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D7" w:rsidRPr="0057101D" w:rsidRDefault="009111D7" w:rsidP="009111D7">
      <w:pPr>
        <w:spacing w:after="0" w:line="240" w:lineRule="auto"/>
        <w:jc w:val="center"/>
        <w:rPr>
          <w:rFonts w:ascii="Times New Roman" w:hAnsi="Times New Roman" w:cs="Times New Roman"/>
          <w:b/>
          <w:color w:val="0000CC"/>
          <w:sz w:val="28"/>
          <w:szCs w:val="28"/>
        </w:rPr>
      </w:pPr>
      <w:r w:rsidRPr="0057101D">
        <w:rPr>
          <w:rFonts w:ascii="Times New Roman" w:hAnsi="Times New Roman" w:cs="Times New Roman"/>
          <w:b/>
          <w:color w:val="0000CC"/>
          <w:sz w:val="28"/>
          <w:szCs w:val="28"/>
        </w:rPr>
        <w:t>КОНСУЛЬТАЦИЯ ДЛЯ ПЕДАГОГОВ</w:t>
      </w:r>
    </w:p>
    <w:p w:rsidR="009111D7" w:rsidRPr="0057101D" w:rsidRDefault="009111D7" w:rsidP="009111D7">
      <w:pPr>
        <w:spacing w:after="0" w:line="240" w:lineRule="auto"/>
        <w:rPr>
          <w:rFonts w:ascii="Times New Roman" w:hAnsi="Times New Roman" w:cs="Times New Roman"/>
          <w:i/>
          <w:color w:val="0000CC"/>
          <w:sz w:val="28"/>
          <w:szCs w:val="28"/>
        </w:rPr>
      </w:pPr>
      <w:r w:rsidRPr="0057101D">
        <w:rPr>
          <w:rFonts w:ascii="Times New Roman" w:hAnsi="Times New Roman" w:cs="Times New Roman"/>
          <w:i/>
          <w:color w:val="0000CC"/>
          <w:sz w:val="28"/>
          <w:szCs w:val="28"/>
        </w:rPr>
        <w:t>(родителей)</w:t>
      </w:r>
    </w:p>
    <w:p w:rsidR="009111D7" w:rsidRPr="0057101D" w:rsidRDefault="009111D7" w:rsidP="009111D7">
      <w:pPr>
        <w:spacing w:after="0" w:line="240" w:lineRule="auto"/>
        <w:jc w:val="center"/>
        <w:rPr>
          <w:rFonts w:ascii="Times New Roman" w:hAnsi="Times New Roman" w:cs="Times New Roman"/>
          <w:b/>
          <w:color w:val="0000CC"/>
          <w:sz w:val="28"/>
          <w:szCs w:val="28"/>
        </w:rPr>
      </w:pPr>
      <w:r w:rsidRPr="0057101D">
        <w:rPr>
          <w:rFonts w:ascii="Times New Roman" w:hAnsi="Times New Roman" w:cs="Times New Roman"/>
          <w:b/>
          <w:color w:val="0000CC"/>
          <w:sz w:val="28"/>
          <w:szCs w:val="28"/>
        </w:rPr>
        <w:t>Об умении слушать и говорить*</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 xml:space="preserve">Быть слушателем — дело непростое. Исследования психологов показывают, </w:t>
      </w:r>
      <w:proofErr w:type="gramStart"/>
      <w:r w:rsidRPr="0057101D">
        <w:rPr>
          <w:rFonts w:ascii="Times New Roman" w:hAnsi="Times New Roman" w:cs="Times New Roman"/>
          <w:color w:val="0000CC"/>
          <w:sz w:val="28"/>
          <w:szCs w:val="28"/>
        </w:rPr>
        <w:t>что</w:t>
      </w:r>
      <w:proofErr w:type="gramEnd"/>
      <w:r w:rsidRPr="0057101D">
        <w:rPr>
          <w:rFonts w:ascii="Times New Roman" w:hAnsi="Times New Roman" w:cs="Times New Roman"/>
          <w:color w:val="0000CC"/>
          <w:sz w:val="28"/>
          <w:szCs w:val="28"/>
        </w:rPr>
        <w:t xml:space="preserve"> несмотря на максимальное внимание и старание большинство людей обычно затрудняются пересказать даже половину услышанного; и это в лабораторных условиях, когда никто и ничего не мешает! В жизни мы часто вынуждены слушать нашего собеседника — будь то коллега, посетитель, родственник, знакомый — и тогда, когда устали, нервничаем, заняты </w:t>
      </w:r>
      <w:proofErr w:type="gramStart"/>
      <w:r w:rsidRPr="0057101D">
        <w:rPr>
          <w:rFonts w:ascii="Times New Roman" w:hAnsi="Times New Roman" w:cs="Times New Roman"/>
          <w:color w:val="0000CC"/>
          <w:sz w:val="28"/>
          <w:szCs w:val="28"/>
        </w:rPr>
        <w:t>своими</w:t>
      </w:r>
      <w:proofErr w:type="gramEnd"/>
      <w:r w:rsidRPr="0057101D">
        <w:rPr>
          <w:rFonts w:ascii="Times New Roman" w:hAnsi="Times New Roman" w:cs="Times New Roman"/>
          <w:color w:val="0000CC"/>
          <w:sz w:val="28"/>
          <w:szCs w:val="28"/>
        </w:rPr>
        <w:t xml:space="preserve"> проблемам.</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 xml:space="preserve">При этом мы далеко не всегда внимательны, упускаем многие важные моменты, не чувствуем интонации. Словом, часто позволяем себе быть плохими слушателями, </w:t>
      </w:r>
      <w:proofErr w:type="gramStart"/>
      <w:r w:rsidRPr="0057101D">
        <w:rPr>
          <w:rFonts w:ascii="Times New Roman" w:hAnsi="Times New Roman" w:cs="Times New Roman"/>
          <w:color w:val="0000CC"/>
          <w:sz w:val="28"/>
          <w:szCs w:val="28"/>
        </w:rPr>
        <w:t>а</w:t>
      </w:r>
      <w:proofErr w:type="gramEnd"/>
      <w:r w:rsidRPr="0057101D">
        <w:rPr>
          <w:rFonts w:ascii="Times New Roman" w:hAnsi="Times New Roman" w:cs="Times New Roman"/>
          <w:color w:val="0000CC"/>
          <w:sz w:val="28"/>
          <w:szCs w:val="28"/>
        </w:rPr>
        <w:t xml:space="preserve"> следовательно, и плохими собеседниками вообще, что вредит нашему общению (а значит, и отношениям!) с окружающими.</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Умение слушать — слишком важное коммуникативное качество и им нельзя пренебрегать. Чтобы развить в себе способность быть хорошим слушателем, необходимо соблюдать следующие условия.</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Никаких побочных мыслей. Поскольку скорость мышления примерно в четыре раза быстрее скорости речи, используйте «свободное время» на критический анализ услышанного и выводы. Интеллектуальным слушателям свойственна так вызываемая «дегрессия» (буквально: уход от предмета), так как они легко схватывают мысль собеседника и переключаются на побочные и даже «посторонние» мысли, в результате чего могут полностью потерять нить изложения.</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Сконцентрируйтесь на сущности предмета. Не старайтесь запомнить все подряд — это практически невозможно. Даже самые тренированные и внимательные люди могут точно запомнить информацию, состоящую не более чем из пяти пунктов. Поэтому советуем сосредотачиваться на наиболее существенных моментах. Это особенно важно, когда слушаешь человека, неумело, путано, бессистемно излагающего свои мысли.</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Концентрируйте внимание только на той теме, о которой идет речь. Не ленитесь. Выключая телевизор на сложном комментарии, откладывая «больно умную» книгу, избегая коллег, которые охотно вступают в дискуссию, мы незаметно для себя притупляем способность активно думать. Пассивность — враг восприятия.</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 xml:space="preserve">Определите критические слова, которые в разговоре выводят вас из равновесия. </w:t>
      </w:r>
      <w:proofErr w:type="gramStart"/>
      <w:r w:rsidRPr="0057101D">
        <w:rPr>
          <w:rFonts w:ascii="Times New Roman" w:hAnsi="Times New Roman" w:cs="Times New Roman"/>
          <w:color w:val="0000CC"/>
          <w:sz w:val="28"/>
          <w:szCs w:val="28"/>
        </w:rPr>
        <w:t>Такие слова есть у каждого (рак, инфляция, землетрясение, выговор, увольнение, ревизия и т.д.).</w:t>
      </w:r>
      <w:proofErr w:type="gramEnd"/>
      <w:r w:rsidRPr="0057101D">
        <w:rPr>
          <w:rFonts w:ascii="Times New Roman" w:hAnsi="Times New Roman" w:cs="Times New Roman"/>
          <w:color w:val="0000CC"/>
          <w:sz w:val="28"/>
          <w:szCs w:val="28"/>
        </w:rPr>
        <w:t xml:space="preserve"> Они, как правило, вызывают психические состояния, при которых человек определенное (хотя и непродолжительное) время уже не может внимательно следить за тем, что ему говорят. Эта избыточная чувствительность снижается, когда путем самоконтроля выделяем свои «критические слова». Осознание помогает избежать излишней эмоциональности восприятия. Чтобы стать хорошим слушателем, нужно ежедневно не менее двух раз по десять минут, полностью сконцентрировавшись и отключившись от всех остальных мыслей, слушать </w:t>
      </w:r>
      <w:r w:rsidRPr="0057101D">
        <w:rPr>
          <w:rFonts w:ascii="Times New Roman" w:hAnsi="Times New Roman" w:cs="Times New Roman"/>
          <w:color w:val="0000CC"/>
          <w:sz w:val="28"/>
          <w:szCs w:val="28"/>
        </w:rPr>
        <w:lastRenderedPageBreak/>
        <w:t>кого-нибудь. Кого? Не имеет значения: коллегу, жену, тещу, комментатора. Привычка к концентрации внимания благотворно скажется на ваших способностях. Прием прост, но крайне эффективен. Проверьте на себе!</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Не менее важным является также умение публично излагать свои мысли. Ситуация эта, достаточно обыденная и распространенная, вызывает затруднения и стрессы у тех, кто не владеет искусством выступать публично, умением держаться на аудитории.</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 xml:space="preserve">Видимо, </w:t>
      </w:r>
      <w:proofErr w:type="gramStart"/>
      <w:r w:rsidRPr="0057101D">
        <w:rPr>
          <w:rFonts w:ascii="Times New Roman" w:hAnsi="Times New Roman" w:cs="Times New Roman"/>
          <w:color w:val="0000CC"/>
          <w:sz w:val="28"/>
          <w:szCs w:val="28"/>
        </w:rPr>
        <w:t>нет надобности подробно объяснять</w:t>
      </w:r>
      <w:proofErr w:type="gramEnd"/>
      <w:r w:rsidRPr="0057101D">
        <w:rPr>
          <w:rFonts w:ascii="Times New Roman" w:hAnsi="Times New Roman" w:cs="Times New Roman"/>
          <w:color w:val="0000CC"/>
          <w:sz w:val="28"/>
          <w:szCs w:val="28"/>
        </w:rPr>
        <w:t xml:space="preserve">, что ораторское искусство — недаром оно и зовется искусством — сложно и многопланово. Овладение им на уровне мастерства требует специального обучения основам риторики. Вместе с тем, есть ряд несложных правил, следуя которым можно </w:t>
      </w:r>
      <w:proofErr w:type="gramStart"/>
      <w:r w:rsidRPr="0057101D">
        <w:rPr>
          <w:rFonts w:ascii="Times New Roman" w:hAnsi="Times New Roman" w:cs="Times New Roman"/>
          <w:color w:val="0000CC"/>
          <w:sz w:val="28"/>
          <w:szCs w:val="28"/>
        </w:rPr>
        <w:t>избежать</w:t>
      </w:r>
      <w:proofErr w:type="gramEnd"/>
      <w:r w:rsidRPr="0057101D">
        <w:rPr>
          <w:rFonts w:ascii="Times New Roman" w:hAnsi="Times New Roman" w:cs="Times New Roman"/>
          <w:color w:val="0000CC"/>
          <w:sz w:val="28"/>
          <w:szCs w:val="28"/>
        </w:rPr>
        <w:t xml:space="preserve"> по крайней мере слишком грубых ошибок и быстро достигнуть прогресса в публичных выступлениях.</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Прежде чем согласиться выступать, постарайтесь точно выяснить, почему выбор пал именно на вас. Выступайте только на ту тему, в которой вы хорошо разбираетесь. Печально, если вы не в силах отказаться от разговора на тему, в которой некомпетентны, — тут не ждите успеха.</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 xml:space="preserve">Непосредственно перед выступлением непременно узнайте состав аудитории, ее интересы. Следует заранее настроиться на верный тон беседы. Скажем, для выступления среди коллег наиболее уместен стиль лаконичного, делового сообщения, подразумевающего определенную специфику и квалификацию слушателей, а также их профессиональный интерес. ДЛЯ лекции среди жителей микрорайона или на предприятии следует избрать </w:t>
      </w:r>
      <w:proofErr w:type="gramStart"/>
      <w:r w:rsidRPr="0057101D">
        <w:rPr>
          <w:rFonts w:ascii="Times New Roman" w:hAnsi="Times New Roman" w:cs="Times New Roman"/>
          <w:color w:val="0000CC"/>
          <w:sz w:val="28"/>
          <w:szCs w:val="28"/>
        </w:rPr>
        <w:t>более личностную</w:t>
      </w:r>
      <w:proofErr w:type="gramEnd"/>
      <w:r w:rsidRPr="0057101D">
        <w:rPr>
          <w:rFonts w:ascii="Times New Roman" w:hAnsi="Times New Roman" w:cs="Times New Roman"/>
          <w:color w:val="0000CC"/>
          <w:sz w:val="28"/>
          <w:szCs w:val="28"/>
        </w:rPr>
        <w:t xml:space="preserve"> интонацию, продумать способы популяризации своих мыслей.</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Тщательно и логично планируйте и стройте свое выступление. Хорошим подспорьем для контроля является магнитофон: попробуйте записать на него первый вариант речи.</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Подберите наглядные примеры, но не перегружайте ими свое выступление. Объясните слушателям взаимосвязь явлений с помощью легко воспринимаемых статистических данных. Таблицы, графики, схемы обогащают выступление, помогают восприятию мысли. Вместе с тем, они отвлекают внимание слушателей в тот момент, когда мысль выступающего уже переключилась на новый предмет, поэтому пользуйтесь ими осторожно и после показа лучше всего уберите.</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 xml:space="preserve">Чаще бросайте взгляд в аудиторию, обратите внимание на тех слушателей, которые постоянно смотрят на вас. Таким </w:t>
      </w:r>
      <w:proofErr w:type="gramStart"/>
      <w:r w:rsidRPr="0057101D">
        <w:rPr>
          <w:rFonts w:ascii="Times New Roman" w:hAnsi="Times New Roman" w:cs="Times New Roman"/>
          <w:color w:val="0000CC"/>
          <w:sz w:val="28"/>
          <w:szCs w:val="28"/>
        </w:rPr>
        <w:t>образом</w:t>
      </w:r>
      <w:proofErr w:type="gramEnd"/>
      <w:r w:rsidRPr="0057101D">
        <w:rPr>
          <w:rFonts w:ascii="Times New Roman" w:hAnsi="Times New Roman" w:cs="Times New Roman"/>
          <w:color w:val="0000CC"/>
          <w:sz w:val="28"/>
          <w:szCs w:val="28"/>
        </w:rPr>
        <w:t xml:space="preserve"> вы узнаете, как воспринимается ваше выступление.</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Подкрепляйте речь только необходимыми жестами.</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Улыбайтесь. Не бойтесь отвлечь аудиторию шуткой, но не теряйте нить серьезного разговора.</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И последнее. Оставьте какой-нибудь впечатляющий момент под конец выступления. Избегайте избитых конструкций типа «благодарю вас за внимание».</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lastRenderedPageBreak/>
        <w:t xml:space="preserve">Разумеется, к этому предельно краткому перечню пожеланий можно добавить и другие. Мы ограничились лишь </w:t>
      </w:r>
      <w:proofErr w:type="gramStart"/>
      <w:r w:rsidRPr="0057101D">
        <w:rPr>
          <w:rFonts w:ascii="Times New Roman" w:hAnsi="Times New Roman" w:cs="Times New Roman"/>
          <w:color w:val="0000CC"/>
          <w:sz w:val="28"/>
          <w:szCs w:val="28"/>
        </w:rPr>
        <w:t>самыми</w:t>
      </w:r>
      <w:proofErr w:type="gramEnd"/>
      <w:r w:rsidRPr="0057101D">
        <w:rPr>
          <w:rFonts w:ascii="Times New Roman" w:hAnsi="Times New Roman" w:cs="Times New Roman"/>
          <w:color w:val="0000CC"/>
          <w:sz w:val="28"/>
          <w:szCs w:val="28"/>
        </w:rPr>
        <w:t xml:space="preserve"> необходимыми для успешного выступления перед аудиторией.</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По стилю общения всех выступающих можно разделить на две группы.</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Вот основные признаки первого типа лектора. Он как бы подчиняет себе аудиторию. Ему свойственны высокая степень осознанности своих действий и рациональная гибкость. Он способен менять манеру поведения в соответствии с задачами выступления и характером аудитории. Учитывает непосредственную реакцию слушателей, но предпочитает держать «вожжи» в своих руках. Не допускает вольностей в поведении и речи. Назовем такого лектора уже известным нам из фрагмента о своевременном воспитателе определением «авторитарный».</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Лектор второго типа в известной мере сам подчинен аудитории. У него разнообразнее арсенал вариантов поведения, общения, речи и т.д. Он ориентируется на непосредственную реакцию аудитории. У него более гибкая, более «личностная» манера общения с ней. Назовем такого лектора «демократичным».</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У выступающих обоих типов есть свои достоинства, в чрезмерных, гипертрофированных формах переходящие в свою противоположность. Так, излишняя независимость может сделать лектора нечувствительным к запросам слушателей и привести к потере внимания, а стремление во всем идти за аудиторией, угодить всем оборачивается потерей авторитета и, как следствие, снижением эффективности выступления.</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Какой же тип общения с аудиторией предпочтительнее? Оба хороши! Выбирать надо в соответствии со своим темпераментом, характером, индивидуальными и личностными запросами.</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Определить, к какому типу лектора вы относитесь, нетрудно с помощью простого теста.</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 xml:space="preserve">Тест </w:t>
      </w:r>
      <w:proofErr w:type="gramStart"/>
      <w:r w:rsidRPr="0057101D">
        <w:rPr>
          <w:rFonts w:ascii="Times New Roman" w:hAnsi="Times New Roman" w:cs="Times New Roman"/>
          <w:color w:val="0000CC"/>
          <w:sz w:val="28"/>
          <w:szCs w:val="28"/>
        </w:rPr>
        <w:t>самопроверки</w:t>
      </w:r>
      <w:proofErr w:type="gramEnd"/>
      <w:r w:rsidRPr="0057101D">
        <w:rPr>
          <w:rFonts w:ascii="Times New Roman" w:hAnsi="Times New Roman" w:cs="Times New Roman"/>
          <w:color w:val="0000CC"/>
          <w:sz w:val="28"/>
          <w:szCs w:val="28"/>
        </w:rPr>
        <w:t>: какой вы лектор?*</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Ответьте на следующие вопросы — «да» или «нет».</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1.</w:t>
      </w:r>
      <w:r w:rsidRPr="0057101D">
        <w:rPr>
          <w:rFonts w:ascii="Times New Roman" w:hAnsi="Times New Roman" w:cs="Times New Roman"/>
          <w:color w:val="0000CC"/>
          <w:sz w:val="28"/>
          <w:szCs w:val="28"/>
        </w:rPr>
        <w:tab/>
        <w:t>Нуждаетесь ли вы в тщательной подготовке к каждой лекции в зависимости от характера аудитории (имеется в виду, что тема хорошо известна и у вас есть опыт выступления с ней)?</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2.</w:t>
      </w:r>
      <w:r w:rsidRPr="0057101D">
        <w:rPr>
          <w:rFonts w:ascii="Times New Roman" w:hAnsi="Times New Roman" w:cs="Times New Roman"/>
          <w:color w:val="0000CC"/>
          <w:sz w:val="28"/>
          <w:szCs w:val="28"/>
        </w:rPr>
        <w:tab/>
        <w:t>Чувствуете ли вы себя после лекции «выжатым» или способны выступать в тот же день?</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3.</w:t>
      </w:r>
      <w:r w:rsidRPr="0057101D">
        <w:rPr>
          <w:rFonts w:ascii="Times New Roman" w:hAnsi="Times New Roman" w:cs="Times New Roman"/>
          <w:color w:val="0000CC"/>
          <w:sz w:val="28"/>
          <w:szCs w:val="28"/>
        </w:rPr>
        <w:tab/>
        <w:t>Волнуетесь ли вы перед выходом на трибуну настолько, что приходится «преодолевать себя»?</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4.</w:t>
      </w:r>
      <w:r w:rsidRPr="0057101D">
        <w:rPr>
          <w:rFonts w:ascii="Times New Roman" w:hAnsi="Times New Roman" w:cs="Times New Roman"/>
          <w:color w:val="0000CC"/>
          <w:sz w:val="28"/>
          <w:szCs w:val="28"/>
        </w:rPr>
        <w:tab/>
        <w:t>Всегда ли одинаково начинаете лекцию?</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5.</w:t>
      </w:r>
      <w:r w:rsidRPr="0057101D">
        <w:rPr>
          <w:rFonts w:ascii="Times New Roman" w:hAnsi="Times New Roman" w:cs="Times New Roman"/>
          <w:color w:val="0000CC"/>
          <w:sz w:val="28"/>
          <w:szCs w:val="28"/>
        </w:rPr>
        <w:tab/>
        <w:t>Приходите ли на лекцию заранее или к моменту выступления?</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6.</w:t>
      </w:r>
      <w:r w:rsidRPr="0057101D">
        <w:rPr>
          <w:rFonts w:ascii="Times New Roman" w:hAnsi="Times New Roman" w:cs="Times New Roman"/>
          <w:color w:val="0000CC"/>
          <w:sz w:val="28"/>
          <w:szCs w:val="28"/>
        </w:rPr>
        <w:tab/>
        <w:t>Нуждаетесь ли во времени (3—5 мин), чтобы установить с аудиторией контакт и заставить себя внимательно слушать?</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7.</w:t>
      </w:r>
      <w:r w:rsidRPr="0057101D">
        <w:rPr>
          <w:rFonts w:ascii="Times New Roman" w:hAnsi="Times New Roman" w:cs="Times New Roman"/>
          <w:color w:val="0000CC"/>
          <w:sz w:val="28"/>
          <w:szCs w:val="28"/>
        </w:rPr>
        <w:tab/>
      </w:r>
      <w:proofErr w:type="gramStart"/>
      <w:r w:rsidRPr="0057101D">
        <w:rPr>
          <w:rFonts w:ascii="Times New Roman" w:hAnsi="Times New Roman" w:cs="Times New Roman"/>
          <w:color w:val="0000CC"/>
          <w:sz w:val="28"/>
          <w:szCs w:val="28"/>
        </w:rPr>
        <w:t>Стремитесь ли говорить строго по намеченному плану или склонны к импровизации?</w:t>
      </w:r>
      <w:proofErr w:type="gramEnd"/>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8.</w:t>
      </w:r>
      <w:r w:rsidRPr="0057101D">
        <w:rPr>
          <w:rFonts w:ascii="Times New Roman" w:hAnsi="Times New Roman" w:cs="Times New Roman"/>
          <w:color w:val="0000CC"/>
          <w:sz w:val="28"/>
          <w:szCs w:val="28"/>
        </w:rPr>
        <w:tab/>
        <w:t>Любите двигаться во время выступления или нет?</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lastRenderedPageBreak/>
        <w:t>9.</w:t>
      </w:r>
      <w:r w:rsidRPr="0057101D">
        <w:rPr>
          <w:rFonts w:ascii="Times New Roman" w:hAnsi="Times New Roman" w:cs="Times New Roman"/>
          <w:color w:val="0000CC"/>
          <w:sz w:val="28"/>
          <w:szCs w:val="28"/>
        </w:rPr>
        <w:tab/>
        <w:t>Отвечаете на записки с вопросами по мере их поступления или сначала группируете их?</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10. Удается ли вам в ходе лекции пошутить и как часто это бывает?</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Если вы однозначно ответите на вопросы, то сможете определить</w:t>
      </w:r>
    </w:p>
    <w:p w:rsidR="009111D7" w:rsidRPr="0057101D" w:rsidRDefault="009111D7" w:rsidP="009111D7">
      <w:pPr>
        <w:spacing w:after="0" w:line="240" w:lineRule="auto"/>
        <w:rPr>
          <w:rFonts w:ascii="Times New Roman" w:hAnsi="Times New Roman" w:cs="Times New Roman"/>
          <w:color w:val="0000CC"/>
          <w:sz w:val="28"/>
          <w:szCs w:val="28"/>
        </w:rPr>
      </w:pPr>
      <w:r w:rsidRPr="0057101D">
        <w:rPr>
          <w:rFonts w:ascii="Times New Roman" w:hAnsi="Times New Roman" w:cs="Times New Roman"/>
          <w:color w:val="0000CC"/>
          <w:sz w:val="28"/>
          <w:szCs w:val="28"/>
        </w:rPr>
        <w:t>основное направление своего стиля. Так, положительные ответы на 1,4,5,</w:t>
      </w:r>
      <w:r w:rsidRPr="0057101D">
        <w:rPr>
          <w:rFonts w:ascii="Times New Roman" w:hAnsi="Times New Roman" w:cs="Times New Roman"/>
          <w:color w:val="0000CC"/>
          <w:sz w:val="28"/>
          <w:szCs w:val="28"/>
        </w:rPr>
        <w:tab/>
        <w:t>6, 7, 9 и отрицательные — на 2, 3, 8 и 10 вопросы свидетельствуют о том, что вы относитесь к первому типу лектора, и наоборот. Если вы ответили «нет» на вопросы 2, 3, 5, можно говорить о том, что у вас сильный тип нервной системы. Отрицательные ответы на вопросы 1,4, 6,</w:t>
      </w:r>
      <w:r w:rsidRPr="0057101D">
        <w:rPr>
          <w:rFonts w:ascii="Times New Roman" w:hAnsi="Times New Roman" w:cs="Times New Roman"/>
          <w:color w:val="0000CC"/>
          <w:sz w:val="28"/>
          <w:szCs w:val="28"/>
        </w:rPr>
        <w:tab/>
        <w:t xml:space="preserve">10 говорят о подвижности нервных процессов. Если вы определили, что относитесь к первому типу, не старайтесь вести себя </w:t>
      </w:r>
      <w:proofErr w:type="spellStart"/>
      <w:r w:rsidRPr="0057101D">
        <w:rPr>
          <w:rFonts w:ascii="Times New Roman" w:hAnsi="Times New Roman" w:cs="Times New Roman"/>
          <w:color w:val="0000CC"/>
          <w:sz w:val="28"/>
          <w:szCs w:val="28"/>
        </w:rPr>
        <w:t>по-второму</w:t>
      </w:r>
      <w:proofErr w:type="spellEnd"/>
      <w:r w:rsidRPr="0057101D">
        <w:rPr>
          <w:rFonts w:ascii="Times New Roman" w:hAnsi="Times New Roman" w:cs="Times New Roman"/>
          <w:color w:val="0000CC"/>
          <w:sz w:val="28"/>
          <w:szCs w:val="28"/>
        </w:rPr>
        <w:t xml:space="preserve"> — не получится. Вообще не копируйте стиль другого лектора, особенно, если у вас с ним разные манеры общения с аудиторией. В качестве пожелания лекторам первого типа можно порекомендовать </w:t>
      </w:r>
      <w:proofErr w:type="gramStart"/>
      <w:r w:rsidRPr="0057101D">
        <w:rPr>
          <w:rFonts w:ascii="Times New Roman" w:hAnsi="Times New Roman" w:cs="Times New Roman"/>
          <w:color w:val="0000CC"/>
          <w:sz w:val="28"/>
          <w:szCs w:val="28"/>
        </w:rPr>
        <w:t>заранее</w:t>
      </w:r>
      <w:proofErr w:type="gramEnd"/>
      <w:r w:rsidRPr="0057101D">
        <w:rPr>
          <w:rFonts w:ascii="Times New Roman" w:hAnsi="Times New Roman" w:cs="Times New Roman"/>
          <w:color w:val="0000CC"/>
          <w:sz w:val="28"/>
          <w:szCs w:val="28"/>
        </w:rPr>
        <w:t xml:space="preserve"> отработать и предусмотреть все, что касается композиции, содержания и языка выступления, не гнушаясь подробным предварительным конспектом, даже если вы и не собираетесь читать «по бумажке». Ваше преимущество — в глубине и </w:t>
      </w:r>
      <w:proofErr w:type="spellStart"/>
      <w:r w:rsidRPr="0057101D">
        <w:rPr>
          <w:rFonts w:ascii="Times New Roman" w:hAnsi="Times New Roman" w:cs="Times New Roman"/>
          <w:color w:val="0000CC"/>
          <w:sz w:val="28"/>
          <w:szCs w:val="28"/>
        </w:rPr>
        <w:t>отработанности</w:t>
      </w:r>
      <w:proofErr w:type="spellEnd"/>
      <w:r w:rsidRPr="0057101D">
        <w:rPr>
          <w:rFonts w:ascii="Times New Roman" w:hAnsi="Times New Roman" w:cs="Times New Roman"/>
          <w:color w:val="0000CC"/>
          <w:sz w:val="28"/>
          <w:szCs w:val="28"/>
        </w:rPr>
        <w:t xml:space="preserve"> до деталей. </w:t>
      </w:r>
    </w:p>
    <w:p w:rsidR="009111D7" w:rsidRPr="0057101D" w:rsidRDefault="009111D7" w:rsidP="009111D7">
      <w:pPr>
        <w:spacing w:after="0" w:line="240" w:lineRule="auto"/>
        <w:ind w:firstLine="708"/>
        <w:rPr>
          <w:rFonts w:ascii="Times New Roman" w:hAnsi="Times New Roman" w:cs="Times New Roman"/>
          <w:color w:val="0000CC"/>
          <w:sz w:val="28"/>
          <w:szCs w:val="28"/>
        </w:rPr>
      </w:pPr>
      <w:r w:rsidRPr="0057101D">
        <w:rPr>
          <w:rFonts w:ascii="Times New Roman" w:hAnsi="Times New Roman" w:cs="Times New Roman"/>
          <w:color w:val="0000CC"/>
          <w:sz w:val="28"/>
          <w:szCs w:val="28"/>
        </w:rPr>
        <w:t>Второму советуем позаботиться о том, чтобы быть «в форме» в момент выступления. Постарайтесь максимально взять под контроль свое поведение, вплоть до мимики, жестикуляции. Стремитесь усовершенствовать свою манеру общения с аудиторией.</w:t>
      </w:r>
    </w:p>
    <w:p w:rsidR="009111D7" w:rsidRPr="0057101D" w:rsidRDefault="009111D7" w:rsidP="009111D7">
      <w:pPr>
        <w:spacing w:after="0" w:line="240" w:lineRule="auto"/>
        <w:rPr>
          <w:rFonts w:ascii="Times New Roman" w:hAnsi="Times New Roman" w:cs="Times New Roman"/>
          <w:color w:val="0000CC"/>
          <w:sz w:val="28"/>
          <w:szCs w:val="28"/>
        </w:rPr>
      </w:pPr>
    </w:p>
    <w:p w:rsidR="005F53E2" w:rsidRDefault="005F53E2">
      <w:bookmarkStart w:id="0" w:name="_GoBack"/>
      <w:bookmarkEnd w:id="0"/>
    </w:p>
    <w:sectPr w:rsidR="005F53E2" w:rsidSect="00C01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B6"/>
    <w:rsid w:val="005F53E2"/>
    <w:rsid w:val="009111D7"/>
    <w:rsid w:val="00A2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7817</Characters>
  <Application>Microsoft Office Word</Application>
  <DocSecurity>0</DocSecurity>
  <Lines>65</Lines>
  <Paragraphs>18</Paragraphs>
  <ScaleCrop>false</ScaleCrop>
  <Company>Home</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2016-01-16T09:05:00Z</dcterms:created>
  <dcterms:modified xsi:type="dcterms:W3CDTF">2016-01-16T09:05:00Z</dcterms:modified>
</cp:coreProperties>
</file>