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A8" w:rsidRPr="00E86A71" w:rsidRDefault="00F411A8" w:rsidP="00F411A8">
      <w:pPr>
        <w:pStyle w:val="c5"/>
        <w:spacing w:before="0" w:beforeAutospacing="0" w:after="0" w:afterAutospacing="0"/>
        <w:rPr>
          <w:color w:val="365F91" w:themeColor="accent1" w:themeShade="BF"/>
          <w:sz w:val="32"/>
          <w:szCs w:val="32"/>
        </w:rPr>
      </w:pPr>
      <w:r w:rsidRPr="00E86A71">
        <w:rPr>
          <w:color w:val="365F91" w:themeColor="accent1" w:themeShade="BF"/>
          <w:sz w:val="32"/>
          <w:szCs w:val="32"/>
        </w:rPr>
        <w:t xml:space="preserve">Конспект непосредственно образовательной деятельности 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color w:val="365F91" w:themeColor="accent1" w:themeShade="BF"/>
          <w:sz w:val="32"/>
          <w:szCs w:val="32"/>
        </w:rPr>
      </w:pPr>
    </w:p>
    <w:p w:rsidR="00F411A8" w:rsidRPr="00E86A71" w:rsidRDefault="00F411A8" w:rsidP="00F411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E86A7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«Увлекательный мир коллективного творчества.</w:t>
      </w:r>
    </w:p>
    <w:p w:rsidR="00F411A8" w:rsidRPr="00E86A71" w:rsidRDefault="00F411A8" w:rsidP="00F411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E86A7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Коллективная аппликация, как один</w:t>
      </w:r>
    </w:p>
    <w:p w:rsidR="00F411A8" w:rsidRPr="00E86A71" w:rsidRDefault="00F411A8" w:rsidP="00F411A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E86A7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из видов детского художественного творчества».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color w:val="365F91" w:themeColor="accent1" w:themeShade="BF"/>
        </w:rPr>
      </w:pPr>
    </w:p>
    <w:p w:rsidR="00F411A8" w:rsidRPr="00E86A71" w:rsidRDefault="00F411A8" w:rsidP="00F411A8">
      <w:pPr>
        <w:pStyle w:val="c5"/>
        <w:spacing w:before="0" w:beforeAutospacing="0" w:after="0" w:afterAutospacing="0"/>
        <w:rPr>
          <w:color w:val="365F91" w:themeColor="accent1" w:themeShade="BF"/>
        </w:rPr>
      </w:pP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color w:val="365F91" w:themeColor="accent1" w:themeShade="BF"/>
        </w:rPr>
        <w:t xml:space="preserve">Тема: </w:t>
      </w:r>
      <w:r w:rsidRPr="00E86A71">
        <w:rPr>
          <w:rStyle w:val="c7"/>
          <w:b/>
          <w:bCs/>
          <w:color w:val="365F91" w:themeColor="accent1" w:themeShade="BF"/>
          <w:sz w:val="36"/>
          <w:szCs w:val="36"/>
        </w:rPr>
        <w:t>«Мы слепили снеговика».</w:t>
      </w:r>
    </w:p>
    <w:p w:rsidR="00F411A8" w:rsidRPr="00E86A71" w:rsidRDefault="00F411A8" w:rsidP="00F411A8">
      <w:pPr>
        <w:rPr>
          <w:color w:val="365F91" w:themeColor="accent1" w:themeShade="BF"/>
        </w:rPr>
      </w:pPr>
    </w:p>
    <w:p w:rsidR="00F411A8" w:rsidRPr="00E86A71" w:rsidRDefault="00F411A8" w:rsidP="00F411A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65F91" w:themeColor="accent1" w:themeShade="BF"/>
        </w:rPr>
      </w:pPr>
      <w:r w:rsidRPr="00E86A71">
        <w:rPr>
          <w:rFonts w:ascii="Arial" w:hAnsi="Arial" w:cs="Arial"/>
          <w:color w:val="365F91" w:themeColor="accent1" w:themeShade="BF"/>
        </w:rPr>
        <w:t>Конспект организации и проведения</w:t>
      </w:r>
    </w:p>
    <w:p w:rsidR="00F411A8" w:rsidRPr="00E86A71" w:rsidRDefault="00F411A8" w:rsidP="00F411A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65F91" w:themeColor="accent1" w:themeShade="BF"/>
        </w:rPr>
      </w:pPr>
      <w:r w:rsidRPr="00E86A71">
        <w:rPr>
          <w:rFonts w:ascii="Arial" w:hAnsi="Arial" w:cs="Arial"/>
          <w:color w:val="365F91" w:themeColor="accent1" w:themeShade="BF"/>
        </w:rPr>
        <w:t>Коллективной продуктивной деятельности по аппликации</w:t>
      </w:r>
    </w:p>
    <w:p w:rsidR="00F411A8" w:rsidRPr="00E86A71" w:rsidRDefault="00F411A8" w:rsidP="00F411A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65F91" w:themeColor="accent1" w:themeShade="BF"/>
        </w:rPr>
      </w:pPr>
      <w:r w:rsidRPr="00E86A71">
        <w:rPr>
          <w:rFonts w:ascii="Arial" w:hAnsi="Arial" w:cs="Arial"/>
          <w:color w:val="365F91" w:themeColor="accent1" w:themeShade="BF"/>
        </w:rPr>
        <w:t>средней группы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Style w:val="c7"/>
          <w:b/>
          <w:bCs/>
          <w:color w:val="365F91" w:themeColor="accent1" w:themeShade="BF"/>
          <w:sz w:val="36"/>
          <w:szCs w:val="36"/>
        </w:rPr>
      </w:pPr>
      <w:r w:rsidRPr="00E86A71">
        <w:rPr>
          <w:rFonts w:ascii="Arial" w:hAnsi="Arial" w:cs="Arial"/>
          <w:color w:val="365F91" w:themeColor="accent1" w:themeShade="BF"/>
        </w:rPr>
        <w:t>Название «</w:t>
      </w:r>
      <w:r w:rsidRPr="00E86A71">
        <w:rPr>
          <w:rStyle w:val="c7"/>
          <w:b/>
          <w:bCs/>
          <w:color w:val="365F91" w:themeColor="accent1" w:themeShade="BF"/>
          <w:sz w:val="36"/>
          <w:szCs w:val="36"/>
        </w:rPr>
        <w:t>«Мы слепили снеговика».</w:t>
      </w:r>
    </w:p>
    <w:p w:rsidR="00F411A8" w:rsidRPr="00E86A71" w:rsidRDefault="00F411A8" w:rsidP="00F411A8">
      <w:pPr>
        <w:pStyle w:val="c5"/>
        <w:spacing w:before="0" w:beforeAutospacing="0" w:after="0" w:afterAutospacing="0"/>
        <w:ind w:left="720"/>
        <w:rPr>
          <w:rStyle w:val="c7"/>
          <w:b/>
          <w:bCs/>
          <w:color w:val="365F91" w:themeColor="accent1" w:themeShade="BF"/>
          <w:sz w:val="36"/>
          <w:szCs w:val="36"/>
        </w:rPr>
      </w:pP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19"/>
          <w:b/>
          <w:bCs/>
          <w:color w:val="365F91" w:themeColor="accent1" w:themeShade="BF"/>
          <w:sz w:val="28"/>
          <w:szCs w:val="28"/>
        </w:rPr>
        <w:t>Программное содержание: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Style w:val="c0"/>
          <w:color w:val="365F91" w:themeColor="accent1" w:themeShade="BF"/>
          <w:sz w:val="28"/>
          <w:szCs w:val="28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 xml:space="preserve">Закреплять знание детей о круглой форме, о различии предметов по величине. 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Style w:val="c0"/>
          <w:color w:val="365F91" w:themeColor="accent1" w:themeShade="BF"/>
          <w:sz w:val="28"/>
          <w:szCs w:val="28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 xml:space="preserve">Продолжать учить детей работать с ватными дисками различной величины. Учить составлять изображение, из частей правильно располагая их по величине. 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>Упражнять в аккуратном наклеивании, правильном промазывании ватного диска. Продолжать учиться действовать сообща.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Style w:val="c7"/>
          <w:b/>
          <w:bCs/>
          <w:color w:val="365F91" w:themeColor="accent1" w:themeShade="BF"/>
          <w:sz w:val="36"/>
          <w:szCs w:val="36"/>
        </w:rPr>
      </w:pP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19"/>
          <w:b/>
          <w:bCs/>
          <w:color w:val="365F91" w:themeColor="accent1" w:themeShade="BF"/>
          <w:sz w:val="28"/>
          <w:szCs w:val="28"/>
        </w:rPr>
        <w:t>Предварительная работа: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>Лепка снеговика на прогулке из снега. Рассматривание картинок в детских книжках.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F411A8" w:rsidRPr="00E86A71" w:rsidRDefault="00F411A8" w:rsidP="00F411A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65F91" w:themeColor="accent1" w:themeShade="BF"/>
        </w:rPr>
      </w:pPr>
      <w:r w:rsidRPr="00E86A71">
        <w:rPr>
          <w:rFonts w:ascii="Arial" w:hAnsi="Arial" w:cs="Arial"/>
          <w:b/>
          <w:color w:val="365F91" w:themeColor="accent1" w:themeShade="BF"/>
        </w:rPr>
        <w:t xml:space="preserve"> Подготовка материалов и оборудования</w:t>
      </w:r>
    </w:p>
    <w:p w:rsidR="00F411A8" w:rsidRPr="00E86A71" w:rsidRDefault="00F411A8" w:rsidP="00F411A8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86A71">
        <w:rPr>
          <w:color w:val="365F91" w:themeColor="accent1" w:themeShade="BF"/>
          <w:sz w:val="28"/>
          <w:szCs w:val="28"/>
        </w:rPr>
        <w:t xml:space="preserve">Детали аппликации </w:t>
      </w:r>
    </w:p>
    <w:p w:rsidR="00F411A8" w:rsidRPr="00E86A71" w:rsidRDefault="00F411A8" w:rsidP="00F411A8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86A71">
        <w:rPr>
          <w:color w:val="365F91" w:themeColor="accent1" w:themeShade="BF"/>
          <w:sz w:val="28"/>
          <w:szCs w:val="28"/>
        </w:rPr>
        <w:t>Клей</w:t>
      </w:r>
    </w:p>
    <w:p w:rsidR="00F411A8" w:rsidRPr="00E86A71" w:rsidRDefault="00F411A8" w:rsidP="00F411A8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86A71">
        <w:rPr>
          <w:color w:val="365F91" w:themeColor="accent1" w:themeShade="BF"/>
          <w:sz w:val="28"/>
          <w:szCs w:val="28"/>
        </w:rPr>
        <w:t>Кисточка</w:t>
      </w:r>
    </w:p>
    <w:p w:rsidR="00F411A8" w:rsidRPr="00E86A71" w:rsidRDefault="00F411A8" w:rsidP="00F411A8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86A71">
        <w:rPr>
          <w:color w:val="365F91" w:themeColor="accent1" w:themeShade="BF"/>
          <w:sz w:val="28"/>
          <w:szCs w:val="28"/>
        </w:rPr>
        <w:t>Подставки для кисти</w:t>
      </w:r>
    </w:p>
    <w:p w:rsidR="00F411A8" w:rsidRPr="00E86A71" w:rsidRDefault="00F411A8" w:rsidP="00F411A8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86A71">
        <w:rPr>
          <w:color w:val="365F91" w:themeColor="accent1" w:themeShade="BF"/>
          <w:sz w:val="28"/>
          <w:szCs w:val="28"/>
        </w:rPr>
        <w:t>Клеенка</w:t>
      </w:r>
    </w:p>
    <w:p w:rsidR="00F411A8" w:rsidRPr="00E86A71" w:rsidRDefault="00F411A8" w:rsidP="00F411A8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86A71">
        <w:rPr>
          <w:color w:val="365F91" w:themeColor="accent1" w:themeShade="BF"/>
          <w:sz w:val="28"/>
          <w:szCs w:val="28"/>
        </w:rPr>
        <w:t>Салфетка</w:t>
      </w:r>
    </w:p>
    <w:p w:rsidR="00F411A8" w:rsidRPr="00E86A71" w:rsidRDefault="00F411A8" w:rsidP="00F411A8">
      <w:pPr>
        <w:pStyle w:val="a3"/>
        <w:shd w:val="clear" w:color="auto" w:fill="FFFFFF"/>
        <w:spacing w:before="0" w:beforeAutospacing="0" w:after="0" w:afterAutospacing="0"/>
        <w:rPr>
          <w:color w:val="365F91" w:themeColor="accent1" w:themeShade="BF"/>
          <w:sz w:val="28"/>
          <w:szCs w:val="28"/>
        </w:rPr>
      </w:pPr>
      <w:r w:rsidRPr="00E86A71">
        <w:rPr>
          <w:color w:val="365F91" w:themeColor="accent1" w:themeShade="BF"/>
          <w:sz w:val="28"/>
          <w:szCs w:val="28"/>
        </w:rPr>
        <w:t>На каждого ребенка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19"/>
          <w:b/>
          <w:bCs/>
          <w:color w:val="365F91" w:themeColor="accent1" w:themeShade="BF"/>
          <w:sz w:val="28"/>
          <w:szCs w:val="28"/>
        </w:rPr>
        <w:t>Содержание занятия: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Style w:val="c0"/>
          <w:color w:val="365F91" w:themeColor="accent1" w:themeShade="BF"/>
          <w:sz w:val="28"/>
          <w:szCs w:val="28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 xml:space="preserve">Воспитатель читает детям стихотворение Г. </w:t>
      </w:r>
      <w:proofErr w:type="spellStart"/>
      <w:r w:rsidRPr="00E86A71">
        <w:rPr>
          <w:rStyle w:val="c0"/>
          <w:color w:val="365F91" w:themeColor="accent1" w:themeShade="BF"/>
          <w:sz w:val="28"/>
          <w:szCs w:val="28"/>
        </w:rPr>
        <w:t>Лагздынь</w:t>
      </w:r>
      <w:proofErr w:type="spellEnd"/>
      <w:r w:rsidRPr="00E86A71">
        <w:rPr>
          <w:rStyle w:val="c0"/>
          <w:color w:val="365F91" w:themeColor="accent1" w:themeShade="BF"/>
          <w:sz w:val="28"/>
          <w:szCs w:val="28"/>
        </w:rPr>
        <w:t xml:space="preserve"> «Вьюга – завируха»: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lastRenderedPageBreak/>
        <w:t>Все белым - бело от пуха!                     Крутит, мутит, завывает.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>Нет порядка во дворе.                            Стонет, охает, поет!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>Крутит вьюга – завируха                       Снег в сугробы навивает,  </w:t>
      </w:r>
    </w:p>
    <w:p w:rsidR="00F411A8" w:rsidRPr="00E86A71" w:rsidRDefault="00F411A8" w:rsidP="00F411A8">
      <w:pPr>
        <w:pStyle w:val="c5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E86A71">
        <w:rPr>
          <w:rStyle w:val="c0"/>
          <w:color w:val="365F91" w:themeColor="accent1" w:themeShade="BF"/>
          <w:sz w:val="28"/>
          <w:szCs w:val="28"/>
        </w:rPr>
        <w:t>Белым снегом в декабре.                        Погулять нам не дает.</w:t>
      </w:r>
    </w:p>
    <w:p w:rsidR="00F411A8" w:rsidRPr="00E86A71" w:rsidRDefault="00F411A8" w:rsidP="00F411A8">
      <w:pPr>
        <w:pStyle w:val="a3"/>
        <w:shd w:val="clear" w:color="auto" w:fill="FFFFFF"/>
        <w:spacing w:before="225" w:beforeAutospacing="0" w:after="0" w:afterAutospacing="0"/>
        <w:rPr>
          <w:color w:val="365F91" w:themeColor="accent1" w:themeShade="BF"/>
        </w:rPr>
      </w:pPr>
      <w:r w:rsidRPr="00E86A71">
        <w:rPr>
          <w:color w:val="365F91" w:themeColor="accent1" w:themeShade="BF"/>
          <w:sz w:val="28"/>
          <w:szCs w:val="28"/>
          <w:shd w:val="clear" w:color="auto" w:fill="FFFFFF"/>
        </w:rPr>
        <w:t>Воспитатель ставит на мольберт заранее приготовленное панно, на котором изображена зима. Рисует белой краской вьюгу – завируху. Вопросы детям, о том, что изображено? Вспомнить, в какие игры дети играют зимой на улице, каких снеговиков мы лепили на прогулке; что лепили сначала, что потом; уточнить последовательность изображения снеговика. Рассмотреть, какие детали для наклеивания снеговика приготовлены у ребят на столах</w:t>
      </w:r>
      <w:proofErr w:type="gramStart"/>
      <w:r w:rsidRPr="00E86A71">
        <w:rPr>
          <w:color w:val="365F91" w:themeColor="accent1" w:themeShade="BF"/>
          <w:sz w:val="28"/>
          <w:szCs w:val="28"/>
          <w:shd w:val="clear" w:color="auto" w:fill="FFFFFF"/>
        </w:rPr>
        <w:t>.</w:t>
      </w:r>
      <w:proofErr w:type="gramEnd"/>
      <w:r w:rsidRPr="00E86A71">
        <w:rPr>
          <w:rStyle w:val="apple-converted-space"/>
          <w:color w:val="365F91" w:themeColor="accent1" w:themeShade="BF"/>
          <w:sz w:val="28"/>
          <w:szCs w:val="28"/>
          <w:shd w:val="clear" w:color="auto" w:fill="FFFFFF"/>
        </w:rPr>
        <w:t> (</w:t>
      </w:r>
      <w:proofErr w:type="gramStart"/>
      <w:r w:rsidRPr="00E86A71">
        <w:rPr>
          <w:rStyle w:val="apple-converted-space"/>
          <w:color w:val="365F91" w:themeColor="accent1" w:themeShade="BF"/>
          <w:sz w:val="28"/>
          <w:szCs w:val="28"/>
          <w:shd w:val="clear" w:color="auto" w:fill="FFFFFF"/>
        </w:rPr>
        <w:t>в</w:t>
      </w:r>
      <w:proofErr w:type="gramEnd"/>
      <w:r w:rsidRPr="00E86A71">
        <w:rPr>
          <w:rStyle w:val="apple-converted-space"/>
          <w:color w:val="365F91" w:themeColor="accent1" w:themeShade="BF"/>
          <w:sz w:val="28"/>
          <w:szCs w:val="28"/>
          <w:shd w:val="clear" w:color="auto" w:fill="FFFFFF"/>
        </w:rPr>
        <w:t>атные диски разной величины; вырезанные детали:</w:t>
      </w:r>
      <w:r w:rsidRPr="00E86A71">
        <w:rPr>
          <w:color w:val="365F91" w:themeColor="accent1" w:themeShade="BF"/>
        </w:rPr>
        <w:t xml:space="preserve"> </w:t>
      </w:r>
      <w:r w:rsidRPr="00E86A71">
        <w:rPr>
          <w:color w:val="365F91" w:themeColor="accent1" w:themeShade="BF"/>
          <w:sz w:val="28"/>
          <w:szCs w:val="28"/>
        </w:rPr>
        <w:t>ведро, метла, морковка).</w:t>
      </w:r>
    </w:p>
    <w:p w:rsidR="00F411A8" w:rsidRPr="00E86A71" w:rsidRDefault="00F411A8" w:rsidP="00F411A8">
      <w:pPr>
        <w:spacing w:after="0"/>
        <w:rPr>
          <w:rStyle w:val="apple-converted-space"/>
          <w:rFonts w:ascii="Arial" w:hAnsi="Arial" w:cs="Arial"/>
          <w:color w:val="365F91" w:themeColor="accent1" w:themeShade="BF"/>
          <w:shd w:val="clear" w:color="auto" w:fill="FFFFFF"/>
        </w:rPr>
      </w:pPr>
      <w:r w:rsidRPr="00E86A71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Предложить детям назвать форму и величину частей снеговика. Спросить с какого круга надо начинать наклеивать снеговика. Выслушать ответы детей и посоветовать, что удобнее начать наклеивание с большого круга. Затем следует наклеивать круг поменьше, а вверху будет маленький кружок. Напомнить, что наклеивать надо аккуратно, не торопиться.</w:t>
      </w:r>
      <w:r w:rsidRPr="00E86A71">
        <w:rPr>
          <w:rStyle w:val="apple-converted-space"/>
          <w:rFonts w:ascii="Arial" w:hAnsi="Arial" w:cs="Arial"/>
          <w:color w:val="365F91" w:themeColor="accent1" w:themeShade="BF"/>
          <w:shd w:val="clear" w:color="auto" w:fill="FFFFFF"/>
        </w:rPr>
        <w:t> </w:t>
      </w:r>
      <w:r w:rsidRPr="00E86A71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(Во время работы подсказываю детям, как правильно наносить клей на детали).</w:t>
      </w:r>
      <w:r w:rsidRPr="00E86A71">
        <w:rPr>
          <w:rStyle w:val="apple-converted-space"/>
          <w:rFonts w:ascii="Arial" w:hAnsi="Arial" w:cs="Arial"/>
          <w:color w:val="365F91" w:themeColor="accent1" w:themeShade="BF"/>
          <w:shd w:val="clear" w:color="auto" w:fill="FFFFFF"/>
        </w:rPr>
        <w:t> </w:t>
      </w:r>
    </w:p>
    <w:p w:rsidR="00F411A8" w:rsidRPr="00E86A71" w:rsidRDefault="00F411A8" w:rsidP="00F411A8">
      <w:pPr>
        <w:spacing w:after="0"/>
        <w:rPr>
          <w:rFonts w:ascii="Times New Roman" w:hAnsi="Times New Roman" w:cs="Times New Roman"/>
          <w:color w:val="365F91" w:themeColor="accent1" w:themeShade="BF"/>
        </w:rPr>
      </w:pPr>
      <w:r w:rsidRPr="00E86A71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Украсить снеговиков, заранее вырезанными мною ведрами, метлами, морковкой.</w:t>
      </w:r>
    </w:p>
    <w:p w:rsidR="00F411A8" w:rsidRDefault="00F411A8" w:rsidP="00F411A8">
      <w:pPr>
        <w:rPr>
          <w:rFonts w:ascii="Times New Roman" w:hAnsi="Times New Roman" w:cs="Times New Roman"/>
          <w:color w:val="365F91" w:themeColor="accent1" w:themeShade="BF"/>
        </w:rPr>
      </w:pPr>
    </w:p>
    <w:p w:rsidR="00F411A8" w:rsidRPr="00D918FC" w:rsidRDefault="00F411A8" w:rsidP="00F411A8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D918F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Пальчиковая игра: «Не прял лес зимой». </w:t>
      </w:r>
    </w:p>
    <w:p w:rsidR="00F411A8" w:rsidRPr="00D918FC" w:rsidRDefault="00F411A8" w:rsidP="00F411A8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918F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Не прял лес зимой, не ткал, </w:t>
      </w:r>
    </w:p>
    <w:p w:rsidR="00F411A8" w:rsidRPr="00D918FC" w:rsidRDefault="00F411A8" w:rsidP="00F411A8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918F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Без всякого дела стоял</w:t>
      </w:r>
    </w:p>
    <w:p w:rsidR="00F411A8" w:rsidRPr="00D918FC" w:rsidRDefault="00F411A8" w:rsidP="00F411A8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918F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А растаял снег </w:t>
      </w:r>
    </w:p>
    <w:p w:rsidR="00F411A8" w:rsidRPr="00D918FC" w:rsidRDefault="00F411A8" w:rsidP="00F411A8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918F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Да ручей запел –</w:t>
      </w:r>
    </w:p>
    <w:p w:rsidR="00F411A8" w:rsidRPr="00D918FC" w:rsidRDefault="00F411A8" w:rsidP="00F411A8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918F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Лес в зеленый шелк</w:t>
      </w:r>
      <w:proofErr w:type="gramStart"/>
      <w:r w:rsidRPr="00D918F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</w:t>
      </w:r>
      <w:proofErr w:type="gramEnd"/>
      <w:r w:rsidRPr="00D918FC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ам себя одел! </w:t>
      </w:r>
    </w:p>
    <w:p w:rsidR="00F411A8" w:rsidRPr="0040483A" w:rsidRDefault="00F411A8" w:rsidP="00F411A8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05ECAE" wp14:editId="4655BE68">
            <wp:extent cx="5495925" cy="7067550"/>
            <wp:effectExtent l="0" t="0" r="9525" b="0"/>
            <wp:docPr id="1" name="Рисунок 1" descr="PB22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B2209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A8" w:rsidRDefault="00F411A8" w:rsidP="00F411A8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</w:p>
    <w:p w:rsidR="00F411A8" w:rsidRDefault="00F411A8" w:rsidP="00F411A8">
      <w:pPr>
        <w:shd w:val="clear" w:color="auto" w:fill="FFFFFF"/>
        <w:spacing w:after="150" w:line="300" w:lineRule="atLeast"/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</w:pPr>
    </w:p>
    <w:p w:rsidR="00F411A8" w:rsidRPr="00AB623C" w:rsidRDefault="00F411A8" w:rsidP="00F411A8">
      <w:pPr>
        <w:shd w:val="clear" w:color="auto" w:fill="FFFFFF"/>
        <w:spacing w:after="150" w:line="300" w:lineRule="atLeast"/>
        <w:rPr>
          <w:rFonts w:ascii="PT" w:eastAsia="Times New Roman" w:hAnsi="PT" w:cs="Times New Roman"/>
          <w:color w:val="365F91" w:themeColor="accent1" w:themeShade="BF"/>
          <w:sz w:val="21"/>
          <w:szCs w:val="21"/>
          <w:lang w:eastAsia="ru-RU"/>
        </w:rPr>
      </w:pPr>
      <w:r w:rsidRPr="00022D0E">
        <w:rPr>
          <w:rFonts w:ascii="Arial" w:eastAsia="Times New Roman" w:hAnsi="Arial" w:cs="Arial"/>
          <w:i/>
          <w:iCs/>
          <w:color w:val="365F91" w:themeColor="accent1" w:themeShade="BF"/>
          <w:sz w:val="27"/>
          <w:szCs w:val="27"/>
          <w:lang w:eastAsia="ru-RU"/>
        </w:rPr>
        <w:t>Анализ по данной работе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4999"/>
      </w:tblGrid>
      <w:tr w:rsidR="00F411A8" w:rsidRPr="00AB623C" w:rsidTr="002D0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Специфика организации и проведения коллективной художественной деятельности детей</w:t>
            </w:r>
          </w:p>
        </w:tc>
      </w:tr>
      <w:tr w:rsidR="00F411A8" w:rsidRPr="00AB623C" w:rsidTr="002D0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t>Количество детей в подгруппе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11</w:t>
            </w:r>
          </w:p>
        </w:tc>
      </w:tr>
      <w:tr w:rsidR="00F411A8" w:rsidRPr="00AB623C" w:rsidTr="002D0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lastRenderedPageBreak/>
              <w:t>Виды изобразительной 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D918FC" w:rsidRDefault="00F411A8" w:rsidP="002D0E3C">
            <w:pPr>
              <w:spacing w:after="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Эстетическая деятельность.</w:t>
            </w:r>
          </w:p>
          <w:p w:rsidR="00F411A8" w:rsidRPr="00DD20C9" w:rsidRDefault="00F411A8" w:rsidP="002D0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D20C9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Художественная деятельность.</w:t>
            </w:r>
          </w:p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аппликация</w:t>
            </w:r>
          </w:p>
        </w:tc>
      </w:tr>
      <w:tr w:rsidR="00F411A8" w:rsidRPr="00AB623C" w:rsidTr="002D0E3C">
        <w:trPr>
          <w:trHeight w:val="2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t>Способы организации</w:t>
            </w:r>
          </w:p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t>деятельности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D918FC" w:rsidRDefault="00F411A8" w:rsidP="002D0E3C">
            <w:pPr>
              <w:spacing w:after="0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совместно – индивидуальная», «совместно – последовательная» и «совместно – взаимодействующая».</w:t>
            </w:r>
          </w:p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На занятии по </w:t>
            </w:r>
            <w:proofErr w:type="spellStart"/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дети овладевают разнообразным изобразительным материалом, различными обобщенными способами  изображения, позволяющими передавать в рисунке, лепке, аппликации широкий круг явлений и предметов.</w:t>
            </w:r>
          </w:p>
        </w:tc>
      </w:tr>
      <w:tr w:rsidR="00F411A8" w:rsidRPr="00AB623C" w:rsidTr="002D0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t>Характер предварительной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pStyle w:val="c5"/>
              <w:spacing w:before="0" w:beforeAutospacing="0" w:after="0" w:afterAutospacing="0"/>
              <w:rPr>
                <w:color w:val="365F91" w:themeColor="accent1" w:themeShade="BF"/>
              </w:rPr>
            </w:pPr>
            <w:r w:rsidRPr="00AB623C">
              <w:rPr>
                <w:color w:val="365F91" w:themeColor="accent1" w:themeShade="BF"/>
              </w:rPr>
              <w:t> </w:t>
            </w:r>
            <w:r w:rsidRPr="00D918FC">
              <w:rPr>
                <w:color w:val="365F91" w:themeColor="accent1" w:themeShade="BF"/>
              </w:rPr>
              <w:t>экскурсии, беседы, чтение книг, рассматривание репродукций, иллюстраций, а также совместная подготовка декоративного панно, на котором будет выполняться коллективная композиция.</w:t>
            </w:r>
          </w:p>
        </w:tc>
      </w:tr>
      <w:tr w:rsidR="00F411A8" w:rsidRPr="00AB623C" w:rsidTr="002D0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t>Содержание деятельности 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Прослушивание задания, выполнение индивидуальной работы (аппликация), выполнение коллективной работы, </w:t>
            </w:r>
            <w:proofErr w:type="spellStart"/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918F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, уборка рабочего места.</w:t>
            </w:r>
          </w:p>
        </w:tc>
      </w:tr>
      <w:tr w:rsidR="00F411A8" w:rsidRPr="00AB623C" w:rsidTr="002D0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t>Методические приемы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D918FC" w:rsidRDefault="00F411A8" w:rsidP="002D0E3C">
            <w:pPr>
              <w:pStyle w:val="a3"/>
              <w:spacing w:before="0" w:beforeAutospacing="0" w:after="0" w:afterAutospacing="0"/>
              <w:rPr>
                <w:color w:val="365F91" w:themeColor="accent1" w:themeShade="BF"/>
              </w:rPr>
            </w:pPr>
            <w:r w:rsidRPr="00AB623C">
              <w:rPr>
                <w:color w:val="365F91" w:themeColor="accent1" w:themeShade="BF"/>
              </w:rPr>
              <w:t> </w:t>
            </w:r>
            <w:r w:rsidRPr="00D918FC">
              <w:rPr>
                <w:color w:val="365F91" w:themeColor="accent1" w:themeShade="BF"/>
              </w:rPr>
              <w:t>комбинированные и практические занятия;</w:t>
            </w:r>
          </w:p>
          <w:p w:rsidR="00F411A8" w:rsidRPr="00D918FC" w:rsidRDefault="00F411A8" w:rsidP="002D0E3C">
            <w:pPr>
              <w:pStyle w:val="a3"/>
              <w:spacing w:before="0" w:beforeAutospacing="0" w:after="0" w:afterAutospacing="0"/>
              <w:rPr>
                <w:color w:val="365F91" w:themeColor="accent1" w:themeShade="BF"/>
              </w:rPr>
            </w:pPr>
            <w:r w:rsidRPr="00D918FC">
              <w:rPr>
                <w:color w:val="365F91" w:themeColor="accent1" w:themeShade="BF"/>
              </w:rPr>
              <w:t xml:space="preserve">предварительная беседа; беседа с показом образцов; приём аппликация; пальчиковая игра; </w:t>
            </w:r>
            <w:r w:rsidRPr="00D918FC">
              <w:rPr>
                <w:color w:val="365F91" w:themeColor="accent1" w:themeShade="BF"/>
                <w:shd w:val="clear" w:color="auto" w:fill="FFFFFF"/>
              </w:rPr>
              <w:t>развивать наблюдательность, внимание, память, чувство цвета,</w:t>
            </w:r>
            <w:r w:rsidRPr="00D918FC">
              <w:rPr>
                <w:rStyle w:val="apple-converted-space"/>
                <w:color w:val="365F91" w:themeColor="accent1" w:themeShade="BF"/>
                <w:shd w:val="clear" w:color="auto" w:fill="FFFFFF"/>
              </w:rPr>
              <w:t> </w:t>
            </w:r>
          </w:p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F411A8" w:rsidRPr="00AB623C" w:rsidTr="002D0E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7"/>
                <w:szCs w:val="27"/>
                <w:lang w:eastAsia="ru-RU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411A8" w:rsidRPr="00AB623C" w:rsidRDefault="00F411A8" w:rsidP="002D0E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AB623C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D918FC">
              <w:rPr>
                <w:color w:val="365F91" w:themeColor="accent1" w:themeShade="BF"/>
              </w:rPr>
              <w:t>Коммуникативная. Трудовая. Познавательно-исследовательская. Продуктивная. Художественная. Здоровье. Чтение художественной литературы</w:t>
            </w:r>
          </w:p>
        </w:tc>
      </w:tr>
    </w:tbl>
    <w:p w:rsidR="00F411A8" w:rsidRPr="00D918FC" w:rsidRDefault="00F411A8" w:rsidP="00F411A8">
      <w:pPr>
        <w:rPr>
          <w:color w:val="365F91" w:themeColor="accent1" w:themeShade="BF"/>
        </w:rPr>
      </w:pPr>
    </w:p>
    <w:p w:rsidR="00F411A8" w:rsidRDefault="00F411A8" w:rsidP="00F411A8"/>
    <w:p w:rsidR="00F411A8" w:rsidRPr="00116353" w:rsidRDefault="00F411A8" w:rsidP="00F411A8"/>
    <w:p w:rsidR="008754CA" w:rsidRDefault="00F411A8">
      <w:bookmarkStart w:id="0" w:name="_GoBack"/>
      <w:bookmarkEnd w:id="0"/>
    </w:p>
    <w:sectPr w:rsidR="0087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A8"/>
    <w:rsid w:val="002C414A"/>
    <w:rsid w:val="00CB6AAE"/>
    <w:rsid w:val="00F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1A8"/>
  </w:style>
  <w:style w:type="character" w:customStyle="1" w:styleId="apple-converted-space">
    <w:name w:val="apple-converted-space"/>
    <w:basedOn w:val="a0"/>
    <w:rsid w:val="00F411A8"/>
  </w:style>
  <w:style w:type="character" w:customStyle="1" w:styleId="c7">
    <w:name w:val="c7"/>
    <w:basedOn w:val="a0"/>
    <w:rsid w:val="00F411A8"/>
  </w:style>
  <w:style w:type="character" w:customStyle="1" w:styleId="c19">
    <w:name w:val="c19"/>
    <w:basedOn w:val="a0"/>
    <w:rsid w:val="00F411A8"/>
  </w:style>
  <w:style w:type="paragraph" w:styleId="a4">
    <w:name w:val="Balloon Text"/>
    <w:basedOn w:val="a"/>
    <w:link w:val="a5"/>
    <w:uiPriority w:val="99"/>
    <w:semiHidden/>
    <w:unhideWhenUsed/>
    <w:rsid w:val="00F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1A8"/>
  </w:style>
  <w:style w:type="character" w:customStyle="1" w:styleId="apple-converted-space">
    <w:name w:val="apple-converted-space"/>
    <w:basedOn w:val="a0"/>
    <w:rsid w:val="00F411A8"/>
  </w:style>
  <w:style w:type="character" w:customStyle="1" w:styleId="c7">
    <w:name w:val="c7"/>
    <w:basedOn w:val="a0"/>
    <w:rsid w:val="00F411A8"/>
  </w:style>
  <w:style w:type="character" w:customStyle="1" w:styleId="c19">
    <w:name w:val="c19"/>
    <w:basedOn w:val="a0"/>
    <w:rsid w:val="00F411A8"/>
  </w:style>
  <w:style w:type="paragraph" w:styleId="a4">
    <w:name w:val="Balloon Text"/>
    <w:basedOn w:val="a"/>
    <w:link w:val="a5"/>
    <w:uiPriority w:val="99"/>
    <w:semiHidden/>
    <w:unhideWhenUsed/>
    <w:rsid w:val="00F4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3270</Characters>
  <Application>Microsoft Office Word</Application>
  <DocSecurity>0</DocSecurity>
  <Lines>27</Lines>
  <Paragraphs>7</Paragraphs>
  <ScaleCrop>false</ScaleCrop>
  <Company>Home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2016-01-17T20:31:00Z</dcterms:created>
  <dcterms:modified xsi:type="dcterms:W3CDTF">2016-01-17T20:32:00Z</dcterms:modified>
</cp:coreProperties>
</file>