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0B" w:rsidRDefault="00BD120B" w:rsidP="00BD120B">
      <w:pPr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Перспективный  план по применению педагогической технологии развития коммуникативных умений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50"/>
        <w:gridCol w:w="3543"/>
        <w:gridCol w:w="4078"/>
      </w:tblGrid>
      <w:tr w:rsidR="00BD120B" w:rsidTr="00BD120B">
        <w:trPr>
          <w:trHeight w:val="49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 xml:space="preserve">Месяц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 xml:space="preserve">Вторник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tabs>
                <w:tab w:val="center" w:pos="1931"/>
              </w:tabs>
              <w:spacing w:line="360" w:lineRule="auto"/>
            </w:pPr>
            <w:r>
              <w:tab/>
              <w:t xml:space="preserve">Пятница </w:t>
            </w:r>
          </w:p>
        </w:tc>
      </w:tr>
      <w:tr w:rsidR="00BD120B" w:rsidTr="00BD120B">
        <w:trPr>
          <w:trHeight w:val="33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3</w:t>
            </w:r>
          </w:p>
        </w:tc>
      </w:tr>
      <w:tr w:rsidR="00BD120B" w:rsidTr="00BD120B">
        <w:trPr>
          <w:trHeight w:val="21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Первый этап технологии – организация диагностики</w:t>
            </w:r>
          </w:p>
        </w:tc>
      </w:tr>
      <w:tr w:rsidR="00BD120B" w:rsidTr="00BD120B">
        <w:trPr>
          <w:trHeight w:val="19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 xml:space="preserve">Январь 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jc w:val="both"/>
            </w:pPr>
            <w:r>
              <w:t xml:space="preserve">Цель: </w:t>
            </w:r>
            <w:r>
              <w:rPr>
                <w:color w:val="000000" w:themeColor="text1"/>
              </w:rPr>
              <w:t>изучение развития  коммуникативных уме</w:t>
            </w:r>
            <w:r>
              <w:rPr>
                <w:color w:val="000000" w:themeColor="text1"/>
              </w:rPr>
              <w:softHyphen/>
              <w:t>ний у детей старшего дошкольного возраста</w:t>
            </w:r>
          </w:p>
        </w:tc>
      </w:tr>
      <w:tr w:rsidR="00BD120B" w:rsidTr="00BD120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Второй этап технологии – активного обогащения</w:t>
            </w:r>
          </w:p>
        </w:tc>
      </w:tr>
      <w:tr w:rsidR="00BD120B" w:rsidTr="00BD120B">
        <w:trPr>
          <w:trHeight w:val="22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rPr>
                <w:i/>
              </w:rPr>
            </w:pPr>
            <w:r>
              <w:rPr>
                <w:i/>
              </w:rPr>
              <w:t>1. Беседа – диалог: «Мы идем в театр»</w:t>
            </w:r>
          </w:p>
          <w:p w:rsidR="00BD120B" w:rsidRDefault="00BD120B">
            <w:r>
              <w:t>1. Активизировать творческие проявления детей.</w:t>
            </w:r>
            <w:r>
              <w:br/>
              <w:t>2. Развивать чувство прекрасного, навыки культурного поведения, потребность в познании нового.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rPr>
                <w:i/>
              </w:rPr>
            </w:pPr>
            <w:r>
              <w:rPr>
                <w:i/>
              </w:rPr>
              <w:t>1. Игра: «Где мы были, мы не скажем, а что делали – покажем»</w:t>
            </w:r>
          </w:p>
          <w:p w:rsidR="00BD120B" w:rsidRDefault="00BD120B">
            <w:r>
              <w:t>1. Учить детей адекватно передавать собственные аффективные состояния в движении, мимике, интонации (хвастовство, испуг, радость).</w:t>
            </w:r>
            <w:r>
              <w:br/>
              <w:t>2. Развивать умение произвольно напрягать и расслаблять мышцы.</w:t>
            </w:r>
          </w:p>
        </w:tc>
      </w:tr>
    </w:tbl>
    <w:p w:rsidR="00BD120B" w:rsidRDefault="00BD120B" w:rsidP="00BD120B"/>
    <w:p w:rsidR="00BD120B" w:rsidRDefault="00BD120B" w:rsidP="00BD120B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50"/>
        <w:gridCol w:w="3543"/>
        <w:gridCol w:w="4078"/>
      </w:tblGrid>
      <w:tr w:rsidR="00BD120B" w:rsidTr="00BD120B">
        <w:trPr>
          <w:trHeight w:val="25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jc w:val="center"/>
            </w:pPr>
            <w: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tabs>
                <w:tab w:val="left" w:pos="2130"/>
              </w:tabs>
              <w:spacing w:line="360" w:lineRule="auto"/>
              <w:jc w:val="center"/>
            </w:pPr>
            <w:r>
              <w:t>3</w:t>
            </w:r>
          </w:p>
        </w:tc>
      </w:tr>
      <w:tr w:rsidR="00BD120B" w:rsidTr="00BD120B">
        <w:trPr>
          <w:trHeight w:val="331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B" w:rsidRDefault="00BD120B">
            <w:pPr>
              <w:spacing w:line="360" w:lineRule="auto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rPr>
                <w:i/>
              </w:rPr>
            </w:pPr>
            <w:r>
              <w:rPr>
                <w:i/>
              </w:rPr>
              <w:t>2. Игра: «Попробуем измениться»</w:t>
            </w:r>
          </w:p>
          <w:p w:rsidR="00BD120B" w:rsidRDefault="00BD120B">
            <w:r>
              <w:t>1. Развивать способность понимать собеседника.</w:t>
            </w:r>
            <w:r>
              <w:br/>
              <w:t>2. Продолжать знакомить детей с понятиями «мимика», «жест».</w:t>
            </w:r>
          </w:p>
          <w:p w:rsidR="00BD120B" w:rsidRDefault="00BD120B">
            <w:pPr>
              <w:rPr>
                <w:i/>
              </w:rPr>
            </w:pPr>
            <w:r>
              <w:rPr>
                <w:i/>
              </w:rPr>
              <w:t>3. «Рифмованные движения»</w:t>
            </w:r>
          </w:p>
          <w:p w:rsidR="00BD120B" w:rsidRDefault="00BD120B">
            <w:r>
              <w:t>1. Упражнять детей в умении согласовывать слова и действия.</w:t>
            </w:r>
            <w:r>
              <w:br/>
              <w:t>2. Развивать умение передавать эмоциональное состояние.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B" w:rsidRDefault="00BD120B">
            <w:r>
              <w:rPr>
                <w:i/>
              </w:rPr>
              <w:t>2. «Словесное комментирование» -</w:t>
            </w:r>
            <w:r>
              <w:rPr>
                <w:b/>
              </w:rPr>
              <w:t xml:space="preserve"> </w:t>
            </w:r>
            <w:r>
              <w:t xml:space="preserve">сказка  «Зайка – зазнайка» </w:t>
            </w:r>
          </w:p>
          <w:p w:rsidR="00BD120B" w:rsidRDefault="00BD120B">
            <w:pPr>
              <w:rPr>
                <w:b/>
              </w:rPr>
            </w:pPr>
            <w:r>
              <w:t>1. Учить доводить до детей замысел сказки.</w:t>
            </w:r>
            <w:r>
              <w:br/>
              <w:t>2. Активизировать в речи детей фразеологизмы (душа в пятки ушла, задирать нос).</w:t>
            </w:r>
          </w:p>
          <w:p w:rsidR="00BD120B" w:rsidRDefault="00BD120B"/>
          <w:p w:rsidR="00BD120B" w:rsidRDefault="00BD120B">
            <w:pPr>
              <w:tabs>
                <w:tab w:val="left" w:pos="2130"/>
              </w:tabs>
              <w:spacing w:line="360" w:lineRule="auto"/>
              <w:jc w:val="both"/>
              <w:rPr>
                <w:i/>
              </w:rPr>
            </w:pPr>
          </w:p>
        </w:tc>
      </w:tr>
      <w:tr w:rsidR="00BD120B" w:rsidTr="00BD120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pStyle w:val="a3"/>
            </w:pPr>
            <w:r>
              <w:rPr>
                <w:i/>
              </w:rPr>
              <w:t>1. Кукольный спектакль:</w:t>
            </w:r>
            <w:r>
              <w:t xml:space="preserve"> «Три медведя»  </w:t>
            </w:r>
            <w:r>
              <w:br/>
              <w:t>1.Создать эмоционально благоприятную атмосферу в группе.</w:t>
            </w:r>
            <w:r>
              <w:br/>
              <w:t>2. Продолжать учить видеть детей в сказке добро и зло, переживать вместе с героями.</w:t>
            </w:r>
            <w:r>
              <w:br/>
              <w:t xml:space="preserve">3. Активизировать в речи детей образные выражения.  </w:t>
            </w:r>
            <w:r>
              <w:br/>
            </w:r>
            <w:r>
              <w:rPr>
                <w:i/>
              </w:rPr>
              <w:t xml:space="preserve">2. Игрушки, народные игры и  забавы </w:t>
            </w:r>
            <w:r>
              <w:rPr>
                <w:i/>
              </w:rPr>
              <w:br/>
            </w:r>
            <w:r>
              <w:t>1. Продолжать знакомить детей с условиями быта и жизни людей.</w:t>
            </w:r>
            <w:r>
              <w:br/>
              <w:t xml:space="preserve">2. Расширять кругозор в </w:t>
            </w:r>
            <w:proofErr w:type="spellStart"/>
            <w:r>
              <w:t>историко</w:t>
            </w:r>
            <w:proofErr w:type="spellEnd"/>
            <w:r>
              <w:t xml:space="preserve"> –</w:t>
            </w:r>
            <w:r>
              <w:rPr>
                <w:rStyle w:val="apple-converted-space"/>
              </w:rPr>
              <w:t> </w:t>
            </w:r>
            <w:r>
              <w:t>географическом развитии детей.</w:t>
            </w:r>
            <w:r>
              <w:br/>
            </w:r>
            <w:r>
              <w:lastRenderedPageBreak/>
              <w:t>3. Воспитывать патриотические чувства, способность к развитию артистических данных.</w:t>
            </w:r>
            <w:r>
              <w:br/>
              <w:t>4. Учить передавать различные чувства посредством театрализованной деятельности.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B" w:rsidRDefault="00BD120B">
            <w:r>
              <w:rPr>
                <w:i/>
              </w:rPr>
              <w:lastRenderedPageBreak/>
              <w:t>1. «Театральные профессии»</w:t>
            </w:r>
            <w:r>
              <w:rPr>
                <w:i/>
              </w:rPr>
              <w:br/>
            </w:r>
            <w:r>
              <w:t xml:space="preserve">1. </w:t>
            </w:r>
            <w:proofErr w:type="gramStart"/>
            <w:r>
              <w:t>Уточнить знания детей о театральных профессиях (режиссер, гример, костюмер, суфлер, актер, оператор, рабочий сцены и т. д.), закрепить трудовые навыки.</w:t>
            </w:r>
            <w:r>
              <w:br/>
              <w:t>2.</w:t>
            </w:r>
            <w:proofErr w:type="gramEnd"/>
            <w:r>
              <w:t xml:space="preserve"> Развивать коммуникативные способности детей, творческое мышление, фантазию.</w:t>
            </w:r>
            <w:r>
              <w:br/>
              <w:t>3. Воспитывать у детей любовь к театральному искусству.</w:t>
            </w:r>
          </w:p>
          <w:p w:rsidR="00BD120B" w:rsidRDefault="00BD120B">
            <w:pPr>
              <w:jc w:val="both"/>
              <w:rPr>
                <w:b/>
              </w:rPr>
            </w:pPr>
            <w:r>
              <w:rPr>
                <w:b/>
              </w:rPr>
              <w:br/>
            </w:r>
            <w:r>
              <w:rPr>
                <w:i/>
              </w:rPr>
              <w:t>2. Пантомимы: «Сон», «Испуг», «Печаль», «Радость», «Хвастовство»</w:t>
            </w:r>
            <w:r>
              <w:rPr>
                <w:i/>
              </w:rPr>
              <w:br/>
            </w:r>
            <w:r>
              <w:t xml:space="preserve">1. Учить детей представлять собственную позицию в выборе способа воплощения действий, </w:t>
            </w:r>
            <w:r>
              <w:lastRenderedPageBreak/>
              <w:t>образа литературного персонажа.</w:t>
            </w:r>
            <w:r>
              <w:br/>
              <w:t>2. Учить передавать ритмизацией движения героя.</w:t>
            </w:r>
          </w:p>
          <w:p w:rsidR="00BD120B" w:rsidRDefault="00BD120B">
            <w:pPr>
              <w:rPr>
                <w:b/>
              </w:rPr>
            </w:pPr>
          </w:p>
          <w:p w:rsidR="00BD120B" w:rsidRDefault="00BD120B">
            <w:pPr>
              <w:tabs>
                <w:tab w:val="left" w:pos="2130"/>
              </w:tabs>
              <w:spacing w:line="360" w:lineRule="auto"/>
              <w:jc w:val="both"/>
            </w:pPr>
          </w:p>
        </w:tc>
      </w:tr>
      <w:tr w:rsidR="00BD120B" w:rsidTr="00BD120B">
        <w:trPr>
          <w:trHeight w:val="334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lastRenderedPageBreak/>
              <w:t>Февраль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jc w:val="both"/>
              <w:rPr>
                <w:i/>
              </w:rPr>
            </w:pPr>
            <w:r>
              <w:rPr>
                <w:i/>
              </w:rPr>
              <w:t>1. Теневой театр: «Маша и медведь»</w:t>
            </w:r>
          </w:p>
          <w:p w:rsidR="00BD120B" w:rsidRDefault="00BD120B">
            <w:r>
              <w:t>1. Учить детей изготавливать декорации для теневого театра в форме рисования, вырезания, оформления любой техникой.</w:t>
            </w:r>
            <w:r>
              <w:br/>
              <w:t>2. Самостоятельно обыгрывать.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rPr>
                <w:i/>
              </w:rPr>
            </w:pPr>
            <w:r>
              <w:rPr>
                <w:i/>
              </w:rPr>
              <w:t xml:space="preserve">1. </w:t>
            </w:r>
            <w:proofErr w:type="spellStart"/>
            <w:r>
              <w:rPr>
                <w:i/>
              </w:rPr>
              <w:t>Психогимнастика</w:t>
            </w:r>
            <w:proofErr w:type="spellEnd"/>
          </w:p>
          <w:p w:rsidR="00BD120B" w:rsidRDefault="00BD120B">
            <w:r>
              <w:rPr>
                <w:b/>
              </w:rPr>
              <w:t> </w:t>
            </w:r>
            <w:r>
              <w:t>1. Учить детей угадывать по</w:t>
            </w:r>
            <w:r>
              <w:br/>
              <w:t>выразительному исполнению</w:t>
            </w:r>
            <w:r>
              <w:br/>
              <w:t>сказочных героев (злой принц,</w:t>
            </w:r>
            <w:r>
              <w:br/>
              <w:t>Аленушка) их эмоциональные</w:t>
            </w:r>
            <w:r>
              <w:br/>
              <w:t>состояния.</w:t>
            </w:r>
            <w:r>
              <w:br/>
              <w:t>2. Развивать умение переключаться</w:t>
            </w:r>
            <w:r>
              <w:br/>
              <w:t>с одного образа на другой.</w:t>
            </w:r>
            <w:r>
              <w:rPr>
                <w:b/>
              </w:rPr>
              <w:br/>
            </w:r>
            <w:r>
              <w:rPr>
                <w:i/>
              </w:rPr>
              <w:t>2. Драматизация</w:t>
            </w:r>
            <w:r>
              <w:rPr>
                <w:rStyle w:val="apple-converted-space"/>
                <w:i/>
              </w:rPr>
              <w:t> </w:t>
            </w:r>
            <w:r>
              <w:rPr>
                <w:i/>
              </w:rPr>
              <w:br/>
              <w:t>сказки: «Теремок»</w:t>
            </w:r>
            <w:r>
              <w:rPr>
                <w:i/>
              </w:rPr>
              <w:br/>
            </w:r>
            <w:r>
              <w:t>1. Учить детей узнавать героев по характерным признакам.</w:t>
            </w:r>
          </w:p>
        </w:tc>
      </w:tr>
    </w:tbl>
    <w:p w:rsidR="00BD120B" w:rsidRDefault="00BD120B" w:rsidP="00BD120B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50"/>
        <w:gridCol w:w="3543"/>
        <w:gridCol w:w="4078"/>
      </w:tblGrid>
      <w:tr w:rsidR="00BD120B" w:rsidTr="00BD120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jc w:val="center"/>
            </w:pPr>
            <w: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jc w:val="center"/>
            </w:pPr>
            <w:r>
              <w:t>3</w:t>
            </w:r>
          </w:p>
        </w:tc>
      </w:tr>
      <w:tr w:rsidR="00BD120B" w:rsidTr="00BD120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B" w:rsidRDefault="00BD120B">
            <w:pPr>
              <w:spacing w:line="360" w:lineRule="auto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B" w:rsidRDefault="00BD120B">
            <w:pPr>
              <w:rPr>
                <w:i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rPr>
                <w:i/>
              </w:rPr>
            </w:pPr>
            <w:r>
              <w:t>2. Совершенствовать умение детей передавать образы героев сказки.</w:t>
            </w:r>
            <w:r>
              <w:br/>
              <w:t>3. Формировать дружеские взаимоотношения.</w:t>
            </w:r>
          </w:p>
        </w:tc>
      </w:tr>
      <w:tr w:rsidR="00BD120B" w:rsidTr="00BD120B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jc w:val="center"/>
            </w:pPr>
            <w:r>
              <w:t>Третий этап технологии</w:t>
            </w:r>
          </w:p>
        </w:tc>
      </w:tr>
      <w:tr w:rsidR="00BD120B" w:rsidTr="00BD120B">
        <w:trPr>
          <w:trHeight w:val="49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 xml:space="preserve">Март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pStyle w:val="a3"/>
              <w:rPr>
                <w:b/>
              </w:rPr>
            </w:pPr>
            <w:r>
              <w:rPr>
                <w:i/>
              </w:rPr>
              <w:t>1. Изготовление масок и костюмов по сказке: «Рукавичка»</w:t>
            </w:r>
            <w:r>
              <w:rPr>
                <w:b/>
              </w:rPr>
              <w:br/>
            </w:r>
            <w:r>
              <w:t>1. Привлечь родителей и детей к изготовлению атрибутов, масок к сказке.</w:t>
            </w:r>
            <w:r>
              <w:br/>
              <w:t>2. Развивать творчество, фантазию, выдумку.</w:t>
            </w:r>
            <w:r>
              <w:br/>
              <w:t>3. Воспитывать уважение к старшим.</w:t>
            </w:r>
            <w:r>
              <w:br/>
            </w:r>
            <w:r>
              <w:rPr>
                <w:i/>
              </w:rPr>
              <w:t>2. Разгадывание кроссворда: «Театральные профессии»</w:t>
            </w:r>
            <w:r>
              <w:rPr>
                <w:i/>
              </w:rPr>
              <w:br/>
            </w:r>
            <w:r>
              <w:t>1. Расширять кругозор детей.</w:t>
            </w:r>
            <w:r>
              <w:br/>
              <w:t>2. Закреплять знания о различных театральных профессиях.</w:t>
            </w:r>
            <w:r>
              <w:br/>
              <w:t>3. Развивать у детей память.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jc w:val="both"/>
              <w:rPr>
                <w:i/>
              </w:rPr>
            </w:pPr>
            <w:r>
              <w:rPr>
                <w:i/>
              </w:rPr>
              <w:t>1. Развлечение  «На бабушкином подворье» для детей младших групп</w:t>
            </w:r>
          </w:p>
          <w:p w:rsidR="00BD120B" w:rsidRDefault="00BD120B">
            <w:pPr>
              <w:jc w:val="both"/>
            </w:pPr>
            <w:r>
              <w:t>1. Развивать у детей интерес к сценическому мастерству.</w:t>
            </w:r>
          </w:p>
          <w:p w:rsidR="00BD120B" w:rsidRDefault="00BD120B">
            <w:pPr>
              <w:jc w:val="both"/>
            </w:pPr>
            <w:r>
              <w:t>2. Активизировать познавательный интерес к театру.</w:t>
            </w:r>
          </w:p>
          <w:p w:rsidR="00BD120B" w:rsidRDefault="00BD120B">
            <w:pPr>
              <w:rPr>
                <w:b/>
              </w:rPr>
            </w:pPr>
            <w:r>
              <w:t>3. Воспитывать у детей «зрительскую культуру».</w:t>
            </w:r>
            <w:r>
              <w:br/>
            </w:r>
          </w:p>
        </w:tc>
      </w:tr>
      <w:tr w:rsidR="00BD120B" w:rsidTr="00BD120B">
        <w:trPr>
          <w:trHeight w:val="43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Март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pStyle w:val="a3"/>
            </w:pPr>
            <w:r>
              <w:rPr>
                <w:i/>
              </w:rPr>
              <w:t>1. Просмотр видеокассеты по сказке: «Двенадцать месяцев»</w:t>
            </w:r>
            <w:r>
              <w:rPr>
                <w:i/>
              </w:rPr>
              <w:br/>
            </w:r>
            <w:r>
              <w:t>1. Помочь детям понять и осмыслить смысл сказки, настроение ее героев.</w:t>
            </w:r>
            <w:r>
              <w:br/>
              <w:t xml:space="preserve">2. Продолжать учить детей логично и полно отвечать на </w:t>
            </w:r>
            <w:r>
              <w:lastRenderedPageBreak/>
              <w:t>вопросы по содержанию сказки, используя в речи сложноподчиненные предложения.</w:t>
            </w:r>
            <w:r>
              <w:br/>
              <w:t>3. Совершенствовать умение детей давать характеристику героям.</w:t>
            </w:r>
            <w: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i/>
              </w:rPr>
              <w:t>2. Рисование по сказке «Двенадцать месяцев».</w:t>
            </w:r>
            <w:r>
              <w:rPr>
                <w:i/>
              </w:rPr>
              <w:br/>
            </w:r>
            <w:r>
              <w:t>1. Упражнять детей в создании сюжета по данному произведению, в передачи взаимосвязи между создаваемыми образами.</w:t>
            </w:r>
            <w:r>
              <w:br/>
              <w:t>2. Развивать фантазию, творчество.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pStyle w:val="a3"/>
              <w:rPr>
                <w:b/>
              </w:rPr>
            </w:pPr>
            <w:r>
              <w:rPr>
                <w:i/>
              </w:rPr>
              <w:lastRenderedPageBreak/>
              <w:t>1. Упражнения на ритмизацию: «Движения героев сказки»</w:t>
            </w:r>
            <w:r>
              <w:rPr>
                <w:i/>
              </w:rPr>
              <w:br/>
            </w:r>
            <w:r>
              <w:t>1. Продолжать учить детей передавать ритмизацией движения героев сказок.</w:t>
            </w:r>
            <w:r>
              <w:br/>
              <w:t xml:space="preserve">2. Побуждать к выразительной передаче в мимике и движениях </w:t>
            </w:r>
            <w:r>
              <w:lastRenderedPageBreak/>
              <w:t>эмоционального состояния.</w:t>
            </w:r>
            <w:r>
              <w:br/>
            </w:r>
            <w:r>
              <w:rPr>
                <w:i/>
              </w:rPr>
              <w:t>2. Настольный театр по сказке: «Рукавичка»</w:t>
            </w:r>
            <w:r>
              <w:rPr>
                <w:b/>
              </w:rPr>
              <w:br/>
            </w:r>
            <w:r>
              <w:t>1. Привлечь детей и родителей к изготовлению героев из пластилина, папье-маше, ткани.</w:t>
            </w:r>
            <w:r>
              <w:br/>
              <w:t>2. Совершенствовать умение драматизировать сказку.</w:t>
            </w:r>
            <w:r>
              <w:br/>
              <w:t>3. Воспитывать доброжелательное отношение друг к другу.</w:t>
            </w:r>
            <w:r>
              <w:rPr>
                <w:b/>
              </w:rPr>
              <w:br/>
            </w:r>
          </w:p>
        </w:tc>
      </w:tr>
    </w:tbl>
    <w:p w:rsidR="00BD120B" w:rsidRDefault="00BD120B" w:rsidP="00BD120B"/>
    <w:p w:rsidR="00BD120B" w:rsidRDefault="00BD120B" w:rsidP="00BD120B"/>
    <w:p w:rsidR="00BD120B" w:rsidRDefault="00BD120B" w:rsidP="00BD120B"/>
    <w:p w:rsidR="00BD120B" w:rsidRDefault="00BD120B" w:rsidP="00BD120B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49"/>
        <w:gridCol w:w="3542"/>
        <w:gridCol w:w="4080"/>
      </w:tblGrid>
      <w:tr w:rsidR="00BD120B" w:rsidTr="00BD120B">
        <w:trPr>
          <w:trHeight w:val="30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pStyle w:val="a3"/>
              <w:jc w:val="center"/>
            </w:pPr>
            <w: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pStyle w:val="a3"/>
              <w:jc w:val="center"/>
            </w:pPr>
            <w:r>
              <w:t>3</w:t>
            </w:r>
          </w:p>
        </w:tc>
      </w:tr>
      <w:tr w:rsidR="00BD120B" w:rsidTr="00BD120B">
        <w:trPr>
          <w:trHeight w:val="407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Март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pStyle w:val="a3"/>
            </w:pPr>
            <w:r>
              <w:rPr>
                <w:i/>
              </w:rPr>
              <w:t>1. Театрализованная игра «Друг всегда придет на помощь»</w:t>
            </w:r>
            <w:r>
              <w:rPr>
                <w:i/>
              </w:rPr>
              <w:br/>
            </w:r>
            <w:r>
              <w:t>1. Помочь детям понять взаимозависимость людей и их необходимость друг другу.</w:t>
            </w:r>
            <w:r>
              <w:br/>
              <w:t>2. Совершенствовать умение понятно выражать свои чувства и понимать переживания других людей.</w:t>
            </w:r>
            <w:r>
              <w:br/>
              <w:t>3. Закреплять умение логично излагать свои мысли.</w:t>
            </w:r>
          </w:p>
          <w:p w:rsidR="00BD120B" w:rsidRDefault="00BD120B">
            <w:pPr>
              <w:pStyle w:val="a3"/>
              <w:rPr>
                <w:i/>
              </w:rPr>
            </w:pPr>
            <w:r>
              <w:rPr>
                <w:i/>
              </w:rPr>
              <w:t xml:space="preserve">2. Развлечение </w:t>
            </w:r>
            <w:r>
              <w:rPr>
                <w:i/>
                <w:color w:val="000000" w:themeColor="text1"/>
              </w:rPr>
              <w:t>«Про Дуню и Ваню»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для детей младших групп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pStyle w:val="a3"/>
              <w:rPr>
                <w:i/>
              </w:rPr>
            </w:pPr>
            <w:r>
              <w:rPr>
                <w:i/>
              </w:rPr>
              <w:t>1. Музыкальная сказка для родителей: «Айболит и воробей»</w:t>
            </w:r>
            <w:r>
              <w:rPr>
                <w:i/>
              </w:rPr>
              <w:br/>
            </w:r>
            <w:r>
              <w:t>1. Привлечь родителей к изготовлению костюмов к сказке.</w:t>
            </w:r>
            <w:r>
              <w:br/>
              <w:t>2. Совершенствовать умение драматизировать сказку, выразительно передавая образы героев.</w:t>
            </w:r>
            <w:r>
              <w:br/>
              <w:t>3. Развивать умение выразительно передавать образы персонажей сказки.</w:t>
            </w:r>
          </w:p>
        </w:tc>
      </w:tr>
      <w:tr w:rsidR="00BD120B" w:rsidTr="00BD120B">
        <w:trPr>
          <w:trHeight w:val="4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Март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pStyle w:val="a3"/>
            </w:pPr>
            <w:r>
              <w:rPr>
                <w:i/>
              </w:rPr>
              <w:t>1. Игра-викторина: «Мы любим сказки»</w:t>
            </w:r>
            <w:r>
              <w:rPr>
                <w:i/>
              </w:rPr>
              <w:br/>
            </w:r>
            <w:r>
              <w:t>1. Закреплять умение детей использовать различные средства выразительности в передаче образов героев.</w:t>
            </w:r>
            <w:r>
              <w:br/>
              <w:t>2. Учить реализовывать свой творческий потенциал.</w:t>
            </w:r>
            <w:r>
              <w:br/>
              <w:t>3. Воспитывать доброжелательное отношение друг к другу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1. Чтение татарской сказки «Медведь и лиса»</w:t>
            </w:r>
          </w:p>
          <w:p w:rsidR="00BD120B" w:rsidRDefault="00BD120B">
            <w:pPr>
              <w:rPr>
                <w:b/>
              </w:rPr>
            </w:pPr>
            <w:r>
              <w:t>1. Помочь детям понять и осмыслить смысл сказки, настроение ее героев.</w:t>
            </w:r>
            <w:r>
              <w:br/>
              <w:t>2. Продолжать учить детей логично и полно отвечать на вопросы по содержанию сказки, используя в речи сложноподчиненные предложения.</w:t>
            </w:r>
            <w:r>
              <w:br/>
            </w:r>
          </w:p>
        </w:tc>
      </w:tr>
      <w:tr w:rsidR="00BD120B" w:rsidTr="00BD120B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jc w:val="center"/>
            </w:pPr>
            <w:r>
              <w:t>Четвертый этап технологии</w:t>
            </w:r>
          </w:p>
        </w:tc>
      </w:tr>
      <w:tr w:rsidR="00BD120B" w:rsidTr="00BD120B">
        <w:trPr>
          <w:trHeight w:val="330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B" w:rsidRDefault="00BD120B">
            <w:pPr>
              <w:spacing w:line="360" w:lineRule="auto"/>
            </w:pPr>
            <w:r>
              <w:lastRenderedPageBreak/>
              <w:t xml:space="preserve">Апрель </w:t>
            </w:r>
          </w:p>
          <w:p w:rsidR="00BD120B" w:rsidRDefault="00BD120B">
            <w:pPr>
              <w:spacing w:line="360" w:lineRule="auto"/>
            </w:pPr>
          </w:p>
          <w:p w:rsidR="00BD120B" w:rsidRDefault="00BD120B">
            <w:pPr>
              <w:spacing w:line="360" w:lineRule="auto"/>
            </w:pPr>
          </w:p>
          <w:p w:rsidR="00BD120B" w:rsidRDefault="00BD120B">
            <w:pPr>
              <w:spacing w:line="360" w:lineRule="auto"/>
            </w:pPr>
          </w:p>
          <w:p w:rsidR="00BD120B" w:rsidRDefault="00BD120B">
            <w:pPr>
              <w:spacing w:line="360" w:lineRule="auto"/>
            </w:pPr>
          </w:p>
          <w:p w:rsidR="00BD120B" w:rsidRDefault="00BD120B">
            <w:pPr>
              <w:spacing w:line="360" w:lineRule="auto"/>
            </w:pPr>
          </w:p>
          <w:p w:rsidR="00BD120B" w:rsidRDefault="00BD120B">
            <w:pPr>
              <w:spacing w:line="360" w:lineRule="auto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pStyle w:val="1"/>
              <w:ind w:right="-16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1. Игра-драматизация «</w:t>
            </w:r>
            <w:proofErr w:type="gramStart"/>
            <w:r>
              <w:rPr>
                <w:i/>
                <w:color w:val="000000" w:themeColor="text1"/>
                <w:sz w:val="24"/>
                <w:szCs w:val="24"/>
              </w:rPr>
              <w:t>Сорока-белобока</w:t>
            </w:r>
            <w:proofErr w:type="gramEnd"/>
            <w:r>
              <w:rPr>
                <w:i/>
                <w:color w:val="000000" w:themeColor="text1"/>
                <w:sz w:val="24"/>
                <w:szCs w:val="24"/>
              </w:rPr>
              <w:t xml:space="preserve">» для детей младших групп </w:t>
            </w:r>
          </w:p>
          <w:p w:rsidR="00BD120B" w:rsidRDefault="00BD120B">
            <w:pPr>
              <w:pStyle w:val="1"/>
              <w:ind w:right="-16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Закреплять умение  использовать в своей речи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песенки, загадки, скороговорки. </w:t>
            </w:r>
          </w:p>
          <w:p w:rsidR="00BD120B" w:rsidRDefault="00BD120B">
            <w:pPr>
              <w:pStyle w:val="1"/>
              <w:ind w:right="-16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Развивать  у детей коммуникативные способности: умение вести диалог, следить за речью партнеров, эмоционально исполнять взятую на себя роль.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1. Игра-драматизация по сказке «Морозко». </w:t>
            </w:r>
          </w:p>
          <w:p w:rsidR="00BD120B" w:rsidRDefault="00BD120B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1. Учить детей понимать, что очень важно дослушать и выслушать парт</w:t>
            </w:r>
            <w:r>
              <w:rPr>
                <w:color w:val="000000" w:themeColor="text1"/>
              </w:rPr>
              <w:softHyphen/>
              <w:t>нера, а также видеть, что чувствует партнер.</w:t>
            </w:r>
          </w:p>
        </w:tc>
      </w:tr>
      <w:tr w:rsidR="00BD120B" w:rsidTr="00BD120B">
        <w:trPr>
          <w:trHeight w:val="216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</w:pPr>
            <w:r>
              <w:t>Апрель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1.Игра-драматизация по татарской народной сказке «</w:t>
            </w:r>
            <w:proofErr w:type="spellStart"/>
            <w:r>
              <w:rPr>
                <w:i/>
                <w:color w:val="000000" w:themeColor="text1"/>
              </w:rPr>
              <w:t>Гульчечек</w:t>
            </w:r>
            <w:proofErr w:type="spellEnd"/>
            <w:r>
              <w:rPr>
                <w:i/>
                <w:color w:val="000000" w:themeColor="text1"/>
              </w:rPr>
              <w:t>»</w:t>
            </w:r>
          </w:p>
          <w:p w:rsidR="00BD120B" w:rsidRDefault="00BD120B">
            <w:pPr>
              <w:rPr>
                <w:b/>
                <w:color w:val="000000" w:themeColor="text1"/>
              </w:rPr>
            </w:pPr>
            <w:r>
              <w:t>1. Учить детей узнавать героев по характерным признакам.</w:t>
            </w:r>
            <w:r>
              <w:br/>
              <w:t>2. Совершенствовать умение детей передавать образы героев сказки.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B" w:rsidRDefault="00BD120B">
            <w:pPr>
              <w:rPr>
                <w:b/>
              </w:rPr>
            </w:pPr>
          </w:p>
        </w:tc>
      </w:tr>
    </w:tbl>
    <w:p w:rsidR="00BD120B" w:rsidRDefault="00BD120B" w:rsidP="00BD120B"/>
    <w:p w:rsidR="00BD120B" w:rsidRDefault="00BD120B" w:rsidP="00BD120B"/>
    <w:p w:rsidR="00BD120B" w:rsidRDefault="00BD120B" w:rsidP="00BD120B">
      <w:pPr>
        <w:jc w:val="right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50"/>
        <w:gridCol w:w="3542"/>
        <w:gridCol w:w="4079"/>
      </w:tblGrid>
      <w:tr w:rsidR="00BD120B" w:rsidTr="00BD120B">
        <w:trPr>
          <w:trHeight w:val="3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pPr>
              <w:jc w:val="center"/>
            </w:pPr>
            <w:r>
              <w:t>3</w:t>
            </w:r>
          </w:p>
        </w:tc>
      </w:tr>
      <w:tr w:rsidR="00BD120B" w:rsidTr="00BD120B">
        <w:trPr>
          <w:trHeight w:val="79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B" w:rsidRDefault="00BD120B">
            <w:pPr>
              <w:spacing w:line="360" w:lineRule="auto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0B" w:rsidRDefault="00BD120B">
            <w:r>
              <w:t>3. Формировать дружеские взаимоотношения.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B" w:rsidRDefault="00BD120B">
            <w:pPr>
              <w:rPr>
                <w:b/>
              </w:rPr>
            </w:pPr>
          </w:p>
        </w:tc>
      </w:tr>
      <w:tr w:rsidR="00BD120B" w:rsidTr="00BD120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20B" w:rsidRDefault="00BD120B">
            <w:pPr>
              <w:spacing w:line="360" w:lineRule="auto"/>
              <w:jc w:val="center"/>
            </w:pPr>
            <w:r>
              <w:t>Апрель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20B" w:rsidRDefault="00BD120B">
            <w:pPr>
              <w:jc w:val="center"/>
              <w:rPr>
                <w:i/>
              </w:rPr>
            </w:pPr>
            <w:r>
              <w:rPr>
                <w:i/>
              </w:rPr>
              <w:t>Индивидуальные, подгрупповые и групповые взаимодействия с детьми</w:t>
            </w:r>
          </w:p>
          <w:p w:rsidR="00BD120B" w:rsidRDefault="00BD120B">
            <w:pPr>
              <w:jc w:val="both"/>
            </w:pPr>
            <w:r>
              <w:t>Цель: развитие коммуникативных умений у старших дошкольников</w:t>
            </w:r>
          </w:p>
          <w:p w:rsidR="00BD120B" w:rsidRDefault="00BD120B">
            <w:pPr>
              <w:jc w:val="both"/>
            </w:pPr>
            <w:r>
              <w:t>Задачи:</w:t>
            </w:r>
          </w:p>
          <w:p w:rsidR="00BD120B" w:rsidRDefault="00BD120B">
            <w:pPr>
              <w:jc w:val="both"/>
            </w:pPr>
            <w:r>
              <w:t>1. Создание условий для поддержания интереса дошкольников к театрализованной деятельности.</w:t>
            </w:r>
          </w:p>
          <w:p w:rsidR="00BD120B" w:rsidRDefault="00BD120B">
            <w:pPr>
              <w:jc w:val="both"/>
            </w:pPr>
            <w:r>
              <w:t>2. Активизация коммуникативного опыта.</w:t>
            </w:r>
          </w:p>
          <w:p w:rsidR="00BD120B" w:rsidRDefault="00BD120B">
            <w:pPr>
              <w:jc w:val="both"/>
            </w:pPr>
            <w:r>
              <w:t>3. Закрепление опыта самостоятельной театрализованной деятельности детей.</w:t>
            </w:r>
          </w:p>
        </w:tc>
      </w:tr>
      <w:tr w:rsidR="00BD120B" w:rsidTr="00BD120B">
        <w:trPr>
          <w:trHeight w:val="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B" w:rsidRDefault="00BD120B">
            <w:pPr>
              <w:rPr>
                <w:b/>
              </w:rPr>
            </w:pPr>
          </w:p>
        </w:tc>
        <w:tc>
          <w:tcPr>
            <w:tcW w:w="7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0B" w:rsidRDefault="00BD120B">
            <w:pPr>
              <w:rPr>
                <w:b/>
              </w:rPr>
            </w:pPr>
          </w:p>
        </w:tc>
      </w:tr>
    </w:tbl>
    <w:p w:rsidR="00BD120B" w:rsidRDefault="00BD120B" w:rsidP="00BD120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F0A6D" w:rsidRDefault="00EF0A6D"/>
    <w:sectPr w:rsidR="00EF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6D"/>
    <w:rsid w:val="0051046D"/>
    <w:rsid w:val="00BD120B"/>
    <w:rsid w:val="00E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20B"/>
    <w:pPr>
      <w:spacing w:before="100" w:beforeAutospacing="1" w:after="100" w:afterAutospacing="1"/>
    </w:pPr>
    <w:rPr>
      <w:color w:val="000000"/>
    </w:rPr>
  </w:style>
  <w:style w:type="paragraph" w:customStyle="1" w:styleId="1">
    <w:name w:val="Обычный1"/>
    <w:uiPriority w:val="99"/>
    <w:rsid w:val="00BD120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120B"/>
  </w:style>
  <w:style w:type="table" w:styleId="a4">
    <w:name w:val="Table Grid"/>
    <w:basedOn w:val="a1"/>
    <w:rsid w:val="00BD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20B"/>
    <w:pPr>
      <w:spacing w:before="100" w:beforeAutospacing="1" w:after="100" w:afterAutospacing="1"/>
    </w:pPr>
    <w:rPr>
      <w:color w:val="000000"/>
    </w:rPr>
  </w:style>
  <w:style w:type="paragraph" w:customStyle="1" w:styleId="1">
    <w:name w:val="Обычный1"/>
    <w:uiPriority w:val="99"/>
    <w:rsid w:val="00BD120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120B"/>
  </w:style>
  <w:style w:type="table" w:styleId="a4">
    <w:name w:val="Table Grid"/>
    <w:basedOn w:val="a1"/>
    <w:rsid w:val="00BD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5772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2016-01-08T16:18:00Z</dcterms:created>
  <dcterms:modified xsi:type="dcterms:W3CDTF">2016-01-08T16:20:00Z</dcterms:modified>
</cp:coreProperties>
</file>