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1E" w:rsidRPr="00E92FB5" w:rsidRDefault="0084531E" w:rsidP="00845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B5">
        <w:rPr>
          <w:rFonts w:ascii="Times New Roman" w:hAnsi="Times New Roman" w:cs="Times New Roman"/>
          <w:b/>
          <w:sz w:val="24"/>
          <w:szCs w:val="24"/>
        </w:rPr>
        <w:t>Календарно-тематиче</w:t>
      </w:r>
      <w:r w:rsidR="009F0DFC">
        <w:rPr>
          <w:rFonts w:ascii="Times New Roman" w:hAnsi="Times New Roman" w:cs="Times New Roman"/>
          <w:b/>
          <w:sz w:val="24"/>
          <w:szCs w:val="24"/>
        </w:rPr>
        <w:t>ское планирование по предмету «Изобразительное искусство»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"/>
        <w:gridCol w:w="1601"/>
        <w:gridCol w:w="1845"/>
        <w:gridCol w:w="990"/>
        <w:gridCol w:w="1986"/>
        <w:gridCol w:w="2042"/>
        <w:gridCol w:w="21"/>
        <w:gridCol w:w="22"/>
        <w:gridCol w:w="42"/>
        <w:gridCol w:w="2126"/>
        <w:gridCol w:w="2126"/>
        <w:gridCol w:w="1418"/>
        <w:gridCol w:w="1417"/>
      </w:tblGrid>
      <w:tr w:rsidR="00106EBF" w:rsidTr="009D7CB0">
        <w:trPr>
          <w:trHeight w:val="581"/>
        </w:trPr>
        <w:tc>
          <w:tcPr>
            <w:tcW w:w="666" w:type="dxa"/>
            <w:vMerge w:val="restart"/>
          </w:tcPr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1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845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EE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  <w:proofErr w:type="gramEnd"/>
          </w:p>
        </w:tc>
        <w:tc>
          <w:tcPr>
            <w:tcW w:w="990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6239" w:type="dxa"/>
            <w:gridSpan w:val="6"/>
            <w:tcBorders>
              <w:bottom w:val="single" w:sz="4" w:space="0" w:color="auto"/>
            </w:tcBorders>
          </w:tcPr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EBF" w:rsidRPr="00EE3083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418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Материальнотехническая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база,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1417" w:type="dxa"/>
            <w:vMerge w:val="restart"/>
          </w:tcPr>
          <w:p w:rsidR="00106EBF" w:rsidRDefault="00106EBF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</w:tr>
      <w:tr w:rsidR="008E43BB" w:rsidTr="009D7CB0">
        <w:trPr>
          <w:trHeight w:val="512"/>
        </w:trPr>
        <w:tc>
          <w:tcPr>
            <w:tcW w:w="666" w:type="dxa"/>
            <w:vMerge/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8E43BB" w:rsidRPr="00EE3083" w:rsidRDefault="008E43BB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BB" w:rsidRPr="00EE3083" w:rsidRDefault="008E43BB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(УУД, работа с текстом)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BB" w:rsidRPr="00EE3083" w:rsidRDefault="00063193" w:rsidP="00A9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proofErr w:type="gram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3BB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BB" w:rsidTr="003327B7">
        <w:trPr>
          <w:trHeight w:val="3290"/>
        </w:trPr>
        <w:tc>
          <w:tcPr>
            <w:tcW w:w="666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форму (17 ч.)</w:t>
            </w:r>
          </w:p>
        </w:tc>
        <w:tc>
          <w:tcPr>
            <w:tcW w:w="1845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природой. Рисование композиции «Кто где спрятался».</w:t>
            </w:r>
          </w:p>
        </w:tc>
        <w:tc>
          <w:tcPr>
            <w:tcW w:w="990" w:type="dxa"/>
          </w:tcPr>
          <w:p w:rsidR="008E43BB" w:rsidRPr="00B01D15" w:rsidRDefault="00063193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чувств, любви к родной природе, к своему народу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искусству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43BB" w:rsidRPr="00B01D15" w:rsidRDefault="008E43B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Выполнять работы различными художественными материалами.</w:t>
            </w:r>
          </w:p>
          <w:p w:rsidR="008E43BB" w:rsidRPr="00B01D15" w:rsidRDefault="008E43B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за разнообразием формы и цвета в природе.</w:t>
            </w: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BB" w:rsidRPr="00B01D15" w:rsidRDefault="008E43B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BB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E43BB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</w:tr>
      <w:tr w:rsidR="008E43BB" w:rsidTr="009D7CB0">
        <w:tc>
          <w:tcPr>
            <w:tcW w:w="666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Единичное и общее в искусстве: предмет в среде, слово в стихе, звуки в музыке.</w:t>
            </w:r>
          </w:p>
        </w:tc>
        <w:tc>
          <w:tcPr>
            <w:tcW w:w="990" w:type="dxa"/>
          </w:tcPr>
          <w:p w:rsidR="008E43BB" w:rsidRPr="00B01D15" w:rsidRDefault="00063193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эмоционально-чувственного восприятия окружающего мира природы и произведений искусства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народов разных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цвета, их сознательное использование в творческих работах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Создавать этюды, быстрые цветовые зарисовки на основе впечатлений.</w:t>
            </w:r>
          </w:p>
          <w:p w:rsidR="00063193" w:rsidRPr="00B01D15" w:rsidRDefault="000631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Выражат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картине свои чувства, вызванные состоянием природы.</w:t>
            </w:r>
          </w:p>
          <w:p w:rsidR="005F47E3" w:rsidRPr="00B01D15" w:rsidRDefault="005F47E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BB" w:rsidRPr="00B01D15" w:rsidRDefault="008E43B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E43BB" w:rsidRPr="00B01D15" w:rsidRDefault="000631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8E43BB" w:rsidTr="009D7CB0">
        <w:tc>
          <w:tcPr>
            <w:tcW w:w="666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1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E43BB" w:rsidRPr="00B01D15" w:rsidRDefault="008E43B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Знакомство с тёплой и холодной цветовыми гаммами. Композиция «На оленях по снегу».</w:t>
            </w:r>
          </w:p>
        </w:tc>
        <w:tc>
          <w:tcPr>
            <w:tcW w:w="990" w:type="dxa"/>
          </w:tcPr>
          <w:p w:rsidR="008E43BB" w:rsidRPr="00B01D15" w:rsidRDefault="005F47E3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E43BB" w:rsidRPr="00B01D15" w:rsidRDefault="005F47E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чувств ребёнка, сенсорных способностей детей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3BB" w:rsidRPr="00B01D15" w:rsidRDefault="005F47E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E43BB" w:rsidRPr="00B01D15" w:rsidRDefault="005F47E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коммуникативного и художественно-образного </w:t>
            </w: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мышления  в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proofErr w:type="spell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47E3" w:rsidRPr="00B01D15" w:rsidRDefault="005F47E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художественных средствах изображения.</w:t>
            </w:r>
          </w:p>
          <w:p w:rsidR="005F47E3" w:rsidRPr="00B01D15" w:rsidRDefault="005F47E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Использовать в своих работах тёплую и холодную гаммы цвета.</w:t>
            </w:r>
          </w:p>
          <w:p w:rsidR="005F47E3" w:rsidRPr="00B01D15" w:rsidRDefault="005F47E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3BB" w:rsidRPr="00B01D15" w:rsidRDefault="008E43B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BB" w:rsidRPr="00B01D15" w:rsidRDefault="005F47E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E43BB" w:rsidRPr="00B01D15" w:rsidRDefault="005F47E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29575B" w:rsidTr="009D7CB0">
        <w:trPr>
          <w:trHeight w:val="2749"/>
        </w:trPr>
        <w:tc>
          <w:tcPr>
            <w:tcW w:w="666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двух сосудов, сходных по форме.</w:t>
            </w:r>
          </w:p>
        </w:tc>
        <w:tc>
          <w:tcPr>
            <w:tcW w:w="990" w:type="dxa"/>
          </w:tcPr>
          <w:p w:rsidR="0029575B" w:rsidRPr="00B01D15" w:rsidRDefault="0029575B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представлений о пространстве как о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понимать, воспринимать, переживать и ценить произвед</w:t>
            </w:r>
            <w:r w:rsidR="00D20F99" w:rsidRPr="00B01D15">
              <w:rPr>
                <w:rFonts w:ascii="Times New Roman" w:hAnsi="Times New Roman" w:cs="Times New Roman"/>
                <w:sz w:val="24"/>
                <w:szCs w:val="24"/>
              </w:rPr>
              <w:t>ения изобразительного и других в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идов искусства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с натуры и передавать в рисунке форму, фактуру, рефлекс.</w:t>
            </w: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Объекты для рисования с натуры</w:t>
            </w:r>
          </w:p>
        </w:tc>
        <w:tc>
          <w:tcPr>
            <w:tcW w:w="1417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29575B" w:rsidTr="009D7CB0">
        <w:tc>
          <w:tcPr>
            <w:tcW w:w="666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Интерьер и его музыка. Изображение своей комнаты.</w:t>
            </w:r>
          </w:p>
        </w:tc>
        <w:tc>
          <w:tcPr>
            <w:tcW w:w="990" w:type="dxa"/>
          </w:tcPr>
          <w:p w:rsidR="0029575B" w:rsidRPr="00B01D15" w:rsidRDefault="0029575B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приносить в окружающую действительность красоту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  <w:p w:rsidR="00E75A93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93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93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композиционном центре, предметной плоскости, первом и втором планах и находить их в работе.</w:t>
            </w: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 изображать в рисунке замкнутое пространство.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1417" w:type="dxa"/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 -игра</w:t>
            </w:r>
          </w:p>
        </w:tc>
      </w:tr>
      <w:tr w:rsidR="0029575B" w:rsidTr="009D7CB0">
        <w:tc>
          <w:tcPr>
            <w:tcW w:w="666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1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Изображение маршрута путешествия со всеми подробностями.</w:t>
            </w:r>
          </w:p>
        </w:tc>
        <w:tc>
          <w:tcPr>
            <w:tcW w:w="990" w:type="dxa"/>
          </w:tcPr>
          <w:p w:rsidR="0029575B" w:rsidRPr="00B01D15" w:rsidRDefault="00E75A93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и эстетических чувств, любви к родной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 и выражать своё отношение к художественному произведению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5A93" w:rsidRPr="00B01D15" w:rsidRDefault="00E75A93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Участвовать в беседах, исследованиях.</w:t>
            </w: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Маршрутные листы</w:t>
            </w:r>
          </w:p>
        </w:tc>
        <w:tc>
          <w:tcPr>
            <w:tcW w:w="1417" w:type="dxa"/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29575B" w:rsidTr="009D7CB0">
        <w:tc>
          <w:tcPr>
            <w:tcW w:w="666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Изображение одного и того же пейзажа днём и вечером; общее и особенное в них.</w:t>
            </w:r>
          </w:p>
        </w:tc>
        <w:tc>
          <w:tcPr>
            <w:tcW w:w="990" w:type="dxa"/>
          </w:tcPr>
          <w:p w:rsidR="0029575B" w:rsidRPr="00B01D15" w:rsidRDefault="00E75A93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9575B" w:rsidRPr="00B01D15" w:rsidRDefault="00E75A93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чувств ребёнка, сенсорных способностей детей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 мира, формирование понятия о природном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понимать, воспринимать, переживать и ценить произведения изобразительного и других видов искусства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Создават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этюды, зарисовки, композиции по теме.</w:t>
            </w: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1417" w:type="dxa"/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29575B" w:rsidTr="009D7CB0">
        <w:tc>
          <w:tcPr>
            <w:tcW w:w="666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9575B" w:rsidRPr="00B01D15" w:rsidRDefault="0029575B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человеком пространства земли. Композиция «Дом и окружающий его мир природы».</w:t>
            </w:r>
          </w:p>
        </w:tc>
        <w:tc>
          <w:tcPr>
            <w:tcW w:w="990" w:type="dxa"/>
          </w:tcPr>
          <w:p w:rsidR="0029575B" w:rsidRPr="00B01D15" w:rsidRDefault="00D20F99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уважительного отношения к культурам разных народов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5B" w:rsidRPr="00B01D15" w:rsidRDefault="00D20F99" w:rsidP="00D2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Использование цветовых фантазий, форм, объёмов, ритмов, композиционных решений и образов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0F99" w:rsidRPr="00B01D15" w:rsidRDefault="00D20F99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 представлению и по наблюдению человека в движении кистью от пятна без предварительного прорисовывания.</w:t>
            </w: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5B" w:rsidRPr="00B01D15" w:rsidRDefault="0029575B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29575B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D20F99" w:rsidTr="009D7CB0">
        <w:tc>
          <w:tcPr>
            <w:tcW w:w="666" w:type="dxa"/>
          </w:tcPr>
          <w:p w:rsidR="00D20F99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D20F99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20F99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Предмет и человек в среде, в архитектуре, в пространстве. Композиция «Игры на полу».</w:t>
            </w:r>
          </w:p>
        </w:tc>
        <w:tc>
          <w:tcPr>
            <w:tcW w:w="990" w:type="dxa"/>
          </w:tcPr>
          <w:p w:rsidR="00D20F99" w:rsidRPr="00B01D15" w:rsidRDefault="00D20F99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20F99" w:rsidRPr="00B01D15" w:rsidRDefault="00D20F99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чувств ребёнка, сенсорных способностей детей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F99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20F99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0F99" w:rsidRPr="00B01D15" w:rsidRDefault="00D20F99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spellStart"/>
            <w:r w:rsidR="009D7CB0" w:rsidRPr="00B01D15">
              <w:rPr>
                <w:rFonts w:ascii="Times New Roman" w:hAnsi="Times New Roman" w:cs="Times New Roman"/>
                <w:sz w:val="24"/>
                <w:szCs w:val="24"/>
              </w:rPr>
              <w:t>композ</w:t>
            </w:r>
            <w:proofErr w:type="spellEnd"/>
            <w:proofErr w:type="gramStart"/>
            <w:r w:rsidR="009D7CB0" w:rsidRPr="00B0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человека.</w:t>
            </w:r>
          </w:p>
          <w:p w:rsidR="00D20F99" w:rsidRPr="00B01D15" w:rsidRDefault="00D20F99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Передавать в</w:t>
            </w:r>
            <w:r w:rsidR="009D7CB0"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рисунке планы, </w:t>
            </w:r>
            <w:proofErr w:type="spellStart"/>
            <w:r w:rsidR="009D7CB0" w:rsidRPr="00B01D15">
              <w:rPr>
                <w:rFonts w:ascii="Times New Roman" w:hAnsi="Times New Roman" w:cs="Times New Roman"/>
                <w:sz w:val="24"/>
                <w:szCs w:val="24"/>
              </w:rPr>
              <w:t>композ.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, динамику, контраст и нюанс цвета и формы.</w:t>
            </w:r>
          </w:p>
        </w:tc>
        <w:tc>
          <w:tcPr>
            <w:tcW w:w="1418" w:type="dxa"/>
          </w:tcPr>
          <w:p w:rsidR="00D20F99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D20F99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4A38CE" w:rsidTr="009D7CB0">
        <w:trPr>
          <w:trHeight w:val="2557"/>
        </w:trPr>
        <w:tc>
          <w:tcPr>
            <w:tcW w:w="666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1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Изображение по памяти и наблюдению композиции «В яркий солнечный день».</w:t>
            </w:r>
          </w:p>
        </w:tc>
        <w:tc>
          <w:tcPr>
            <w:tcW w:w="990" w:type="dxa"/>
          </w:tcPr>
          <w:p w:rsidR="004A38CE" w:rsidRPr="00B01D15" w:rsidRDefault="004A38CE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и </w:t>
            </w: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обогащение  чувств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ребёнка, сенсорных способностей детей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</w:t>
            </w:r>
          </w:p>
          <w:p w:rsidR="005B7B57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7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окружающего пространства как среды, в которой </w:t>
            </w:r>
            <w:r w:rsidR="00A92274" w:rsidRPr="00B01D15">
              <w:rPr>
                <w:rFonts w:ascii="Times New Roman" w:hAnsi="Times New Roman" w:cs="Times New Roman"/>
                <w:sz w:val="24"/>
                <w:szCs w:val="24"/>
              </w:rPr>
              <w:t>все предметы существуют в тесной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архитектурном проекте.</w:t>
            </w:r>
          </w:p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Передавать в работе соответствие формы проекта его содержанию.</w:t>
            </w:r>
          </w:p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1417" w:type="dxa"/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4A38CE" w:rsidTr="009D7CB0">
        <w:tc>
          <w:tcPr>
            <w:tcW w:w="666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Предмет и герой. Комната и её художественное решение.</w:t>
            </w:r>
          </w:p>
        </w:tc>
        <w:tc>
          <w:tcPr>
            <w:tcW w:w="990" w:type="dxa"/>
          </w:tcPr>
          <w:p w:rsidR="004A38CE" w:rsidRPr="00B01D15" w:rsidRDefault="005B7B57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7B57" w:rsidRPr="00B01D15" w:rsidRDefault="005B7B57" w:rsidP="005B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</w:t>
            </w:r>
          </w:p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CE" w:rsidRPr="00B01D15" w:rsidRDefault="005B7B57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окружающего пространства как среды, в которой </w:t>
            </w:r>
            <w:r w:rsidR="00A92274" w:rsidRPr="00B01D15">
              <w:rPr>
                <w:rFonts w:ascii="Times New Roman" w:hAnsi="Times New Roman" w:cs="Times New Roman"/>
                <w:sz w:val="24"/>
                <w:szCs w:val="24"/>
              </w:rPr>
              <w:t>все предметы существуют в тесной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274" w:rsidRPr="00B01D15" w:rsidRDefault="00A92274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Осознать равновесие в композиции. Иметь представление об объёмно-пространственной композиции</w:t>
            </w:r>
          </w:p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4A38CE" w:rsidTr="009D7CB0">
        <w:tc>
          <w:tcPr>
            <w:tcW w:w="666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Создание объёмно-пространственной композиции с помощью цветного пластилина.</w:t>
            </w: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A38CE" w:rsidRPr="00B01D15" w:rsidRDefault="00A92274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своё отношение к художественному произведению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274" w:rsidRPr="00B01D15" w:rsidRDefault="00A92274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декоративно-прикладного искусства.</w:t>
            </w:r>
          </w:p>
          <w:p w:rsidR="00A92274" w:rsidRPr="00B01D15" w:rsidRDefault="00A92274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Украшать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вылепленных героев разнообразными декоративными элементами.</w:t>
            </w:r>
          </w:p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Пластилин,различные</w:t>
            </w:r>
            <w:proofErr w:type="spellEnd"/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417" w:type="dxa"/>
          </w:tcPr>
          <w:p w:rsidR="004A38CE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4A38CE" w:rsidTr="009D7CB0">
        <w:tc>
          <w:tcPr>
            <w:tcW w:w="666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A38CE" w:rsidRPr="00B01D15" w:rsidRDefault="004A38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композиция с использованием упаковок, коробок,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материала.</w:t>
            </w:r>
          </w:p>
        </w:tc>
        <w:tc>
          <w:tcPr>
            <w:tcW w:w="990" w:type="dxa"/>
          </w:tcPr>
          <w:p w:rsidR="004A38CE" w:rsidRPr="00B01D15" w:rsidRDefault="00A92274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4A38CE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Пробуждение и обогащение чувств ребёнка, сенсорных способностей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38CE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8CE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понимать, воспринимать, переживать и ценить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изобразительного и других видов искусства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2274" w:rsidRPr="00B01D15" w:rsidRDefault="00A92274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проводить коллективные исследования.</w:t>
            </w: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9C" w:rsidRPr="00B01D15" w:rsidRDefault="00FD289C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CE" w:rsidRPr="00B01D15" w:rsidRDefault="004A38CE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8CE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материал, коробки, упаковки</w:t>
            </w:r>
          </w:p>
        </w:tc>
        <w:tc>
          <w:tcPr>
            <w:tcW w:w="1417" w:type="dxa"/>
          </w:tcPr>
          <w:p w:rsidR="004A38CE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A92274" w:rsidTr="009D7CB0">
        <w:tc>
          <w:tcPr>
            <w:tcW w:w="666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01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по мотивам сказки С. Т. Аксакова «Аленький цветочек».</w:t>
            </w:r>
          </w:p>
        </w:tc>
        <w:tc>
          <w:tcPr>
            <w:tcW w:w="990" w:type="dxa"/>
          </w:tcPr>
          <w:p w:rsidR="00A92274" w:rsidRPr="00B01D15" w:rsidRDefault="00FD289C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92274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самостоятельной творческой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2274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274" w:rsidRPr="00B01D15" w:rsidRDefault="00FD289C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развитие фантазии и воображения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289C" w:rsidRPr="00B01D15" w:rsidRDefault="00FD289C" w:rsidP="00FD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проводить коллективные исследования.</w:t>
            </w:r>
          </w:p>
          <w:p w:rsidR="00A92274" w:rsidRPr="00B01D15" w:rsidRDefault="00A92274" w:rsidP="0084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Пластилин, камни, ракушки и др.</w:t>
            </w:r>
          </w:p>
        </w:tc>
        <w:tc>
          <w:tcPr>
            <w:tcW w:w="1417" w:type="dxa"/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A92274" w:rsidTr="009D7CB0">
        <w:tc>
          <w:tcPr>
            <w:tcW w:w="666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1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Стилизация форм и цвета в декоративной композиции. Декоративная роспись. Гуашь.</w:t>
            </w:r>
          </w:p>
        </w:tc>
        <w:tc>
          <w:tcPr>
            <w:tcW w:w="990" w:type="dxa"/>
          </w:tcPr>
          <w:p w:rsidR="00A92274" w:rsidRPr="00B01D15" w:rsidRDefault="00360D22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своё отношение к художественному произведению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289C" w:rsidRPr="00B01D15" w:rsidRDefault="00360D22" w:rsidP="00FD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декоративно-прикладного искусства</w:t>
            </w:r>
          </w:p>
          <w:p w:rsidR="00FD289C" w:rsidRPr="00B01D15" w:rsidRDefault="00FD289C" w:rsidP="00FD2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289C" w:rsidRPr="00B01D15" w:rsidRDefault="00FD289C" w:rsidP="00FD2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289C" w:rsidRPr="00B01D15" w:rsidRDefault="00FD289C" w:rsidP="00FD2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289C" w:rsidRPr="00B01D15" w:rsidRDefault="00FD289C" w:rsidP="00FD28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Картины, гуашь</w:t>
            </w:r>
          </w:p>
        </w:tc>
        <w:tc>
          <w:tcPr>
            <w:tcW w:w="1417" w:type="dxa"/>
          </w:tcPr>
          <w:p w:rsidR="00A92274" w:rsidRPr="00B01D15" w:rsidRDefault="00360D22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</w:tr>
      <w:tr w:rsidR="00A92274" w:rsidTr="009D7CB0">
        <w:tc>
          <w:tcPr>
            <w:tcW w:w="666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1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Выполнение симметричных изделий путём складывания бумаги. Композиция «Волшебный сундук».</w:t>
            </w:r>
          </w:p>
        </w:tc>
        <w:tc>
          <w:tcPr>
            <w:tcW w:w="990" w:type="dxa"/>
          </w:tcPr>
          <w:p w:rsidR="00A92274" w:rsidRPr="00B01D15" w:rsidRDefault="00360D22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92274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2274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изо, сознательное использование цвета и формы в творческих работах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22" w:rsidRPr="00B01D15" w:rsidRDefault="00360D22" w:rsidP="00FD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Конструировать и создавать симметричные изделия путём складывания бумаги.</w:t>
            </w:r>
          </w:p>
          <w:p w:rsidR="00A92274" w:rsidRPr="00B01D15" w:rsidRDefault="00A92274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274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Цветная бумага, схемы</w:t>
            </w:r>
          </w:p>
        </w:tc>
        <w:tc>
          <w:tcPr>
            <w:tcW w:w="1417" w:type="dxa"/>
          </w:tcPr>
          <w:p w:rsidR="00A92274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F20388" w:rsidTr="009D7CB0">
        <w:tc>
          <w:tcPr>
            <w:tcW w:w="666" w:type="dxa"/>
            <w:tcBorders>
              <w:right w:val="single" w:sz="4" w:space="0" w:color="auto"/>
            </w:tcBorders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Форма, цвет, фактура в декоративно-прикладном искусстве. 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«Добрая и злая фея».</w:t>
            </w:r>
          </w:p>
        </w:tc>
        <w:tc>
          <w:tcPr>
            <w:tcW w:w="990" w:type="dxa"/>
          </w:tcPr>
          <w:p w:rsidR="00F20388" w:rsidRPr="00B01D15" w:rsidRDefault="00F20388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понятия и представления о национальной культуре, о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вкладе своего народа в культурное и художественное наследие мира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продуктивного проектного мышления, творческого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личности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видах пластических искусств, об их </w:t>
            </w:r>
            <w:proofErr w:type="spell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спейифике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7E70" w:rsidRPr="00B01D15" w:rsidRDefault="00987E70" w:rsidP="0098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зрительные художественные образы.</w:t>
            </w:r>
          </w:p>
          <w:p w:rsidR="00987E70" w:rsidRPr="00B01D15" w:rsidRDefault="00987E70" w:rsidP="0098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литературными произведениями.</w:t>
            </w:r>
          </w:p>
          <w:p w:rsidR="00F20388" w:rsidRPr="00B01D15" w:rsidRDefault="00F2038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388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материалов</w:t>
            </w:r>
          </w:p>
        </w:tc>
        <w:tc>
          <w:tcPr>
            <w:tcW w:w="1417" w:type="dxa"/>
          </w:tcPr>
          <w:p w:rsidR="00F20388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8D4C90" w:rsidTr="009D7CB0">
        <w:trPr>
          <w:trHeight w:val="2254"/>
        </w:trPr>
        <w:tc>
          <w:tcPr>
            <w:tcW w:w="666" w:type="dxa"/>
            <w:tcBorders>
              <w:right w:val="single" w:sz="4" w:space="0" w:color="auto"/>
            </w:tcBorders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 (11 ч.)</w:t>
            </w:r>
          </w:p>
        </w:tc>
        <w:tc>
          <w:tcPr>
            <w:tcW w:w="1845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по описанию. Композиция «Кому принадлежит дом».</w:t>
            </w:r>
          </w:p>
        </w:tc>
        <w:tc>
          <w:tcPr>
            <w:tcW w:w="990" w:type="dxa"/>
          </w:tcPr>
          <w:p w:rsidR="008D4C90" w:rsidRPr="00B01D15" w:rsidRDefault="008D4C9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эмоционально-чувственного восприятия окружающего мира природы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цикличности и ритме в жизни и в природе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Овладение выразительными особенностями языка пластических искусств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7E70" w:rsidRPr="00B01D15" w:rsidRDefault="00987E70" w:rsidP="0098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средства декоративно-прикладного искусства</w:t>
            </w:r>
          </w:p>
          <w:p w:rsidR="00987E70" w:rsidRPr="00B01D15" w:rsidRDefault="00987E70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7E70" w:rsidRPr="00B01D15" w:rsidRDefault="00987E70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7E70" w:rsidRPr="00B01D15" w:rsidRDefault="00987E70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  <w:tcBorders>
              <w:top w:val="nil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8D4C90" w:rsidTr="009D7CB0">
        <w:tc>
          <w:tcPr>
            <w:tcW w:w="666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1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Былины и сказки сегодня. Сочинение сюжетных композиций на тему реальных событий из жизни.</w:t>
            </w:r>
          </w:p>
          <w:p w:rsidR="009D7CB0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B0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4C90" w:rsidRPr="00B01D15" w:rsidRDefault="00987E7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приносить в окружающую действительность красоту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</w:t>
            </w: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речевых,  музыкальных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, знаково-символических средств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Использование цветовых фантазий, форм, объёмов, ритмов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E7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Сочинят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 иллюстрировать свои былины.</w:t>
            </w:r>
          </w:p>
          <w:p w:rsidR="00987E7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Выполнять композиции на передачу настроения от прочитанного произведения.</w:t>
            </w:r>
          </w:p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8D4C90" w:rsidTr="009D7CB0">
        <w:tc>
          <w:tcPr>
            <w:tcW w:w="666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1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на передачу настроения от прочитанного произведения: </w:t>
            </w:r>
            <w:proofErr w:type="spell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, Русалочка.</w:t>
            </w:r>
          </w:p>
        </w:tc>
        <w:tc>
          <w:tcPr>
            <w:tcW w:w="990" w:type="dxa"/>
          </w:tcPr>
          <w:p w:rsidR="008D4C90" w:rsidRPr="00B01D15" w:rsidRDefault="00987E7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D4C90" w:rsidRPr="00B01D15" w:rsidRDefault="00987E7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C90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поискового характера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90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Использование изобразительных, поэтических и музыкальных образов при создании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CB0" w:rsidRPr="00B01D15" w:rsidRDefault="009D7CB0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7CB0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Создавать объёмно-пространственную композицию в технике бумажной пластики или лепки.</w:t>
            </w:r>
          </w:p>
          <w:p w:rsidR="008D4C90" w:rsidRPr="00B01D15" w:rsidRDefault="008D4C9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C90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Цветная бумага, пластилин</w:t>
            </w:r>
          </w:p>
        </w:tc>
        <w:tc>
          <w:tcPr>
            <w:tcW w:w="1417" w:type="dxa"/>
          </w:tcPr>
          <w:p w:rsidR="008D4C90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</w:tr>
      <w:tr w:rsidR="00D82391" w:rsidTr="009D7CB0">
        <w:tc>
          <w:tcPr>
            <w:tcW w:w="666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1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литературными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произведениями: создание своего фантастического мира.</w:t>
            </w:r>
          </w:p>
        </w:tc>
        <w:tc>
          <w:tcPr>
            <w:tcW w:w="990" w:type="dxa"/>
          </w:tcPr>
          <w:p w:rsidR="00D82391" w:rsidRPr="00B01D15" w:rsidRDefault="00D82391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в художественной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 поискового характера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изобразительных,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поэтических и музыкальных образов при создании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391" w:rsidRPr="00B01D15" w:rsidRDefault="00D82391" w:rsidP="00D8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объёмно-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пространственную композицию в технике бумажной пластики или лепки.</w:t>
            </w: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книги, иллюстрации</w:t>
            </w:r>
          </w:p>
        </w:tc>
        <w:tc>
          <w:tcPr>
            <w:tcW w:w="1417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Урок-фантазия</w:t>
            </w:r>
          </w:p>
        </w:tc>
      </w:tr>
      <w:tr w:rsidR="00D82391" w:rsidTr="009D7CB0">
        <w:tc>
          <w:tcPr>
            <w:tcW w:w="666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01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Разработка композиций в пространстве класса, столовой. Композиция «Новогодний ужин»</w:t>
            </w: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82391" w:rsidRPr="00B01D15" w:rsidRDefault="00D82391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мира, воспитание эмоциональной отзывчивости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своё отношение к художественному произведению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Использовать предметы плоской и объёмной формы для сервировки стола.</w:t>
            </w: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  <w:tc>
          <w:tcPr>
            <w:tcW w:w="1417" w:type="dxa"/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D82391" w:rsidTr="009D7CB0">
        <w:tc>
          <w:tcPr>
            <w:tcW w:w="666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1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Создание необычной композиции из обычных предметов.  Композиция «Сказочный букет для мамы (бабушки).</w:t>
            </w:r>
          </w:p>
        </w:tc>
        <w:tc>
          <w:tcPr>
            <w:tcW w:w="990" w:type="dxa"/>
          </w:tcPr>
          <w:p w:rsidR="00D82391" w:rsidRPr="00B01D15" w:rsidRDefault="00A649E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рисования с натуры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Создавать самостоятельную икебану с использованием природных материалов.</w:t>
            </w: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91" w:rsidRPr="00B01D15" w:rsidRDefault="00D82391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Иллюстрации, икебана</w:t>
            </w:r>
          </w:p>
        </w:tc>
        <w:tc>
          <w:tcPr>
            <w:tcW w:w="1417" w:type="dxa"/>
          </w:tcPr>
          <w:p w:rsidR="00D82391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A649E0" w:rsidTr="009D7CB0">
        <w:tc>
          <w:tcPr>
            <w:tcW w:w="666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1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материалом. Композиция «Сад в моей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сказке».</w:t>
            </w:r>
          </w:p>
        </w:tc>
        <w:tc>
          <w:tcPr>
            <w:tcW w:w="990" w:type="dxa"/>
          </w:tcPr>
          <w:p w:rsidR="00A649E0" w:rsidRPr="00B01D15" w:rsidRDefault="00A649E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</w:t>
            </w: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потенциала ,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воображения и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умения и готовности слушать собеседника и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разговор об искусстве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эмоциональной отзывчивости, развитие фантазии и воображения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несложные формы предметов в технике бумажной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пластики.</w:t>
            </w: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</w:p>
        </w:tc>
        <w:tc>
          <w:tcPr>
            <w:tcW w:w="1417" w:type="dxa"/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A649E0" w:rsidTr="009D7CB0">
        <w:tc>
          <w:tcPr>
            <w:tcW w:w="666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01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несложных форм предметов. Композиция «Город мечты».</w:t>
            </w:r>
          </w:p>
        </w:tc>
        <w:tc>
          <w:tcPr>
            <w:tcW w:w="990" w:type="dxa"/>
          </w:tcPr>
          <w:p w:rsidR="00A649E0" w:rsidRPr="00B01D15" w:rsidRDefault="00F71138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мира, воспитание эмоциональной отзывчивости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изобразительное искусство и выражать своё отношение к художественному произведению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 передавать свои впечатления от услышанного, увиденного, прочитанного.</w:t>
            </w: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Таблицы, рисунки</w:t>
            </w:r>
          </w:p>
        </w:tc>
        <w:tc>
          <w:tcPr>
            <w:tcW w:w="1417" w:type="dxa"/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</w:tr>
      <w:tr w:rsidR="00A649E0" w:rsidTr="009D7CB0">
        <w:tc>
          <w:tcPr>
            <w:tcW w:w="666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1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(вертушек, кукол) на основе конуса и палочки.</w:t>
            </w:r>
          </w:p>
        </w:tc>
        <w:tc>
          <w:tcPr>
            <w:tcW w:w="990" w:type="dxa"/>
          </w:tcPr>
          <w:p w:rsidR="00A649E0" w:rsidRPr="00B01D15" w:rsidRDefault="00F71138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649E0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9E0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Использование в творческих работах цветовых фантазий, форм, объёмов, композиционных решений и образов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F71138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несложных форм предметов</w:t>
            </w: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цветовое восприятие звука.</w:t>
            </w: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54E6" w:rsidRPr="00B01D15" w:rsidRDefault="005D54E6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объекты и явления природы и окружающей действительности.</w:t>
            </w:r>
          </w:p>
          <w:p w:rsidR="005D54E6" w:rsidRPr="00B01D15" w:rsidRDefault="005D54E6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49E0" w:rsidRPr="00B01D15" w:rsidRDefault="00A649E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49E0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38" w:rsidRPr="00B01D15" w:rsidRDefault="00F71138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649E0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</w:tr>
      <w:tr w:rsidR="005D54E6" w:rsidTr="009D7CB0">
        <w:tc>
          <w:tcPr>
            <w:tcW w:w="666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1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Создание карты местности на тему «Как на речку пройти».</w:t>
            </w:r>
          </w:p>
        </w:tc>
        <w:tc>
          <w:tcPr>
            <w:tcW w:w="990" w:type="dxa"/>
          </w:tcPr>
          <w:p w:rsidR="005D54E6" w:rsidRPr="00B01D15" w:rsidRDefault="005D54E6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Перенесение реальных предметов в условно-графическое изображение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417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5D54E6" w:rsidTr="009D7CB0">
        <w:tc>
          <w:tcPr>
            <w:tcW w:w="666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1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Упражнения на цветовое восприятие звука. Композиция «Портрет ноты ля».</w:t>
            </w:r>
          </w:p>
        </w:tc>
        <w:tc>
          <w:tcPr>
            <w:tcW w:w="990" w:type="dxa"/>
          </w:tcPr>
          <w:p w:rsidR="005D54E6" w:rsidRPr="00B01D15" w:rsidRDefault="005D54E6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приносить в окружающую действительность красоту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4E6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продуктивного проектного мышления, творческого потенциала личности, способность оригинально мыслить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E6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Использование цветовых фантазий, форм, объёмов, ритмов, композиционных решений и образов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Понимат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 объяснять понятие: средства художественной выразительности при воплощении замысла.</w:t>
            </w: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54E6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5D54E6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</w:tr>
      <w:tr w:rsidR="00115C8D" w:rsidTr="009D7CB0">
        <w:trPr>
          <w:trHeight w:val="2898"/>
        </w:trPr>
        <w:tc>
          <w:tcPr>
            <w:tcW w:w="666" w:type="dxa"/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01" w:type="dxa"/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педагогика (6 ч.)</w:t>
            </w:r>
          </w:p>
        </w:tc>
        <w:tc>
          <w:tcPr>
            <w:tcW w:w="1845" w:type="dxa"/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архитектурой своего города. Коллективный проект «Архитектура моего города».</w:t>
            </w:r>
          </w:p>
        </w:tc>
        <w:tc>
          <w:tcPr>
            <w:tcW w:w="990" w:type="dxa"/>
          </w:tcPr>
          <w:p w:rsidR="00115C8D" w:rsidRPr="00B01D15" w:rsidRDefault="00115C8D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и представления о национальной культуре, о вкладе своего народа в культурное и художественное наследие мира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r w:rsidRPr="00B01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различия в художественно-выразительном языке разных мастеров.</w:t>
            </w: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115C8D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</w:tr>
      <w:tr w:rsidR="005D54E6" w:rsidTr="009D7CB0">
        <w:tc>
          <w:tcPr>
            <w:tcW w:w="666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D54E6" w:rsidRPr="00B01D15" w:rsidRDefault="005D54E6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  Встреча с художником по киноматериалам.</w:t>
            </w:r>
          </w:p>
        </w:tc>
        <w:tc>
          <w:tcPr>
            <w:tcW w:w="990" w:type="dxa"/>
          </w:tcPr>
          <w:p w:rsidR="005D54E6" w:rsidRPr="00B01D15" w:rsidRDefault="008A2BCE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5D54E6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и представления о национальной культуре, о вкладе своего народа в </w:t>
            </w:r>
            <w:proofErr w:type="spell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культ.и</w:t>
            </w:r>
            <w:proofErr w:type="spell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наследие мира</w:t>
            </w: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4E6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Освоение выразительных особенностей языка разных искусств, развитие интереса к различным видам искусства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54E6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54E6" w:rsidRPr="00B01D15" w:rsidRDefault="00115C8D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художника и выражать своё отношение к творческому труду и роли художника в жизни</w:t>
            </w:r>
            <w:r w:rsidR="008A2BCE" w:rsidRPr="00B01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54E6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Видео-фильм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54E6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8A2BCE" w:rsidTr="009D7CB0">
        <w:tc>
          <w:tcPr>
            <w:tcW w:w="666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Красота форм и цвета в природе и изобразительном искусстве. Разнообразие оттенков цвета.</w:t>
            </w:r>
          </w:p>
        </w:tc>
        <w:tc>
          <w:tcPr>
            <w:tcW w:w="990" w:type="dxa"/>
          </w:tcPr>
          <w:p w:rsidR="008A2BCE" w:rsidRPr="00B01D15" w:rsidRDefault="008A2BCE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</w:t>
            </w:r>
            <w:r w:rsidR="00637E25" w:rsidRPr="00B01D15">
              <w:rPr>
                <w:rFonts w:ascii="Times New Roman" w:hAnsi="Times New Roman" w:cs="Times New Roman"/>
                <w:sz w:val="24"/>
                <w:szCs w:val="24"/>
              </w:rPr>
              <w:t>, воспитание эмоциональной отзывчивости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Восприятие настроений, заложенных в музыкальных и литературных произведениях народного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художника и выражать своё отношение к творческому труду и роли художника в жизни.</w:t>
            </w: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</w:tr>
      <w:tr w:rsidR="008A2BCE" w:rsidTr="009D7CB0">
        <w:trPr>
          <w:trHeight w:val="2898"/>
        </w:trPr>
        <w:tc>
          <w:tcPr>
            <w:tcW w:w="666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01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декоративное оформление обложки и переплёта.</w:t>
            </w:r>
          </w:p>
        </w:tc>
        <w:tc>
          <w:tcPr>
            <w:tcW w:w="990" w:type="dxa"/>
          </w:tcPr>
          <w:p w:rsidR="008A2BCE" w:rsidRPr="00B01D15" w:rsidRDefault="00637E25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активизация воображения и фантазии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искусства с окружающей природой, климатом, ландшафтом, традициями и особенностями региона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7E25" w:rsidRPr="00B01D15" w:rsidRDefault="00637E25" w:rsidP="006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работе художника- иллюстратора.</w:t>
            </w: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E25" w:rsidRPr="00B01D15" w:rsidRDefault="00637E25" w:rsidP="00A922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  <w:tc>
          <w:tcPr>
            <w:tcW w:w="1417" w:type="dxa"/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8A2BCE" w:rsidTr="009D7CB0">
        <w:tc>
          <w:tcPr>
            <w:tcW w:w="666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1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Красота произведений декоративно- прикладного искусства.</w:t>
            </w:r>
          </w:p>
        </w:tc>
        <w:tc>
          <w:tcPr>
            <w:tcW w:w="990" w:type="dxa"/>
          </w:tcPr>
          <w:p w:rsidR="008A2BCE" w:rsidRPr="00B01D15" w:rsidRDefault="00637E25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активизация воображения и фантазии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мира, воспитание эмоциональной отзывчивости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CE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изобразительному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7E25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Наблюдать и характеризовать разнообразие форм народной игрушки и её украшения.</w:t>
            </w:r>
          </w:p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417" w:type="dxa"/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8A2BCE" w:rsidTr="009D7CB0">
        <w:tc>
          <w:tcPr>
            <w:tcW w:w="666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1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Просмотр фильма о единстве разных видов художественной д</w:t>
            </w:r>
            <w:r w:rsidR="009D7CB0" w:rsidRPr="00B01D15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990" w:type="dxa"/>
          </w:tcPr>
          <w:p w:rsidR="008A2BCE" w:rsidRPr="00B01D15" w:rsidRDefault="009D7CB0" w:rsidP="00A9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</w:tcPr>
          <w:p w:rsidR="008A2BCE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гармоничного восприятия мира, воспитание эмоциональной отзывчивости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BCE" w:rsidRPr="00B01D15" w:rsidRDefault="00637E25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различие в деятельности разных художников, находить </w:t>
            </w:r>
            <w:proofErr w:type="gramStart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общее  в</w:t>
            </w:r>
            <w:proofErr w:type="gramEnd"/>
            <w:r w:rsidRPr="00B01D15">
              <w:rPr>
                <w:rFonts w:ascii="Times New Roman" w:hAnsi="Times New Roman" w:cs="Times New Roman"/>
                <w:sz w:val="24"/>
                <w:szCs w:val="24"/>
              </w:rPr>
              <w:t xml:space="preserve"> их работе.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2BCE" w:rsidRPr="00B01D15" w:rsidRDefault="008A2BCE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2BCE" w:rsidRPr="00B01D15" w:rsidRDefault="009D7CB0" w:rsidP="00A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15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</w:tr>
    </w:tbl>
    <w:p w:rsidR="00F71138" w:rsidRDefault="00F71138"/>
    <w:p w:rsidR="004A38CE" w:rsidRDefault="004A38CE"/>
    <w:p w:rsidR="0065385D" w:rsidRDefault="0065385D"/>
    <w:p w:rsidR="00902D14" w:rsidRDefault="00902D14"/>
    <w:p w:rsidR="00F55E9F" w:rsidRDefault="00F55E9F"/>
    <w:p w:rsidR="00726878" w:rsidRPr="00796053" w:rsidRDefault="00726878" w:rsidP="00726878">
      <w:pPr>
        <w:pStyle w:val="a5"/>
        <w:numPr>
          <w:ilvl w:val="0"/>
          <w:numId w:val="3"/>
        </w:numPr>
        <w:shd w:val="clear" w:color="auto" w:fill="FFFFFF"/>
        <w:spacing w:after="200" w:line="276" w:lineRule="auto"/>
        <w:ind w:right="137"/>
        <w:jc w:val="center"/>
        <w:outlineLvl w:val="0"/>
        <w:rPr>
          <w:b/>
        </w:rPr>
      </w:pPr>
      <w:r w:rsidRPr="00796053">
        <w:rPr>
          <w:b/>
        </w:rPr>
        <w:lastRenderedPageBreak/>
        <w:t>Пояснительная записка</w:t>
      </w:r>
    </w:p>
    <w:p w:rsidR="00726878" w:rsidRPr="00796053" w:rsidRDefault="00726878" w:rsidP="00726878">
      <w:pPr>
        <w:pStyle w:val="a4"/>
      </w:pPr>
      <w:r w:rsidRPr="00796053">
        <w:t>Нормативные акты и учебно-методические документы, на основе которых разработана</w:t>
      </w:r>
      <w:r>
        <w:t xml:space="preserve"> рабочая программа по изобразительному искусству</w:t>
      </w:r>
      <w:r w:rsidRPr="00796053">
        <w:t>:</w:t>
      </w:r>
    </w:p>
    <w:p w:rsidR="00726878" w:rsidRPr="00796053" w:rsidRDefault="00726878" w:rsidP="00726878">
      <w:pPr>
        <w:pStyle w:val="a4"/>
      </w:pPr>
      <w:r w:rsidRPr="00796053">
        <w:t>- Конституция Российской Федерации</w:t>
      </w:r>
    </w:p>
    <w:p w:rsidR="00726878" w:rsidRPr="00796053" w:rsidRDefault="00726878" w:rsidP="00726878">
      <w:pPr>
        <w:pStyle w:val="a4"/>
      </w:pPr>
      <w:r w:rsidRPr="00796053">
        <w:t xml:space="preserve">      - Закон «Об образовании в Российской Федерации» от 29 декабря 2012 года № 273-ФЗ; </w:t>
      </w:r>
    </w:p>
    <w:p w:rsidR="00726878" w:rsidRPr="00796053" w:rsidRDefault="00726878" w:rsidP="00726878">
      <w:pPr>
        <w:pStyle w:val="a4"/>
      </w:pPr>
      <w:r w:rsidRPr="00796053">
        <w:t xml:space="preserve">      - приказ </w:t>
      </w:r>
      <w:proofErr w:type="spellStart"/>
      <w:r w:rsidRPr="00796053">
        <w:t>Минобрнауки</w:t>
      </w:r>
      <w:proofErr w:type="spellEnd"/>
      <w:r w:rsidRPr="00796053">
        <w:t xml:space="preserve">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и среднего общего образования» (с изменениями);</w:t>
      </w:r>
    </w:p>
    <w:p w:rsidR="00726878" w:rsidRPr="00796053" w:rsidRDefault="00726878" w:rsidP="00726878">
      <w:pPr>
        <w:pStyle w:val="a4"/>
      </w:pPr>
      <w:r w:rsidRPr="00796053">
        <w:t xml:space="preserve">- Федеральный государственный образовательный стандарт начального общего образования (утверждён и введён в действие приказом Министерства образования и науки Российской Федерации </w:t>
      </w:r>
      <w:r w:rsidRPr="00796053">
        <w:rPr>
          <w:bCs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от 6 октября 2009 года № 373, зарегистрированный Минюстом России 22 декабря 2009 года № 15785)» </w:t>
      </w:r>
      <w:proofErr w:type="gramStart"/>
      <w:r w:rsidRPr="00796053">
        <w:rPr>
          <w:bCs/>
        </w:rPr>
        <w:t>( с</w:t>
      </w:r>
      <w:proofErr w:type="gramEnd"/>
      <w:r w:rsidRPr="00796053">
        <w:rPr>
          <w:bCs/>
        </w:rPr>
        <w:t xml:space="preserve"> изменениями);</w:t>
      </w:r>
    </w:p>
    <w:p w:rsidR="00726878" w:rsidRPr="00796053" w:rsidRDefault="00726878" w:rsidP="00726878">
      <w:pPr>
        <w:pStyle w:val="a4"/>
      </w:pPr>
      <w:r w:rsidRPr="00796053">
        <w:rPr>
          <w:bCs/>
        </w:rPr>
        <w:t xml:space="preserve">      - приказ Министерства образования и науки Российской Федерации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г. №253;</w:t>
      </w:r>
    </w:p>
    <w:p w:rsidR="00726878" w:rsidRPr="00796053" w:rsidRDefault="00726878" w:rsidP="00726878">
      <w:pPr>
        <w:pStyle w:val="a4"/>
      </w:pPr>
      <w:r w:rsidRPr="00796053">
        <w:t xml:space="preserve">     - приказ Министерства образования и науки Российской Федерации от 08.06.2015 №576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Российской Федерации от 31 марта 2014 №253";</w:t>
      </w:r>
    </w:p>
    <w:p w:rsidR="00726878" w:rsidRPr="00796053" w:rsidRDefault="00726878" w:rsidP="00726878">
      <w:pPr>
        <w:pStyle w:val="a4"/>
      </w:pPr>
      <w:r w:rsidRPr="00796053">
        <w:t xml:space="preserve">     - приказ </w:t>
      </w:r>
      <w:proofErr w:type="spellStart"/>
      <w:r w:rsidRPr="00796053">
        <w:t>Минобрнауки</w:t>
      </w:r>
      <w:proofErr w:type="spellEnd"/>
      <w:r w:rsidRPr="00796053">
        <w:t xml:space="preserve"> РФ от 29 апреля 2015 г.№450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26878" w:rsidRPr="00796053" w:rsidRDefault="00726878" w:rsidP="00726878">
      <w:pPr>
        <w:pStyle w:val="a4"/>
      </w:pPr>
      <w:r w:rsidRPr="00796053">
        <w:t xml:space="preserve">     - Постановление Главного Государственного санитарного врача Российской Федерации «Об утверждении </w:t>
      </w:r>
      <w:proofErr w:type="spellStart"/>
      <w:r w:rsidRPr="00796053">
        <w:t>СанПин</w:t>
      </w:r>
      <w:proofErr w:type="spellEnd"/>
      <w:r w:rsidRPr="00796053"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3 марта 2011 г. № 19993) (далее –СанПин2.4.2.2821-10);</w:t>
      </w:r>
    </w:p>
    <w:p w:rsidR="00726878" w:rsidRPr="00796053" w:rsidRDefault="00726878" w:rsidP="00726878">
      <w:pPr>
        <w:pStyle w:val="a4"/>
      </w:pPr>
      <w:r w:rsidRPr="00796053">
        <w:t xml:space="preserve">- примерная образовательная программа начального общего образования </w:t>
      </w:r>
    </w:p>
    <w:p w:rsidR="00726878" w:rsidRPr="00796053" w:rsidRDefault="00726878" w:rsidP="00726878">
      <w:pPr>
        <w:pStyle w:val="a4"/>
      </w:pPr>
      <w:r w:rsidRPr="00796053">
        <w:t>http://fgosreestr.ru/wp-content/uploads/2015/06/poop_noo_reestr.docx</w:t>
      </w:r>
    </w:p>
    <w:p w:rsidR="00726878" w:rsidRDefault="00726878" w:rsidP="00726878">
      <w:pPr>
        <w:pStyle w:val="a4"/>
      </w:pPr>
      <w:r w:rsidRPr="00796053">
        <w:t xml:space="preserve"> - </w:t>
      </w:r>
      <w:proofErr w:type="gramStart"/>
      <w:r w:rsidRPr="00796053">
        <w:t>Авторская  программа</w:t>
      </w:r>
      <w:proofErr w:type="gramEnd"/>
      <w:r w:rsidRPr="00796053">
        <w:t xml:space="preserve">   </w:t>
      </w:r>
      <w:r>
        <w:t xml:space="preserve">Л. Г. Савенковой, Е. А. </w:t>
      </w:r>
      <w:proofErr w:type="spellStart"/>
      <w:r>
        <w:t>Ермолинской</w:t>
      </w:r>
      <w:proofErr w:type="spellEnd"/>
      <w:r w:rsidRPr="00796053">
        <w:t xml:space="preserve">. </w:t>
      </w:r>
      <w:r>
        <w:t xml:space="preserve"> Изобразительное искусство</w:t>
      </w:r>
      <w:r w:rsidRPr="00796053">
        <w:t xml:space="preserve"> Класс:1–</w:t>
      </w:r>
      <w:r>
        <w:t xml:space="preserve">4 классы </w:t>
      </w:r>
      <w:proofErr w:type="gramStart"/>
      <w:r>
        <w:t>/.М</w:t>
      </w:r>
      <w:proofErr w:type="gramEnd"/>
      <w:r>
        <w:t xml:space="preserve">: </w:t>
      </w:r>
      <w:proofErr w:type="spellStart"/>
      <w:r>
        <w:t>Вентана</w:t>
      </w:r>
      <w:proofErr w:type="spellEnd"/>
      <w:r>
        <w:t>-Граф, 2013</w:t>
      </w:r>
      <w:r w:rsidRPr="00796053">
        <w:t xml:space="preserve">. </w:t>
      </w:r>
    </w:p>
    <w:p w:rsidR="00726878" w:rsidRDefault="00726878" w:rsidP="00726878">
      <w:pPr>
        <w:pStyle w:val="a4"/>
        <w:rPr>
          <w:b/>
          <w:color w:val="000000"/>
        </w:rPr>
      </w:pPr>
      <w:r w:rsidRPr="00796053">
        <w:rPr>
          <w:color w:val="000000"/>
        </w:rPr>
        <w:t>В процессе разработки учебной рабочей программы в вышеуказанную авт</w:t>
      </w:r>
      <w:r>
        <w:rPr>
          <w:color w:val="000000"/>
        </w:rPr>
        <w:t xml:space="preserve">орскую </w:t>
      </w:r>
      <w:proofErr w:type="gramStart"/>
      <w:r>
        <w:rPr>
          <w:color w:val="000000"/>
        </w:rPr>
        <w:t>программу  по</w:t>
      </w:r>
      <w:proofErr w:type="gramEnd"/>
      <w:r>
        <w:rPr>
          <w:color w:val="000000"/>
        </w:rPr>
        <w:t xml:space="preserve"> окружающему миру</w:t>
      </w:r>
      <w:r w:rsidRPr="00726878">
        <w:t xml:space="preserve"> </w:t>
      </w:r>
      <w:r>
        <w:t xml:space="preserve">Л. Г. Савенковой, Е. А. </w:t>
      </w:r>
      <w:proofErr w:type="spellStart"/>
      <w:r>
        <w:t>Ермолинской</w:t>
      </w:r>
      <w:proofErr w:type="spellEnd"/>
      <w:r w:rsidRPr="0079605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96053">
        <w:rPr>
          <w:b/>
          <w:color w:val="000000"/>
        </w:rPr>
        <w:t>изменения не внесены</w:t>
      </w:r>
      <w:r>
        <w:rPr>
          <w:b/>
          <w:color w:val="000000"/>
        </w:rPr>
        <w:t>.</w:t>
      </w:r>
    </w:p>
    <w:p w:rsidR="00726878" w:rsidRPr="00726878" w:rsidRDefault="00726878" w:rsidP="00726878">
      <w:pPr>
        <w:pStyle w:val="a4"/>
        <w:jc w:val="center"/>
      </w:pPr>
    </w:p>
    <w:p w:rsidR="00726878" w:rsidRPr="00726878" w:rsidRDefault="001324C3" w:rsidP="00726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изобразительному искусству</w:t>
      </w:r>
      <w:r w:rsidR="00726878" w:rsidRPr="00726878">
        <w:rPr>
          <w:rFonts w:ascii="Times New Roman" w:hAnsi="Times New Roman" w:cs="Times New Roman"/>
          <w:b/>
          <w:sz w:val="24"/>
          <w:szCs w:val="24"/>
        </w:rPr>
        <w:t xml:space="preserve"> направлено на достижение следующих целей:</w:t>
      </w:r>
    </w:p>
    <w:p w:rsidR="0052065C" w:rsidRPr="007E4464" w:rsidRDefault="001324C3" w:rsidP="007E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52065C" w:rsidRPr="007E4464">
        <w:rPr>
          <w:rFonts w:ascii="Times New Roman" w:hAnsi="Times New Roman" w:cs="Times New Roman"/>
          <w:sz w:val="24"/>
          <w:szCs w:val="24"/>
        </w:rPr>
        <w:t>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="0052065C" w:rsidRPr="007E44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065C" w:rsidRPr="007E4464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</w:p>
    <w:p w:rsidR="0052065C" w:rsidRPr="00726878" w:rsidRDefault="0052065C" w:rsidP="00726878">
      <w:pPr>
        <w:pStyle w:val="a5"/>
        <w:numPr>
          <w:ilvl w:val="0"/>
          <w:numId w:val="3"/>
        </w:numPr>
        <w:jc w:val="center"/>
        <w:rPr>
          <w:rStyle w:val="FontStyle45"/>
          <w:sz w:val="24"/>
          <w:szCs w:val="24"/>
        </w:rPr>
      </w:pPr>
      <w:r w:rsidRPr="00726878">
        <w:rPr>
          <w:rStyle w:val="FontStyle45"/>
          <w:sz w:val="24"/>
          <w:szCs w:val="24"/>
        </w:rPr>
        <w:t>Общая характеристика учебного предмета</w:t>
      </w:r>
    </w:p>
    <w:p w:rsidR="0052065C" w:rsidRPr="007E4464" w:rsidRDefault="0065385D" w:rsidP="007E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65C" w:rsidRPr="007E4464">
        <w:rPr>
          <w:rFonts w:ascii="Times New Roman" w:hAnsi="Times New Roman" w:cs="Times New Roman"/>
          <w:sz w:val="24"/>
          <w:szCs w:val="24"/>
        </w:rPr>
        <w:t>Основой всего педагогического процесса в преподавании изобразительного искусства является о</w:t>
      </w:r>
      <w:r>
        <w:rPr>
          <w:rFonts w:ascii="Times New Roman" w:hAnsi="Times New Roman" w:cs="Times New Roman"/>
          <w:sz w:val="24"/>
          <w:szCs w:val="24"/>
        </w:rPr>
        <w:t xml:space="preserve">рганическое единство учебного и </w:t>
      </w:r>
      <w:r w:rsidR="0052065C" w:rsidRPr="007E4464">
        <w:rPr>
          <w:rFonts w:ascii="Times New Roman" w:hAnsi="Times New Roman" w:cs="Times New Roman"/>
          <w:sz w:val="24"/>
          <w:szCs w:val="24"/>
        </w:rPr>
        <w:t>воспитательного процессов в условиях интеграции и взаимодействия с другими образовательными дисциплинами.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 xml:space="preserve">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детей находит разрешение в пространственном движении, </w:t>
      </w:r>
      <w:proofErr w:type="spellStart"/>
      <w:r w:rsidRPr="007E4464">
        <w:rPr>
          <w:rFonts w:ascii="Times New Roman" w:hAnsi="Times New Roman" w:cs="Times New Roman"/>
          <w:sz w:val="24"/>
          <w:szCs w:val="24"/>
        </w:rPr>
        <w:t>социоигровых</w:t>
      </w:r>
      <w:proofErr w:type="spellEnd"/>
      <w:r w:rsidRPr="007E4464">
        <w:rPr>
          <w:rFonts w:ascii="Times New Roman" w:hAnsi="Times New Roman" w:cs="Times New Roman"/>
          <w:sz w:val="24"/>
          <w:szCs w:val="24"/>
        </w:rPr>
        <w:t xml:space="preserve"> методах работы в условиях сотворчества учителя и учащихся.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Каждый этап обучения в начальной школе имеет свои приоритеты в видах и направлениях работы, которые определяются следующим образом.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 xml:space="preserve">1 класс. </w:t>
      </w:r>
      <w:r w:rsidRPr="007E4464">
        <w:rPr>
          <w:rFonts w:ascii="Times New Roman" w:hAnsi="Times New Roman" w:cs="Times New Roman"/>
          <w:sz w:val="24"/>
          <w:szCs w:val="24"/>
        </w:rPr>
        <w:t xml:space="preserve">Развитие умения наблюдать, замечать, переносить наблюдаемое в творческий продукт. Ребенок этого возраста отличается впечатлительностью и информативной всеядностью, интересом к разным каналам информации. Окружающий нас мир богат, многообразен и многолик. Начало освоения изобразительно искусства связано с формированием у детей умения наблюдать за окружающими предметами, природой, людьми, животными и насекомыми (разнообразием цвета и формы, богатством звуков, </w:t>
      </w:r>
      <w:proofErr w:type="spellStart"/>
      <w:r w:rsidRPr="007E4464">
        <w:rPr>
          <w:rFonts w:ascii="Times New Roman" w:hAnsi="Times New Roman" w:cs="Times New Roman"/>
          <w:sz w:val="24"/>
          <w:szCs w:val="24"/>
        </w:rPr>
        <w:t>собенностями</w:t>
      </w:r>
      <w:proofErr w:type="spellEnd"/>
      <w:r w:rsidRPr="007E4464">
        <w:rPr>
          <w:rFonts w:ascii="Times New Roman" w:hAnsi="Times New Roman" w:cs="Times New Roman"/>
          <w:sz w:val="24"/>
          <w:szCs w:val="24"/>
        </w:rPr>
        <w:t xml:space="preserve"> ароматов и др.). Другой важной особенностью работы является развитие умения видеть, слышать и чувствовать; замечать и изучать предметный мир и природу; развивать чувство пространства и себя в мире окружающих предметов (я — часть мира). Практическая изобразительная задача первого года обучения — умение переносить наблюдения в творческий продукт. В этот период идет активная работа по освоению (формата) пространства листа. Включение в практическую деятельность заданий по ИКТ в этом возрасте способствует активному развитию зрительного (визуального) восприятия, повышению интереса к непосредственному окружению ребенка, формирует умение работать с дистанционными материалами и инструментами, изучению и сознательному использованию информации из различных источников (книги, журналы, видео-, фото- и киноматериалы, Интернет, реклама, газеты, словари и др.).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Методической основой преподавания </w:t>
      </w:r>
      <w:r w:rsidRPr="007E4464">
        <w:rPr>
          <w:rFonts w:ascii="Times New Roman" w:hAnsi="Times New Roman" w:cs="Times New Roman"/>
          <w:sz w:val="24"/>
          <w:szCs w:val="24"/>
        </w:rPr>
        <w:t>изобразительного искусства является: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eastAsia="Arial Unicode MS" w:hAnsi="Times New Roman" w:cs="Times New Roman"/>
          <w:sz w:val="24"/>
          <w:szCs w:val="24"/>
        </w:rPr>
        <w:lastRenderedPageBreak/>
        <w:t></w:t>
      </w:r>
      <w:r w:rsidRPr="007E44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gramStart"/>
      <w:r w:rsidRPr="007E4464">
        <w:rPr>
          <w:rFonts w:ascii="Times New Roman" w:hAnsi="Times New Roman" w:cs="Times New Roman"/>
          <w:sz w:val="24"/>
          <w:szCs w:val="24"/>
        </w:rPr>
        <w:t>опора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 xml:space="preserve"> на практическую деятельность ребенка и возвышение её до уровня творчества;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7E44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gramStart"/>
      <w:r w:rsidRPr="007E4464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 xml:space="preserve">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7E44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gramStart"/>
      <w:r w:rsidRPr="007E4464">
        <w:rPr>
          <w:rFonts w:ascii="Times New Roman" w:hAnsi="Times New Roman" w:cs="Times New Roman"/>
          <w:sz w:val="24"/>
          <w:szCs w:val="24"/>
        </w:rPr>
        <w:t>проникновение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 xml:space="preserve"> в духовную, эстетическую, художественную природу искусства и в отношения человека и природы;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7E446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gramStart"/>
      <w:r w:rsidRPr="007E4464">
        <w:rPr>
          <w:rFonts w:ascii="Times New Roman" w:hAnsi="Times New Roman" w:cs="Times New Roman"/>
          <w:sz w:val="24"/>
          <w:szCs w:val="24"/>
        </w:rPr>
        <w:t>активизация</w:t>
      </w:r>
      <w:proofErr w:type="gramEnd"/>
      <w:r w:rsidRPr="007E4464">
        <w:rPr>
          <w:rFonts w:ascii="Times New Roman" w:hAnsi="Times New Roman" w:cs="Times New Roman"/>
          <w:sz w:val="24"/>
          <w:szCs w:val="24"/>
        </w:rPr>
        <w:t xml:space="preserve"> проектных форм мышления как основа укрупнения педагогических задач развития.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Программа открывает возможность реализации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В основе программы дано максимальное проявление самостоятельности и активной личностной позиции педагога. В ней приведены примерные задания, которые ориентируют педагога на разработку и создание своих учебных и творческих заданий, форм и видов работы. Структура, образовательные задачи, принципы организации процесса обучения, темы заданий и учебно-методический материал программы могут стать основой работы учителя при любом количестве учебных часов в неделю.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Программа выстроена в соответствии с Государственными Образовательными стандартами по изобразительному искусству.</w:t>
      </w:r>
    </w:p>
    <w:p w:rsidR="0052065C" w:rsidRPr="00726878" w:rsidRDefault="00726878" w:rsidP="00726878">
      <w:pPr>
        <w:pStyle w:val="a5"/>
        <w:numPr>
          <w:ilvl w:val="0"/>
          <w:numId w:val="3"/>
        </w:numPr>
        <w:jc w:val="center"/>
        <w:rPr>
          <w:rStyle w:val="FontStyle40"/>
          <w:sz w:val="24"/>
          <w:szCs w:val="24"/>
        </w:rPr>
      </w:pPr>
      <w:proofErr w:type="gramStart"/>
      <w:r w:rsidRPr="00726878">
        <w:rPr>
          <w:b/>
        </w:rPr>
        <w:t xml:space="preserve">Описание </w:t>
      </w:r>
      <w:r w:rsidR="0065385D" w:rsidRPr="00726878">
        <w:t xml:space="preserve"> </w:t>
      </w:r>
      <w:r w:rsidRPr="00726878">
        <w:rPr>
          <w:rStyle w:val="FontStyle40"/>
          <w:sz w:val="24"/>
          <w:szCs w:val="24"/>
        </w:rPr>
        <w:t>места</w:t>
      </w:r>
      <w:proofErr w:type="gramEnd"/>
      <w:r w:rsidR="0052065C" w:rsidRPr="00726878">
        <w:rPr>
          <w:rStyle w:val="FontStyle40"/>
          <w:sz w:val="24"/>
          <w:szCs w:val="24"/>
        </w:rPr>
        <w:t xml:space="preserve"> учебного предмета в учебном плане</w:t>
      </w:r>
    </w:p>
    <w:p w:rsidR="0052065C" w:rsidRDefault="00433373" w:rsidP="007E4464">
      <w:p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Программа начального общего образования по изобразительному искусству составлена в соответствии с количеством часов, указанным в учебном плане образовательного Учреждения. В</w:t>
      </w:r>
      <w:r w:rsidR="0052065C" w:rsidRPr="007E4464">
        <w:rPr>
          <w:rStyle w:val="FontStyle42"/>
          <w:sz w:val="24"/>
          <w:szCs w:val="24"/>
        </w:rPr>
        <w:t>сего на изучение предмета «Изобразительное искусство» в начальной школе выделяется 135 часов, из них в 1 классе 33 часов (1 ч в неделю), во 2-4 классах по 34 часов (1 ч в неделю, 34 учебные недели в каждом классе).</w:t>
      </w:r>
    </w:p>
    <w:p w:rsidR="00726878" w:rsidRDefault="00726878" w:rsidP="00726878">
      <w:pPr>
        <w:pStyle w:val="a5"/>
        <w:numPr>
          <w:ilvl w:val="0"/>
          <w:numId w:val="3"/>
        </w:numPr>
        <w:jc w:val="center"/>
        <w:rPr>
          <w:rStyle w:val="FontStyle42"/>
          <w:b/>
          <w:sz w:val="24"/>
          <w:szCs w:val="24"/>
        </w:rPr>
      </w:pPr>
      <w:r w:rsidRPr="00726878">
        <w:rPr>
          <w:rStyle w:val="FontStyle42"/>
          <w:b/>
          <w:sz w:val="24"/>
          <w:szCs w:val="24"/>
        </w:rPr>
        <w:t>Описание ценностных ориентиров содержания учебного предмета</w:t>
      </w:r>
    </w:p>
    <w:p w:rsidR="00726878" w:rsidRDefault="00726878" w:rsidP="00726878">
      <w:p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В основе учебников лежит системно-</w:t>
      </w:r>
      <w:proofErr w:type="spellStart"/>
      <w:r>
        <w:rPr>
          <w:rStyle w:val="FontStyle42"/>
          <w:sz w:val="24"/>
          <w:szCs w:val="24"/>
        </w:rPr>
        <w:t>деятельностный</w:t>
      </w:r>
      <w:proofErr w:type="spellEnd"/>
      <w:r>
        <w:rPr>
          <w:rStyle w:val="FontStyle42"/>
          <w:sz w:val="24"/>
          <w:szCs w:val="24"/>
        </w:rPr>
        <w:t xml:space="preserve"> (</w:t>
      </w:r>
      <w:proofErr w:type="spellStart"/>
      <w:r>
        <w:rPr>
          <w:rStyle w:val="FontStyle42"/>
          <w:sz w:val="24"/>
          <w:szCs w:val="24"/>
        </w:rPr>
        <w:t>компетентностный</w:t>
      </w:r>
      <w:proofErr w:type="spellEnd"/>
      <w:r>
        <w:rPr>
          <w:rStyle w:val="FontStyle42"/>
          <w:sz w:val="24"/>
          <w:szCs w:val="24"/>
        </w:rPr>
        <w:t>)</w:t>
      </w:r>
      <w:r w:rsidR="001324C3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подход, который предполагает формирование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искусство»:</w:t>
      </w:r>
    </w:p>
    <w:p w:rsidR="00726878" w:rsidRDefault="00726878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Воспитание толерантности и уважения к другим культурам и народным традициям;</w:t>
      </w:r>
    </w:p>
    <w:p w:rsidR="00726878" w:rsidRDefault="00726878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Развитие желания знакомиться с произведениями искусства и активно проявлять себя в творчестве;</w:t>
      </w:r>
    </w:p>
    <w:p w:rsidR="00726878" w:rsidRDefault="006875CA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Воспитание познавательной культуры в разных видах изобразительной деятельности (живопись, графика, скульптура, архитектура);</w:t>
      </w:r>
    </w:p>
    <w:p w:rsidR="006875CA" w:rsidRDefault="006875CA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Воспитание патриотических чувств, развитие желания осваивать национальные традиции;</w:t>
      </w:r>
    </w:p>
    <w:p w:rsidR="006875CA" w:rsidRDefault="006875CA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Совершенствование индивидуальных способностей;</w:t>
      </w:r>
    </w:p>
    <w:p w:rsidR="006875CA" w:rsidRDefault="006875CA" w:rsidP="00726878">
      <w:pPr>
        <w:pStyle w:val="a5"/>
        <w:numPr>
          <w:ilvl w:val="0"/>
          <w:numId w:val="4"/>
        </w:numPr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lastRenderedPageBreak/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искусства.</w:t>
      </w:r>
    </w:p>
    <w:p w:rsidR="006875CA" w:rsidRPr="00726878" w:rsidRDefault="006875CA" w:rsidP="006875CA">
      <w:pPr>
        <w:pStyle w:val="a5"/>
        <w:rPr>
          <w:rStyle w:val="FontStyle42"/>
          <w:sz w:val="24"/>
          <w:szCs w:val="24"/>
        </w:rPr>
      </w:pPr>
    </w:p>
    <w:p w:rsidR="0052065C" w:rsidRDefault="0065385D" w:rsidP="00726878">
      <w:pPr>
        <w:pStyle w:val="a5"/>
        <w:numPr>
          <w:ilvl w:val="0"/>
          <w:numId w:val="3"/>
        </w:numPr>
        <w:jc w:val="center"/>
        <w:rPr>
          <w:rStyle w:val="FontStyle40"/>
          <w:sz w:val="24"/>
          <w:szCs w:val="24"/>
        </w:rPr>
      </w:pPr>
      <w:proofErr w:type="gramStart"/>
      <w:r w:rsidRPr="00726878">
        <w:rPr>
          <w:b/>
        </w:rPr>
        <w:t xml:space="preserve">Личностные,  </w:t>
      </w:r>
      <w:proofErr w:type="spellStart"/>
      <w:r w:rsidRPr="00726878">
        <w:rPr>
          <w:b/>
        </w:rPr>
        <w:t>метапредметные</w:t>
      </w:r>
      <w:proofErr w:type="spellEnd"/>
      <w:proofErr w:type="gramEnd"/>
      <w:r w:rsidRPr="00726878">
        <w:rPr>
          <w:b/>
        </w:rPr>
        <w:t xml:space="preserve"> и предметные </w:t>
      </w:r>
      <w:r w:rsidRPr="00726878">
        <w:rPr>
          <w:rStyle w:val="FontStyle40"/>
          <w:sz w:val="24"/>
          <w:szCs w:val="24"/>
        </w:rPr>
        <w:t>р</w:t>
      </w:r>
      <w:r w:rsidR="00726878" w:rsidRPr="00726878">
        <w:rPr>
          <w:rStyle w:val="FontStyle40"/>
          <w:sz w:val="24"/>
          <w:szCs w:val="24"/>
        </w:rPr>
        <w:t>езультаты осво</w:t>
      </w:r>
      <w:r w:rsidR="0052065C" w:rsidRPr="00726878">
        <w:rPr>
          <w:rStyle w:val="FontStyle40"/>
          <w:sz w:val="24"/>
          <w:szCs w:val="24"/>
        </w:rPr>
        <w:t xml:space="preserve">ения </w:t>
      </w:r>
      <w:r w:rsidR="00726878" w:rsidRPr="00726878">
        <w:rPr>
          <w:rStyle w:val="FontStyle40"/>
          <w:sz w:val="24"/>
          <w:szCs w:val="24"/>
        </w:rPr>
        <w:t>учебного</w:t>
      </w:r>
      <w:r w:rsidR="0052065C" w:rsidRPr="00726878">
        <w:rPr>
          <w:rStyle w:val="FontStyle40"/>
          <w:sz w:val="24"/>
          <w:szCs w:val="24"/>
        </w:rPr>
        <w:t xml:space="preserve"> предмета</w:t>
      </w:r>
    </w:p>
    <w:p w:rsidR="00726878" w:rsidRPr="00726878" w:rsidRDefault="00726878" w:rsidP="00726878">
      <w:pPr>
        <w:pStyle w:val="a5"/>
        <w:rPr>
          <w:rStyle w:val="FontStyle40"/>
          <w:b w:val="0"/>
          <w:sz w:val="24"/>
          <w:szCs w:val="24"/>
        </w:rPr>
      </w:pP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 xml:space="preserve">   </w:t>
      </w:r>
      <w:r w:rsidRPr="00653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5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</w:t>
      </w:r>
      <w:r w:rsidRPr="007E4464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 </w:t>
      </w:r>
      <w:r w:rsidRPr="007E446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385D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6538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4464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</w:t>
      </w:r>
      <w:r w:rsidRPr="007E446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lastRenderedPageBreak/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6538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Предметные </w:t>
      </w:r>
      <w:r w:rsidRPr="007E4464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</w:t>
      </w:r>
      <w:r w:rsidRPr="007E4464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 xml:space="preserve">3) развитость коммуникативного и художественно-образного мышления детей в условиях </w:t>
      </w:r>
      <w:proofErr w:type="spellStart"/>
      <w:r w:rsidRPr="007E4464">
        <w:rPr>
          <w:rFonts w:ascii="Times New Roman" w:hAnsi="Times New Roman" w:cs="Times New Roman"/>
          <w:bCs/>
          <w:sz w:val="24"/>
          <w:szCs w:val="24"/>
        </w:rPr>
        <w:t>полихудожественного</w:t>
      </w:r>
      <w:proofErr w:type="spellEnd"/>
      <w:r w:rsidRPr="007E4464">
        <w:rPr>
          <w:rFonts w:ascii="Times New Roman" w:hAnsi="Times New Roman" w:cs="Times New Roman"/>
          <w:bCs/>
          <w:sz w:val="24"/>
          <w:szCs w:val="24"/>
        </w:rPr>
        <w:t xml:space="preserve"> воспитания;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spellStart"/>
      <w:r w:rsidRPr="007E446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7E4464">
        <w:rPr>
          <w:rFonts w:ascii="Times New Roman" w:hAnsi="Times New Roman" w:cs="Times New Roman"/>
          <w:bCs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52065C" w:rsidRPr="007E4464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lastRenderedPageBreak/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65385D" w:rsidRDefault="0052065C" w:rsidP="007E4464">
      <w:pPr>
        <w:rPr>
          <w:rFonts w:ascii="Times New Roman" w:hAnsi="Times New Roman" w:cs="Times New Roman"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</w:t>
      </w:r>
    </w:p>
    <w:p w:rsidR="0052065C" w:rsidRPr="006875CA" w:rsidRDefault="006875CA" w:rsidP="0065385D">
      <w:pPr>
        <w:jc w:val="center"/>
        <w:rPr>
          <w:rStyle w:val="FontStyle45"/>
          <w:sz w:val="24"/>
          <w:szCs w:val="24"/>
        </w:rPr>
      </w:pPr>
      <w:r w:rsidRPr="006875CA">
        <w:rPr>
          <w:rStyle w:val="FontStyle45"/>
          <w:sz w:val="24"/>
          <w:szCs w:val="24"/>
        </w:rPr>
        <w:t xml:space="preserve">6. </w:t>
      </w:r>
      <w:r w:rsidR="0052065C" w:rsidRPr="006875CA">
        <w:rPr>
          <w:rStyle w:val="FontStyle45"/>
          <w:sz w:val="24"/>
          <w:szCs w:val="24"/>
        </w:rPr>
        <w:t>Содержание учебного предмета</w:t>
      </w:r>
    </w:p>
    <w:p w:rsidR="0052065C" w:rsidRPr="0065385D" w:rsidRDefault="0052065C" w:rsidP="007E4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464">
        <w:rPr>
          <w:rFonts w:ascii="Times New Roman" w:hAnsi="Times New Roman" w:cs="Times New Roman"/>
          <w:bCs/>
          <w:sz w:val="24"/>
          <w:szCs w:val="24"/>
        </w:rPr>
        <w:t>I</w:t>
      </w:r>
      <w:r w:rsidRPr="0065385D">
        <w:rPr>
          <w:rFonts w:ascii="Times New Roman" w:hAnsi="Times New Roman" w:cs="Times New Roman"/>
          <w:b/>
          <w:bCs/>
          <w:sz w:val="24"/>
          <w:szCs w:val="24"/>
        </w:rPr>
        <w:t>. Развитие дифференцированного зрения: перевод наблюдаемого в художественную форму</w:t>
      </w:r>
      <w:r w:rsidR="0065385D" w:rsidRPr="0065385D">
        <w:rPr>
          <w:rFonts w:ascii="Times New Roman" w:hAnsi="Times New Roman" w:cs="Times New Roman"/>
          <w:b/>
          <w:bCs/>
          <w:sz w:val="24"/>
          <w:szCs w:val="24"/>
        </w:rPr>
        <w:t xml:space="preserve"> (17 ч.)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1.1. Развитие способности наблюдать за природой: форма, фактура (поверхность), цвет, динамика, настроение.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1.2. Выбор художником образов, красок, средств выражения замысла, полученных от наблюдений за изменениями цвета, пространства и формы в природе, музыки в ин терьере в зависимости от освещения. Выражение чувств художника в художественном произведении через цвет и форму.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1.3. Зависимость выбираемой цветовой гаммы от содержания темы.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1.4. Освоение изобразительной плоскости. Представление о соразмерности изображаемых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1.5. Замкнутое пространство: цвет в пространстве комнаты и природе; возможность выражения в цвете настроения, звука, слова; цвет в пространстве природы и жизни.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1.6. Изучение явлений наглядной перспективы; размещение предметов в открытом пространстве природы.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1.7. Выражение в живописи различных чувств и настроений через цвет.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1.8. Архитектура в открытом природном пространстве. Линия горизонта, первый и второй планы.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1.9. Освоение окружающего пространства как среды, в котором все предметы существуют в тесной взаимосвязи. Человек в архитектурной среде.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1.10. Красота и необычное в природе. Своеобразие и красота городского и сельского пейзажа.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lastRenderedPageBreak/>
        <w:t>1.11. Освоение пространства предметной среды в архитектуре (замкнутое пространство).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1.12. Архитектурный проект. Знакомство с различными композиционными решениями объемно-пространственной композиции. Использование оригинальных конструктивных форм.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1.13. Равновесие в композиции. Объемно-пространственная композиция.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1.14. Связь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1.15. Выразительные средства декоративно-прикладного искусства. Декоративная композиция.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1.16. Симметрия в декоративно-прикладном искусстве.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1.17. Форма предмета и его назначение в декоративно-прикладном искусстве.</w:t>
      </w:r>
    </w:p>
    <w:p w:rsidR="0052065C" w:rsidRPr="0065385D" w:rsidRDefault="0052065C" w:rsidP="007E4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85D">
        <w:rPr>
          <w:rFonts w:ascii="Times New Roman" w:hAnsi="Times New Roman" w:cs="Times New Roman"/>
          <w:b/>
          <w:bCs/>
          <w:sz w:val="24"/>
          <w:szCs w:val="24"/>
        </w:rPr>
        <w:t>II. Развитие фантазии и воображения</w:t>
      </w:r>
      <w:r w:rsidR="0065385D" w:rsidRPr="0065385D">
        <w:rPr>
          <w:rFonts w:ascii="Times New Roman" w:hAnsi="Times New Roman" w:cs="Times New Roman"/>
          <w:b/>
          <w:bCs/>
          <w:sz w:val="24"/>
          <w:szCs w:val="24"/>
        </w:rPr>
        <w:t xml:space="preserve"> (11 ч.)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Развитие у детей желания проявить себя в каком-либо виде творчества. Общее и различие в разных видах искусства (поэтическое слово, живопись, музыка). Выразительные средства разных видов искусства (звуки, ритм в музыке; слово, ритм в поэзии, линия, пятно ритм в живописи).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2.1. Работа с литературными произведениями. Создание композиций по описанию литературных произведений. Сочинение — условие развитие фантазии и воображения.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2.2. Былины о происхождении дождя, грома, молнии, ветра, радуги, огня, воды, воздуха.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2.3. Выполнение композиций на передачу настроения, впечатления, полученных от чтения сказки, отрывков литературных произведений, поэзии,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2.4. Формирование представлений об объемно-пространственном изображении. Создание коллективных объемно-пространственных композиций. Передача характера героя по описанию в тексте.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2.5. Тематические композиции — передача праздничного настроения с помощью элементов декоративного украшения. Разработка всевозможных композиций в реальном пространстве класса.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2.6. Выполнение самостоятельно икебаны с применением природных материалов.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lastRenderedPageBreak/>
        <w:t>2.7. Выполнение коллективной объемно-пространственной композиции.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2.8. Бумажная пластика. Художественное конструирование несложных форм предметов.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2.9. Стилизация и обобщение. Передача музыкальных, песенных, литературно сказочных и образно-цветовых словесных описаний в зрительные образы.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2.10. Перенесение реальных предметов в условно-графическое изображение. Плоскостная или глубинно-пространственная композиция.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2.11. Восприятие настроений, заложенных в музыкальных и литературных произведениях и произведениях народного искусстве. Осмысление впечатлений ребенка от услышанного: в музыке, в стихе, художественном слове и народной речи. Развитие способности улавливать взаимосвязь между цветом, звуком, движением</w:t>
      </w:r>
    </w:p>
    <w:p w:rsidR="0052065C" w:rsidRPr="00201790" w:rsidRDefault="0052065C" w:rsidP="007E4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790">
        <w:rPr>
          <w:rFonts w:ascii="Times New Roman" w:hAnsi="Times New Roman" w:cs="Times New Roman"/>
          <w:b/>
          <w:bCs/>
          <w:sz w:val="24"/>
          <w:szCs w:val="24"/>
        </w:rPr>
        <w:t>III. Художественно-образное восприятие изобразительного искусства</w:t>
      </w:r>
      <w:r w:rsidR="00201790" w:rsidRPr="00201790">
        <w:rPr>
          <w:rFonts w:ascii="Times New Roman" w:hAnsi="Times New Roman" w:cs="Times New Roman"/>
          <w:b/>
          <w:bCs/>
          <w:sz w:val="24"/>
          <w:szCs w:val="24"/>
        </w:rPr>
        <w:t xml:space="preserve"> (6 ч.)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3.1. Искусство и человек. Развитие представлений о памятниках культуры: Исаакиевский Собор в Санкт-Петербурге, Собор Василия Блаженного в Москве. Художественные музеи как места для хранения произведений искусства.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3.2. Формирование представлений о работе над композицией и созданием колорита. Высказывание своих рассуждений о работе, о выразительных средствах и содержании картины.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3.3. Мир природы: разнообразие цвета и формы (цветы, насекомые, птицы). Отображение мира природы в искусстве.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3.4. Писатель-художник-книга. Декоративное оформление книги (обложка, страница, буквица). Выбор текста для иллюстрирования.</w:t>
      </w:r>
    </w:p>
    <w:p w:rsidR="0052065C" w:rsidRPr="007E4464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3.5. Выразительность народной глиняной и деревянной игрушки разных регионов России.</w:t>
      </w:r>
    </w:p>
    <w:p w:rsidR="0052065C" w:rsidRDefault="0052065C" w:rsidP="007E4464">
      <w:pPr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3.6. Связь и родство изобразительного искусства с другими искусствами: музыкой, театром, литературой, танцем</w:t>
      </w: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6875CA" w:rsidRDefault="006875CA" w:rsidP="00332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CA" w:rsidRDefault="006875CA" w:rsidP="00332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CA" w:rsidRDefault="006875CA" w:rsidP="00332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B7" w:rsidRPr="006875CA" w:rsidRDefault="003327B7" w:rsidP="006875CA">
      <w:pPr>
        <w:pStyle w:val="a5"/>
        <w:numPr>
          <w:ilvl w:val="0"/>
          <w:numId w:val="5"/>
        </w:numPr>
        <w:rPr>
          <w:b/>
        </w:rPr>
      </w:pPr>
      <w:r w:rsidRPr="006875CA">
        <w:rPr>
          <w:b/>
        </w:rPr>
        <w:lastRenderedPageBreak/>
        <w:t>Тематическое планирование</w:t>
      </w:r>
      <w:r w:rsidR="006875CA" w:rsidRPr="006875CA">
        <w:rPr>
          <w:b/>
        </w:rPr>
        <w:t xml:space="preserve"> с определением основных видов учебной деятельности обучающихся</w:t>
      </w:r>
    </w:p>
    <w:p w:rsidR="006875CA" w:rsidRPr="006875CA" w:rsidRDefault="006875CA" w:rsidP="006875CA">
      <w:pPr>
        <w:pStyle w:val="a5"/>
        <w:ind w:left="1080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678"/>
        <w:gridCol w:w="7023"/>
      </w:tblGrid>
      <w:tr w:rsidR="003327B7" w:rsidTr="00925F91">
        <w:tc>
          <w:tcPr>
            <w:tcW w:w="675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Раздел, количество часов</w:t>
            </w:r>
          </w:p>
        </w:tc>
        <w:tc>
          <w:tcPr>
            <w:tcW w:w="4678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</w:t>
            </w:r>
          </w:p>
        </w:tc>
        <w:tc>
          <w:tcPr>
            <w:tcW w:w="7023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3327B7" w:rsidTr="00925F91">
        <w:tc>
          <w:tcPr>
            <w:tcW w:w="675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перевод наблюдаемого в художественную форму -17 ч.</w:t>
            </w:r>
          </w:p>
        </w:tc>
        <w:tc>
          <w:tcPr>
            <w:tcW w:w="4678" w:type="dxa"/>
          </w:tcPr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природой. Выбор художником образов, красок, средств выражения замысла. Зависимость выбираемой цветовой гаммы от содержания темы. Освоение изобразительной плоскости. Пропорции изображаемых предметов. Композиционный центр, предметная плоскость.</w:t>
            </w:r>
            <w:r w:rsidR="00925F91"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Замкнутое пространство. Изучение явлений наглядной перспективы. Выражение в живописи различных чувств и настроений через цвет. Красота и необычное в природе. Архитектурный проект. Равновесие в композиции. Выразительные средства декоративно-прикладного искусства. Симметрия в декоративно-прикладном искусстве.</w:t>
            </w:r>
          </w:p>
        </w:tc>
        <w:tc>
          <w:tcPr>
            <w:tcW w:w="7023" w:type="dxa"/>
          </w:tcPr>
          <w:p w:rsidR="00925F91" w:rsidRPr="00D93E20" w:rsidRDefault="00925F91" w:rsidP="00925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различными художественными материалами.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за разнообразием формы и цвета в природе.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этюды, быстрые цветовые зарисовки на основе впечатлений.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картине свои чувства, вызванные состоянием природы.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художественных средствах изображения.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в своих работах тёплую и холодную гаммы цвета.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Изображать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натуры и передавать в рисунке форму, фактуру, рефлекс.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композиционном центре, предметной плоскости, первом и втором планах и находить их в работе.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Осваивать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и изображать в рисунке замкнутое пространство.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Участвовать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в беседах, исследованиях.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этюды, зарисовки, композиции по теме.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Изображать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по представлению и по наблюдению человека в движении кистью от пятна без предварительного прорисовывания.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композиции с изображением человека.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Передавать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представление об архитектурном проекте.</w:t>
            </w:r>
          </w:p>
          <w:p w:rsidR="003327B7" w:rsidRPr="00D93E20" w:rsidRDefault="003327B7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B7" w:rsidTr="00925F91">
        <w:tc>
          <w:tcPr>
            <w:tcW w:w="675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воображения-11 ч.</w:t>
            </w:r>
          </w:p>
        </w:tc>
        <w:tc>
          <w:tcPr>
            <w:tcW w:w="4678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произведениями. Выполнение композиций на передачу настроения. Выполнение коллективной объёмно-пространственной композиции. Бумажная пластика. Стилизация и обобщение. Восприятие настроений, заложенных в музыкальных и литературных произведениях и произведениях народного искусства.</w:t>
            </w:r>
          </w:p>
        </w:tc>
        <w:tc>
          <w:tcPr>
            <w:tcW w:w="7023" w:type="dxa"/>
          </w:tcPr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зрительные художественные образы.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работать с литературными произведениями.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Сочинять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и иллюстрировать свои былины.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Выполнять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композиции на передачу настроения от прочитанного произведения.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объёмно-пространственную композицию в технике бумажной пластики или лепки.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плоской и объёмной формы для сервировки стола.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Создавать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икебану с использованием природных материалов.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формы предметов в технике бумажной пластики.</w:t>
            </w:r>
          </w:p>
          <w:p w:rsidR="00925F91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Понимать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и передавать свои впечатления от услышанного, увиденного, прочитанного.</w:t>
            </w:r>
          </w:p>
          <w:p w:rsidR="003327B7" w:rsidRPr="00D93E20" w:rsidRDefault="00925F91" w:rsidP="0092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цветовое восприятие звука.</w:t>
            </w:r>
          </w:p>
        </w:tc>
      </w:tr>
      <w:tr w:rsidR="003327B7" w:rsidTr="00925F91">
        <w:tc>
          <w:tcPr>
            <w:tcW w:w="675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восприятие изобразительного искусства-6 ч.</w:t>
            </w:r>
          </w:p>
        </w:tc>
        <w:tc>
          <w:tcPr>
            <w:tcW w:w="4678" w:type="dxa"/>
          </w:tcPr>
          <w:p w:rsidR="003327B7" w:rsidRPr="00D93E20" w:rsidRDefault="00925F91" w:rsidP="0033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человек. Формирование представлений о работе над композицией и созданием колорита. Мир природы. </w:t>
            </w:r>
            <w:r w:rsidR="00D93E20" w:rsidRPr="00D93E20">
              <w:rPr>
                <w:rFonts w:ascii="Times New Roman" w:hAnsi="Times New Roman" w:cs="Times New Roman"/>
                <w:sz w:val="24"/>
                <w:szCs w:val="24"/>
              </w:rPr>
              <w:t>Писатель-художник-книга. Декоративное оформление книги. Выразительность народной глиняной и деревянной игрушки разных регионов России. Связь и родство изобразительного искусства с другими искусствами: музыкой, театром, литературой, танцем.</w:t>
            </w:r>
          </w:p>
        </w:tc>
        <w:tc>
          <w:tcPr>
            <w:tcW w:w="7023" w:type="dxa"/>
          </w:tcPr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объекты и явления природы и окружающей действительности.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Понимать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и объяснять понятие: средства художественной выразительности при воплощении замысла.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различия в художественно-выразительном языке разных мастеров.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Наблюдать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художника и выражать своё отношение к творческому труду и роли художника в жизни.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представление о работе художника- иллюстратора.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и характеризовать разнообразие форм народной игрушки и её украшения.</w:t>
            </w:r>
          </w:p>
          <w:p w:rsidR="00D93E20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Передавать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в словесных образах выразительность форм и цвета глиняной и деревянной игрушки.</w:t>
            </w:r>
          </w:p>
          <w:p w:rsidR="003327B7" w:rsidRPr="00D93E20" w:rsidRDefault="00D93E20" w:rsidP="00D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различие в деятельности разных художников, находить </w:t>
            </w:r>
            <w:proofErr w:type="gramStart"/>
            <w:r w:rsidRPr="00D93E20">
              <w:rPr>
                <w:rFonts w:ascii="Times New Roman" w:hAnsi="Times New Roman" w:cs="Times New Roman"/>
                <w:sz w:val="24"/>
                <w:szCs w:val="24"/>
              </w:rPr>
              <w:t>общее  в</w:t>
            </w:r>
            <w:proofErr w:type="gramEnd"/>
            <w:r w:rsidRPr="00D93E20">
              <w:rPr>
                <w:rFonts w:ascii="Times New Roman" w:hAnsi="Times New Roman" w:cs="Times New Roman"/>
                <w:sz w:val="24"/>
                <w:szCs w:val="24"/>
              </w:rPr>
              <w:t xml:space="preserve"> их работе</w:t>
            </w:r>
          </w:p>
        </w:tc>
      </w:tr>
    </w:tbl>
    <w:p w:rsidR="003327B7" w:rsidRPr="003327B7" w:rsidRDefault="003327B7" w:rsidP="003327B7">
      <w:pPr>
        <w:rPr>
          <w:rFonts w:ascii="Times New Roman" w:hAnsi="Times New Roman" w:cs="Times New Roman"/>
          <w:sz w:val="28"/>
          <w:szCs w:val="28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3327B7" w:rsidRDefault="003327B7" w:rsidP="007E4464">
      <w:pPr>
        <w:rPr>
          <w:rFonts w:ascii="Times New Roman" w:hAnsi="Times New Roman" w:cs="Times New Roman"/>
          <w:sz w:val="24"/>
          <w:szCs w:val="24"/>
        </w:rPr>
      </w:pPr>
    </w:p>
    <w:p w:rsidR="006875CA" w:rsidRDefault="006875CA" w:rsidP="006875CA">
      <w:pPr>
        <w:rPr>
          <w:rFonts w:ascii="Times New Roman" w:hAnsi="Times New Roman" w:cs="Times New Roman"/>
          <w:sz w:val="24"/>
          <w:szCs w:val="24"/>
        </w:rPr>
      </w:pPr>
    </w:p>
    <w:p w:rsidR="00F80D52" w:rsidRDefault="00F80D52" w:rsidP="006875CA">
      <w:pPr>
        <w:pStyle w:val="a5"/>
        <w:numPr>
          <w:ilvl w:val="0"/>
          <w:numId w:val="5"/>
        </w:numPr>
        <w:jc w:val="center"/>
        <w:rPr>
          <w:b/>
        </w:rPr>
      </w:pPr>
      <w:r w:rsidRPr="006875CA">
        <w:rPr>
          <w:b/>
        </w:rPr>
        <w:lastRenderedPageBreak/>
        <w:t>Описание материально</w:t>
      </w:r>
      <w:r w:rsidR="006875CA" w:rsidRPr="006875CA">
        <w:rPr>
          <w:b/>
        </w:rPr>
        <w:t xml:space="preserve">-технического </w:t>
      </w:r>
      <w:proofErr w:type="gramStart"/>
      <w:r w:rsidR="006875CA" w:rsidRPr="006875CA">
        <w:rPr>
          <w:b/>
        </w:rPr>
        <w:t>обеспечения  образовательного</w:t>
      </w:r>
      <w:proofErr w:type="gramEnd"/>
      <w:r w:rsidR="006875CA" w:rsidRPr="006875CA">
        <w:rPr>
          <w:b/>
        </w:rPr>
        <w:t xml:space="preserve"> процесса</w:t>
      </w:r>
    </w:p>
    <w:p w:rsidR="00931A37" w:rsidRDefault="00931A37" w:rsidP="00931A37">
      <w:pPr>
        <w:pStyle w:val="a5"/>
        <w:ind w:left="1080"/>
        <w:rPr>
          <w:b/>
        </w:rPr>
      </w:pPr>
    </w:p>
    <w:p w:rsidR="00931A37" w:rsidRDefault="00931A37" w:rsidP="00931A37">
      <w:pPr>
        <w:pStyle w:val="a5"/>
        <w:ind w:left="1080"/>
        <w:rPr>
          <w:b/>
        </w:rPr>
      </w:pPr>
      <w:r>
        <w:rPr>
          <w:b/>
        </w:rPr>
        <w:t>Программа обеспечена следующим учебно-методическим комплектом</w:t>
      </w:r>
    </w:p>
    <w:p w:rsidR="00931A37" w:rsidRDefault="00931A37" w:rsidP="00931A37">
      <w:pPr>
        <w:pStyle w:val="a5"/>
        <w:ind w:left="1080"/>
        <w:rPr>
          <w:b/>
        </w:rPr>
      </w:pPr>
    </w:p>
    <w:p w:rsidR="00931A37" w:rsidRDefault="00931A37" w:rsidP="00931A37">
      <w:pPr>
        <w:pStyle w:val="a5"/>
        <w:numPr>
          <w:ilvl w:val="0"/>
          <w:numId w:val="6"/>
        </w:numPr>
      </w:pPr>
      <w:r>
        <w:t xml:space="preserve">Программа «Изобразительное искусство 1-4 </w:t>
      </w:r>
      <w:proofErr w:type="gramStart"/>
      <w:r>
        <w:t>классы»  Л.</w:t>
      </w:r>
      <w:proofErr w:type="gramEnd"/>
      <w:r>
        <w:t xml:space="preserve"> Г. Савенкова  Е. А. </w:t>
      </w:r>
      <w:proofErr w:type="spellStart"/>
      <w:r>
        <w:t>Ермолинская</w:t>
      </w:r>
      <w:proofErr w:type="spellEnd"/>
      <w:r>
        <w:t xml:space="preserve">  Москва . Издате</w:t>
      </w:r>
      <w:r w:rsidR="0067190A">
        <w:t>льский центр «</w:t>
      </w:r>
      <w:proofErr w:type="spellStart"/>
      <w:r w:rsidR="0067190A">
        <w:t>Вентана</w:t>
      </w:r>
      <w:proofErr w:type="spellEnd"/>
      <w:r w:rsidR="0067190A">
        <w:t>-Граф» 2013</w:t>
      </w:r>
      <w:r>
        <w:t xml:space="preserve"> г.</w:t>
      </w:r>
    </w:p>
    <w:p w:rsidR="007E4464" w:rsidRDefault="007E4464" w:rsidP="007E4464">
      <w:pPr>
        <w:pStyle w:val="a5"/>
        <w:numPr>
          <w:ilvl w:val="0"/>
          <w:numId w:val="6"/>
        </w:numPr>
      </w:pPr>
      <w:r w:rsidRPr="00931A37">
        <w:t xml:space="preserve">Изобразительное искусство: 2 класс. Учебник для учащихся общеобразовательных учреждений /Л. Г. Савенкова, Е. А. </w:t>
      </w:r>
      <w:proofErr w:type="spellStart"/>
      <w:r w:rsidRPr="00931A37">
        <w:t>Ерм</w:t>
      </w:r>
      <w:r w:rsidR="00931A37" w:rsidRPr="00931A37">
        <w:t>олинская</w:t>
      </w:r>
      <w:proofErr w:type="spellEnd"/>
      <w:r w:rsidR="00931A37" w:rsidRPr="00931A37">
        <w:t xml:space="preserve">. М. </w:t>
      </w:r>
      <w:proofErr w:type="spellStart"/>
      <w:r w:rsidR="00931A37" w:rsidRPr="00931A37">
        <w:t>Вентана</w:t>
      </w:r>
      <w:proofErr w:type="spellEnd"/>
      <w:r w:rsidR="00931A37" w:rsidRPr="00931A37">
        <w:t>-Граф, 2012 г.</w:t>
      </w:r>
    </w:p>
    <w:p w:rsidR="007E4464" w:rsidRDefault="007E4464" w:rsidP="007E4464">
      <w:pPr>
        <w:pStyle w:val="a5"/>
        <w:numPr>
          <w:ilvl w:val="0"/>
          <w:numId w:val="6"/>
        </w:numPr>
      </w:pPr>
      <w:r w:rsidRPr="00931A37">
        <w:t xml:space="preserve">Изобразительное искусство: 2 класс. Рабочая тетрадь для учащихся </w:t>
      </w:r>
      <w:r w:rsidR="00931A37">
        <w:t xml:space="preserve">общеобразовательных </w:t>
      </w:r>
      <w:proofErr w:type="gramStart"/>
      <w:r w:rsidR="00931A37">
        <w:t>учреждений ,</w:t>
      </w:r>
      <w:proofErr w:type="gramEnd"/>
      <w:r w:rsidR="00931A37">
        <w:t xml:space="preserve"> </w:t>
      </w:r>
      <w:r w:rsidRPr="00931A37">
        <w:t xml:space="preserve">Л. Г. Савенкова, Е. А. </w:t>
      </w:r>
      <w:proofErr w:type="spellStart"/>
      <w:r w:rsidRPr="00931A37">
        <w:t>Ерм</w:t>
      </w:r>
      <w:r w:rsidR="00931A37">
        <w:t>олинская</w:t>
      </w:r>
      <w:proofErr w:type="spellEnd"/>
      <w:r w:rsidR="00931A37">
        <w:t xml:space="preserve">. М. </w:t>
      </w:r>
      <w:proofErr w:type="spellStart"/>
      <w:r w:rsidR="00931A37">
        <w:t>Вентана</w:t>
      </w:r>
      <w:proofErr w:type="spellEnd"/>
      <w:r w:rsidR="00931A37">
        <w:t>-Граф, 2012 г.</w:t>
      </w:r>
    </w:p>
    <w:p w:rsidR="00931A37" w:rsidRPr="00931A37" w:rsidRDefault="00931A37" w:rsidP="00931A37">
      <w:pPr>
        <w:pStyle w:val="a5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</w:rPr>
      </w:pPr>
      <w:r>
        <w:t xml:space="preserve">Технологические карты уроков по учебнику Е. А. </w:t>
      </w:r>
      <w:proofErr w:type="spellStart"/>
      <w:proofErr w:type="gramStart"/>
      <w:r>
        <w:t>Лутцевой</w:t>
      </w:r>
      <w:proofErr w:type="spellEnd"/>
      <w:r>
        <w:t xml:space="preserve">  Волгоград</w:t>
      </w:r>
      <w:proofErr w:type="gramEnd"/>
      <w:r>
        <w:t>, «Учитель», 2014 г.</w:t>
      </w:r>
    </w:p>
    <w:p w:rsidR="00F55E9F" w:rsidRPr="007E4464" w:rsidRDefault="00F55E9F" w:rsidP="007E4464">
      <w:pPr>
        <w:rPr>
          <w:rFonts w:ascii="Times New Roman" w:hAnsi="Times New Roman" w:cs="Times New Roman"/>
          <w:sz w:val="24"/>
          <w:szCs w:val="24"/>
        </w:rPr>
      </w:pPr>
    </w:p>
    <w:p w:rsidR="00F55E9F" w:rsidRDefault="00F55E9F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/>
    <w:p w:rsidR="003C2A1B" w:rsidRDefault="003C2A1B">
      <w:bookmarkStart w:id="0" w:name="_GoBack"/>
      <w:bookmarkEnd w:id="0"/>
    </w:p>
    <w:p w:rsidR="00F80D52" w:rsidRPr="006875CA" w:rsidRDefault="00F80D52" w:rsidP="006875CA">
      <w:pPr>
        <w:pStyle w:val="a5"/>
        <w:numPr>
          <w:ilvl w:val="0"/>
          <w:numId w:val="5"/>
        </w:numPr>
        <w:jc w:val="center"/>
        <w:rPr>
          <w:b/>
        </w:rPr>
      </w:pPr>
      <w:r w:rsidRPr="006875CA">
        <w:rPr>
          <w:b/>
        </w:rPr>
        <w:t>Планируемые ре</w:t>
      </w:r>
      <w:r w:rsidR="006875CA" w:rsidRPr="006875CA">
        <w:rPr>
          <w:b/>
        </w:rPr>
        <w:t>зультаты изучения учебного предмета</w:t>
      </w:r>
    </w:p>
    <w:p w:rsidR="00F80D52" w:rsidRDefault="00F80D52" w:rsidP="00F80D52">
      <w:pPr>
        <w:rPr>
          <w:rFonts w:ascii="Times New Roman" w:hAnsi="Times New Roman" w:cs="Times New Roman"/>
          <w:b/>
          <w:sz w:val="24"/>
          <w:szCs w:val="24"/>
        </w:rPr>
      </w:pPr>
      <w:r w:rsidRPr="00201790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и участвовать в художественно-творческой деятельности, используя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и приёмы работы с ними для передачи собственного замысла;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основные виды и жанры пластических искусств;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простые композиции на заданную тему на плоскости и в пространстве;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основные и составные, тёплые и холодные цвета; использовать их для передачи художественного замысла в собственной учебно-творческой деятельности;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декоративные элементы, геометрические, растительные узоры для украшения своих изделий и предметов быта;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конструировании.</w:t>
      </w:r>
    </w:p>
    <w:p w:rsidR="00F80D52" w:rsidRDefault="00F80D52" w:rsidP="00F80D52">
      <w:pPr>
        <w:rPr>
          <w:rFonts w:ascii="Times New Roman" w:hAnsi="Times New Roman" w:cs="Times New Roman"/>
          <w:b/>
          <w:sz w:val="24"/>
          <w:szCs w:val="24"/>
        </w:rPr>
      </w:pPr>
      <w:r w:rsidRPr="00B2015C">
        <w:rPr>
          <w:rFonts w:ascii="Times New Roman" w:hAnsi="Times New Roman" w:cs="Times New Roman"/>
          <w:b/>
          <w:sz w:val="24"/>
          <w:szCs w:val="24"/>
        </w:rPr>
        <w:lastRenderedPageBreak/>
        <w:t>Второклассник получит возможность научиться: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 w:rsidRPr="00567C03">
        <w:rPr>
          <w:rFonts w:ascii="Times New Roman" w:hAnsi="Times New Roman" w:cs="Times New Roman"/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проявления прекрасного в произведениях искусства;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высказывать аргументированное суждение о художественных произведениях;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средствами выразительности языка живописи, графики, скульптуры, декоративно-прикладного искусства;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изобразительного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видеть, чувствовать и изображать красоту и разнообразие природы, человека, зданий, предметов;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пейзажи, натюрморты, выражая к ним своё отношение;</w:t>
      </w:r>
    </w:p>
    <w:p w:rsidR="00F80D52" w:rsidRDefault="00F80D52" w:rsidP="00F80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художественные умения, знания и представления о пластических искусствах для выполнения учебных и художественно-практических задач, использовать в творчестве различные ИКТ-средства.</w:t>
      </w:r>
    </w:p>
    <w:p w:rsidR="00F80D52" w:rsidRPr="00F80D52" w:rsidRDefault="00F80D52" w:rsidP="00F80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B5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  <w:r w:rsidRPr="00F80D52">
        <w:rPr>
          <w:rFonts w:ascii="Times New Roman" w:hAnsi="Times New Roman" w:cs="Times New Roman"/>
          <w:b/>
          <w:sz w:val="28"/>
          <w:szCs w:val="28"/>
        </w:rPr>
        <w:t>.</w:t>
      </w:r>
    </w:p>
    <w:p w:rsidR="00F55E9F" w:rsidRDefault="00F80D52">
      <w:pPr>
        <w:rPr>
          <w:rFonts w:ascii="Times New Roman" w:hAnsi="Times New Roman" w:cs="Times New Roman"/>
          <w:sz w:val="24"/>
          <w:szCs w:val="24"/>
        </w:rPr>
      </w:pPr>
      <w:r w:rsidRPr="00F80D52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оценки предусматривает уровневый подход к представлению планируемых результатов и инструментарию для оценки их достижения.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продвижение</w:t>
      </w:r>
      <w:r w:rsidR="00B01D15">
        <w:rPr>
          <w:rFonts w:ascii="Times New Roman" w:hAnsi="Times New Roman" w:cs="Times New Roman"/>
          <w:sz w:val="24"/>
          <w:szCs w:val="24"/>
        </w:rPr>
        <w:t xml:space="preserve"> учащихся, выстраивать индивидуальные траектории движения с учётом зоны ближайшего развития. Объектом оценки результатов служит в полном соответствии с требованиями нового стандарта способность второклассников решать учебно-познавательные и учебно-практические задачи. Оценка достижения этих результатов ведётся как в ходе текущего и промежуточного оценивания, так и в ходе выполнения итоговых проверочных работ. В процессе оценки используются </w:t>
      </w:r>
      <w:proofErr w:type="gramStart"/>
      <w:r w:rsidR="00B01D15">
        <w:rPr>
          <w:rFonts w:ascii="Times New Roman" w:hAnsi="Times New Roman" w:cs="Times New Roman"/>
          <w:sz w:val="24"/>
          <w:szCs w:val="24"/>
        </w:rPr>
        <w:t>разнообразные  методы</w:t>
      </w:r>
      <w:proofErr w:type="gramEnd"/>
      <w:r w:rsidR="00B01D15">
        <w:rPr>
          <w:rFonts w:ascii="Times New Roman" w:hAnsi="Times New Roman" w:cs="Times New Roman"/>
          <w:sz w:val="24"/>
          <w:szCs w:val="24"/>
        </w:rPr>
        <w:t xml:space="preserve"> и формы, взаимно дополняющие друг друга (проекты, практические работы, творческие работы, наблюдения). </w:t>
      </w:r>
    </w:p>
    <w:p w:rsidR="00B01D15" w:rsidRDefault="00B0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осуществляется в конце каждого занятия. Работы оцениваются качественно по уровню выполнения работы в целом. Формами подведения итогов реализации программы являются тематические выставки.</w:t>
      </w:r>
    </w:p>
    <w:p w:rsidR="00B01D15" w:rsidRDefault="00B01D15">
      <w:pPr>
        <w:rPr>
          <w:rFonts w:ascii="Times New Roman" w:hAnsi="Times New Roman" w:cs="Times New Roman"/>
          <w:sz w:val="24"/>
          <w:szCs w:val="24"/>
        </w:rPr>
      </w:pPr>
    </w:p>
    <w:p w:rsidR="00B01D15" w:rsidRPr="00F80D52" w:rsidRDefault="00B01D15">
      <w:pPr>
        <w:rPr>
          <w:rFonts w:ascii="Times New Roman" w:hAnsi="Times New Roman" w:cs="Times New Roman"/>
          <w:sz w:val="24"/>
          <w:szCs w:val="24"/>
        </w:rPr>
      </w:pPr>
    </w:p>
    <w:p w:rsidR="00F55E9F" w:rsidRDefault="00F55E9F"/>
    <w:p w:rsidR="00F55E9F" w:rsidRDefault="00F55E9F"/>
    <w:p w:rsidR="00F55E9F" w:rsidRDefault="00F55E9F"/>
    <w:p w:rsidR="00F55E9F" w:rsidRDefault="00F55E9F"/>
    <w:p w:rsidR="00F55E9F" w:rsidRDefault="00F55E9F"/>
    <w:p w:rsidR="00F55E9F" w:rsidRDefault="00F55E9F"/>
    <w:p w:rsidR="00F55E9F" w:rsidRDefault="00F55E9F"/>
    <w:p w:rsidR="00F55E9F" w:rsidRDefault="00F55E9F"/>
    <w:p w:rsidR="00F55E9F" w:rsidRDefault="00F55E9F"/>
    <w:sectPr w:rsidR="00F55E9F" w:rsidSect="008453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7D3"/>
    <w:multiLevelType w:val="hybridMultilevel"/>
    <w:tmpl w:val="D10E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FB4"/>
    <w:multiLevelType w:val="hybridMultilevel"/>
    <w:tmpl w:val="5DDC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6A2E"/>
    <w:multiLevelType w:val="hybridMultilevel"/>
    <w:tmpl w:val="C0EEE86E"/>
    <w:lvl w:ilvl="0" w:tplc="E340CB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F0AF3"/>
    <w:multiLevelType w:val="hybridMultilevel"/>
    <w:tmpl w:val="5DDC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4A0F"/>
    <w:multiLevelType w:val="hybridMultilevel"/>
    <w:tmpl w:val="689A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A0770"/>
    <w:multiLevelType w:val="hybridMultilevel"/>
    <w:tmpl w:val="689A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D52D4"/>
    <w:multiLevelType w:val="hybridMultilevel"/>
    <w:tmpl w:val="17F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31E"/>
    <w:rsid w:val="00010C29"/>
    <w:rsid w:val="000459F6"/>
    <w:rsid w:val="00063193"/>
    <w:rsid w:val="00106EBF"/>
    <w:rsid w:val="00115C8D"/>
    <w:rsid w:val="001324C3"/>
    <w:rsid w:val="00190F74"/>
    <w:rsid w:val="001A3A56"/>
    <w:rsid w:val="00201790"/>
    <w:rsid w:val="0029575B"/>
    <w:rsid w:val="003327B7"/>
    <w:rsid w:val="00344773"/>
    <w:rsid w:val="00360D22"/>
    <w:rsid w:val="00390F59"/>
    <w:rsid w:val="003C2A1B"/>
    <w:rsid w:val="00433373"/>
    <w:rsid w:val="004A38CE"/>
    <w:rsid w:val="0052065C"/>
    <w:rsid w:val="00567C03"/>
    <w:rsid w:val="005B7B57"/>
    <w:rsid w:val="005D54E6"/>
    <w:rsid w:val="005F47E3"/>
    <w:rsid w:val="00637E25"/>
    <w:rsid w:val="0065385D"/>
    <w:rsid w:val="0067190A"/>
    <w:rsid w:val="006875CA"/>
    <w:rsid w:val="006F6C67"/>
    <w:rsid w:val="00726878"/>
    <w:rsid w:val="00741870"/>
    <w:rsid w:val="007D6F8B"/>
    <w:rsid w:val="007E4464"/>
    <w:rsid w:val="00810794"/>
    <w:rsid w:val="0084531E"/>
    <w:rsid w:val="008A2BCE"/>
    <w:rsid w:val="008D4C90"/>
    <w:rsid w:val="008E43BB"/>
    <w:rsid w:val="00902D14"/>
    <w:rsid w:val="00925F91"/>
    <w:rsid w:val="00931A37"/>
    <w:rsid w:val="00987E70"/>
    <w:rsid w:val="00997951"/>
    <w:rsid w:val="009D7CB0"/>
    <w:rsid w:val="009F0DFC"/>
    <w:rsid w:val="00A13A59"/>
    <w:rsid w:val="00A2114B"/>
    <w:rsid w:val="00A649E0"/>
    <w:rsid w:val="00A92274"/>
    <w:rsid w:val="00B01D15"/>
    <w:rsid w:val="00B2015C"/>
    <w:rsid w:val="00D06D3F"/>
    <w:rsid w:val="00D20F99"/>
    <w:rsid w:val="00D82391"/>
    <w:rsid w:val="00D93E20"/>
    <w:rsid w:val="00E75A93"/>
    <w:rsid w:val="00E92FB5"/>
    <w:rsid w:val="00F20388"/>
    <w:rsid w:val="00F53CA8"/>
    <w:rsid w:val="00F55E9F"/>
    <w:rsid w:val="00F71138"/>
    <w:rsid w:val="00F80D52"/>
    <w:rsid w:val="00F900E3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0AD8-25DB-4171-9EB3-EF9876B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2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2065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52065C"/>
    <w:pPr>
      <w:widowControl w:val="0"/>
      <w:autoSpaceDE w:val="0"/>
      <w:autoSpaceDN w:val="0"/>
      <w:adjustRightInd w:val="0"/>
      <w:spacing w:after="0" w:line="253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065C"/>
    <w:pPr>
      <w:widowControl w:val="0"/>
      <w:autoSpaceDE w:val="0"/>
      <w:autoSpaceDN w:val="0"/>
      <w:adjustRightInd w:val="0"/>
      <w:spacing w:after="0" w:line="213" w:lineRule="exact"/>
      <w:ind w:hanging="172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206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52065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2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065C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52065C"/>
    <w:rPr>
      <w:rFonts w:ascii="Times New Roman" w:hAnsi="Times New Roman" w:cs="Times New Roman"/>
      <w:i/>
      <w:iCs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E4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726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24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Учитель</cp:lastModifiedBy>
  <cp:revision>13</cp:revision>
  <cp:lastPrinted>2015-12-03T10:17:00Z</cp:lastPrinted>
  <dcterms:created xsi:type="dcterms:W3CDTF">2014-09-26T15:51:00Z</dcterms:created>
  <dcterms:modified xsi:type="dcterms:W3CDTF">2015-12-03T10:17:00Z</dcterms:modified>
</cp:coreProperties>
</file>