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B" w:rsidRDefault="00E145AB" w:rsidP="00E145AB">
      <w:pPr>
        <w:jc w:val="right"/>
        <w:rPr>
          <w:rFonts w:ascii="Times New Roman" w:hAnsi="Times New Roman" w:cs="Times New Roman"/>
          <w:bCs/>
          <w:sz w:val="44"/>
          <w:szCs w:val="44"/>
        </w:rPr>
      </w:pPr>
      <w:r w:rsidRPr="00E145AB">
        <w:rPr>
          <w:rFonts w:ascii="Times New Roman" w:hAnsi="Times New Roman" w:cs="Times New Roman"/>
          <w:bCs/>
          <w:sz w:val="44"/>
          <w:szCs w:val="44"/>
        </w:rPr>
        <w:t>МДОУ ЦРР детский сад №8 «Золотая рыбка»</w:t>
      </w:r>
    </w:p>
    <w:p w:rsidR="00E145AB" w:rsidRDefault="00E145AB" w:rsidP="00E145AB">
      <w:pPr>
        <w:jc w:val="right"/>
        <w:rPr>
          <w:rFonts w:ascii="Times New Roman" w:hAnsi="Times New Roman" w:cs="Times New Roman"/>
          <w:bCs/>
          <w:sz w:val="44"/>
          <w:szCs w:val="44"/>
        </w:rPr>
      </w:pPr>
    </w:p>
    <w:p w:rsidR="00E145AB" w:rsidRDefault="00E145AB" w:rsidP="00E145AB">
      <w:pPr>
        <w:jc w:val="right"/>
        <w:rPr>
          <w:rFonts w:ascii="Times New Roman" w:hAnsi="Times New Roman" w:cs="Times New Roman"/>
          <w:bCs/>
          <w:sz w:val="44"/>
          <w:szCs w:val="44"/>
        </w:rPr>
      </w:pPr>
    </w:p>
    <w:p w:rsidR="00E145AB" w:rsidRDefault="00E145AB" w:rsidP="00E145AB">
      <w:pPr>
        <w:jc w:val="right"/>
        <w:rPr>
          <w:rFonts w:ascii="Times New Roman" w:hAnsi="Times New Roman" w:cs="Times New Roman"/>
          <w:bCs/>
          <w:sz w:val="44"/>
          <w:szCs w:val="44"/>
        </w:rPr>
      </w:pPr>
    </w:p>
    <w:p w:rsidR="00E145AB" w:rsidRDefault="00E145AB" w:rsidP="00E145AB">
      <w:pPr>
        <w:rPr>
          <w:rFonts w:ascii="Times New Roman" w:hAnsi="Times New Roman" w:cs="Times New Roman"/>
          <w:bCs/>
          <w:sz w:val="44"/>
          <w:szCs w:val="44"/>
        </w:rPr>
      </w:pPr>
    </w:p>
    <w:p w:rsidR="00E145AB" w:rsidRDefault="00E145AB" w:rsidP="00E145AB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145AB">
        <w:rPr>
          <w:rFonts w:ascii="Times New Roman" w:hAnsi="Times New Roman" w:cs="Times New Roman"/>
          <w:bCs/>
          <w:sz w:val="40"/>
          <w:szCs w:val="40"/>
        </w:rPr>
        <w:t>Непосредственно образовательная деятельность</w:t>
      </w:r>
    </w:p>
    <w:p w:rsidR="00E145AB" w:rsidRPr="00E145AB" w:rsidRDefault="00E145AB" w:rsidP="00E145AB">
      <w:pPr>
        <w:rPr>
          <w:rFonts w:ascii="Times New Roman" w:hAnsi="Times New Roman" w:cs="Times New Roman"/>
          <w:bCs/>
          <w:sz w:val="40"/>
          <w:szCs w:val="40"/>
        </w:rPr>
      </w:pPr>
    </w:p>
    <w:p w:rsidR="00E145AB" w:rsidRDefault="00E145AB" w:rsidP="00E145A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145AB">
        <w:rPr>
          <w:rFonts w:ascii="Times New Roman" w:hAnsi="Times New Roman" w:cs="Times New Roman"/>
          <w:b/>
          <w:bCs/>
          <w:sz w:val="96"/>
          <w:szCs w:val="96"/>
        </w:rPr>
        <w:t>Тема: «Улица  и мы»</w:t>
      </w:r>
    </w:p>
    <w:p w:rsidR="00E145AB" w:rsidRDefault="00E145AB" w:rsidP="00E145A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145AB" w:rsidRDefault="00E145AB" w:rsidP="00E145A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145AB" w:rsidRDefault="00E145AB" w:rsidP="00E145AB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Подготовила и провела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  <w:proofErr w:type="gramEnd"/>
    </w:p>
    <w:p w:rsidR="004205AE" w:rsidRDefault="00E145AB" w:rsidP="00E145AB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воспитатель подготовительной группы </w:t>
      </w:r>
    </w:p>
    <w:p w:rsidR="00E145AB" w:rsidRPr="00E145AB" w:rsidRDefault="00E145AB" w:rsidP="00E145AB">
      <w:pPr>
        <w:jc w:val="right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Гладко С.А.</w:t>
      </w:r>
      <w:r w:rsidRPr="00E145AB">
        <w:rPr>
          <w:rFonts w:ascii="Times New Roman" w:hAnsi="Times New Roman" w:cs="Times New Roman"/>
          <w:sz w:val="96"/>
          <w:szCs w:val="96"/>
        </w:rPr>
        <w:br/>
      </w:r>
    </w:p>
    <w:p w:rsidR="00E145AB" w:rsidRDefault="00E145AB" w:rsidP="003B1E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22C1" w:rsidRDefault="001F22C1" w:rsidP="003B1E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1450CB" w:rsidP="003B1E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50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ема: «Улица  и мы</w:t>
      </w:r>
      <w:r w:rsidRPr="001450C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450CB">
        <w:rPr>
          <w:rFonts w:ascii="Times New Roman" w:hAnsi="Times New Roman" w:cs="Times New Roman"/>
          <w:sz w:val="24"/>
          <w:szCs w:val="24"/>
        </w:rPr>
        <w:br/>
      </w:r>
      <w:r w:rsidRPr="001450CB">
        <w:rPr>
          <w:rFonts w:ascii="Times New Roman" w:hAnsi="Times New Roman" w:cs="Times New Roman"/>
          <w:sz w:val="24"/>
          <w:szCs w:val="24"/>
        </w:rPr>
        <w:br/>
      </w:r>
      <w:r w:rsidRPr="001450C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1450C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Сформировать</w:t>
      </w:r>
      <w:r w:rsidRPr="001450CB">
        <w:rPr>
          <w:rFonts w:ascii="Times New Roman" w:hAnsi="Times New Roman" w:cs="Times New Roman"/>
          <w:sz w:val="24"/>
          <w:szCs w:val="24"/>
        </w:rPr>
        <w:t xml:space="preserve"> представления детей о правилах поведения во дворе и на улице.</w:t>
      </w:r>
      <w:r w:rsidRPr="00145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Формировать навыки </w:t>
      </w:r>
      <w:r w:rsidRPr="001450CB">
        <w:rPr>
          <w:rFonts w:ascii="Times New Roman" w:hAnsi="Times New Roman" w:cs="Times New Roman"/>
          <w:sz w:val="24"/>
          <w:szCs w:val="24"/>
        </w:rPr>
        <w:t xml:space="preserve"> видеть то, что представляет опасность для и</w:t>
      </w:r>
      <w:r>
        <w:rPr>
          <w:rFonts w:ascii="Times New Roman" w:hAnsi="Times New Roman" w:cs="Times New Roman"/>
          <w:sz w:val="24"/>
          <w:szCs w:val="24"/>
        </w:rPr>
        <w:t>х жизни и здоровья.</w:t>
      </w:r>
      <w:r>
        <w:rPr>
          <w:rFonts w:ascii="Times New Roman" w:hAnsi="Times New Roman" w:cs="Times New Roman"/>
          <w:sz w:val="24"/>
          <w:szCs w:val="24"/>
        </w:rPr>
        <w:br/>
        <w:t xml:space="preserve">3. Формировать </w:t>
      </w:r>
      <w:r w:rsidRPr="001450CB">
        <w:rPr>
          <w:rFonts w:ascii="Times New Roman" w:hAnsi="Times New Roman" w:cs="Times New Roman"/>
          <w:sz w:val="24"/>
          <w:szCs w:val="24"/>
        </w:rPr>
        <w:t xml:space="preserve"> знания детей о правилах пе</w:t>
      </w:r>
      <w:r>
        <w:rPr>
          <w:rFonts w:ascii="Times New Roman" w:hAnsi="Times New Roman" w:cs="Times New Roman"/>
          <w:sz w:val="24"/>
          <w:szCs w:val="24"/>
        </w:rPr>
        <w:t xml:space="preserve">рехода через дорогу, и  правилах </w:t>
      </w:r>
      <w:r w:rsidRPr="001450CB">
        <w:rPr>
          <w:rFonts w:ascii="Times New Roman" w:hAnsi="Times New Roman" w:cs="Times New Roman"/>
          <w:sz w:val="24"/>
          <w:szCs w:val="24"/>
        </w:rPr>
        <w:t xml:space="preserve"> светофора.</w:t>
      </w:r>
      <w:r w:rsidRPr="001450CB">
        <w:rPr>
          <w:rFonts w:ascii="Times New Roman" w:hAnsi="Times New Roman" w:cs="Times New Roman"/>
          <w:sz w:val="24"/>
          <w:szCs w:val="24"/>
        </w:rPr>
        <w:br/>
        <w:t>4. Систематизировать знания детей о дорожных знаках.</w:t>
      </w:r>
      <w:r w:rsidRPr="001450CB">
        <w:rPr>
          <w:rFonts w:ascii="Times New Roman" w:hAnsi="Times New Roman" w:cs="Times New Roman"/>
          <w:sz w:val="24"/>
          <w:szCs w:val="24"/>
        </w:rPr>
        <w:br/>
        <w:t>5. Закрепить способность детей отгадывать загадки, развитие логического мышления, сообразительности.</w:t>
      </w:r>
      <w:r w:rsidRPr="001450CB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3B1EB8">
        <w:rPr>
          <w:rFonts w:ascii="Times New Roman" w:hAnsi="Times New Roman" w:cs="Times New Roman"/>
          <w:sz w:val="24"/>
          <w:szCs w:val="24"/>
        </w:rPr>
        <w:t xml:space="preserve"> Способствовать развитию</w:t>
      </w:r>
      <w:r w:rsidRPr="001450CB">
        <w:rPr>
          <w:rFonts w:ascii="Times New Roman" w:hAnsi="Times New Roman" w:cs="Times New Roman"/>
          <w:sz w:val="24"/>
          <w:szCs w:val="24"/>
        </w:rPr>
        <w:t xml:space="preserve"> связной речи, умение отвечать на вопросы.</w:t>
      </w:r>
      <w:r w:rsidRPr="001450CB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3B1EB8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1450CB">
        <w:rPr>
          <w:rFonts w:ascii="Times New Roman" w:hAnsi="Times New Roman" w:cs="Times New Roman"/>
          <w:sz w:val="24"/>
          <w:szCs w:val="24"/>
        </w:rPr>
        <w:t xml:space="preserve">умение детей собирать из частей целое – </w:t>
      </w:r>
      <w:proofErr w:type="spellStart"/>
      <w:r w:rsidRPr="001450C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450CB">
        <w:rPr>
          <w:rFonts w:ascii="Times New Roman" w:hAnsi="Times New Roman" w:cs="Times New Roman"/>
          <w:sz w:val="24"/>
          <w:szCs w:val="24"/>
        </w:rPr>
        <w:t>. Развитие зрительной памяти, логического мышления, мелкой моторики рук.</w:t>
      </w:r>
      <w:r w:rsidRPr="001450CB">
        <w:rPr>
          <w:rFonts w:ascii="Times New Roman" w:hAnsi="Times New Roman" w:cs="Times New Roman"/>
          <w:sz w:val="24"/>
          <w:szCs w:val="24"/>
        </w:rPr>
        <w:br/>
        <w:t>8. Узнать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каждого ребенка в конце непосредственно образовательной деятельности</w:t>
      </w:r>
      <w:r w:rsidRPr="001450CB">
        <w:rPr>
          <w:rFonts w:ascii="Times New Roman" w:hAnsi="Times New Roman" w:cs="Times New Roman"/>
          <w:sz w:val="24"/>
          <w:szCs w:val="24"/>
        </w:rPr>
        <w:t xml:space="preserve"> (с помощью рисунков).</w:t>
      </w:r>
      <w:r w:rsidRPr="001450CB">
        <w:rPr>
          <w:rFonts w:ascii="Times New Roman" w:hAnsi="Times New Roman" w:cs="Times New Roman"/>
          <w:sz w:val="24"/>
          <w:szCs w:val="24"/>
        </w:rPr>
        <w:br/>
      </w:r>
      <w:r w:rsidRPr="001450CB">
        <w:rPr>
          <w:rFonts w:ascii="Times New Roman" w:hAnsi="Times New Roman" w:cs="Times New Roman"/>
          <w:sz w:val="24"/>
          <w:szCs w:val="24"/>
        </w:rPr>
        <w:br/>
      </w:r>
      <w:r w:rsidR="00E145A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45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50C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1450CB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1450CB">
        <w:rPr>
          <w:rFonts w:ascii="Times New Roman" w:hAnsi="Times New Roman" w:cs="Times New Roman"/>
          <w:sz w:val="24"/>
          <w:szCs w:val="24"/>
        </w:rPr>
        <w:t xml:space="preserve"> – иллюстрации с изображением транспорта. Макет улицы, маленькие машинки, дорожные знаки; загадки.</w:t>
      </w:r>
      <w:r w:rsidRPr="001450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450CB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Pr="001450CB">
        <w:rPr>
          <w:rFonts w:ascii="Times New Roman" w:hAnsi="Times New Roman" w:cs="Times New Roman"/>
          <w:sz w:val="24"/>
          <w:szCs w:val="24"/>
        </w:rPr>
        <w:t>: проезжая часть, тротуар, пешеходный переход, обочина, зебра, светофор</w:t>
      </w:r>
      <w:r>
        <w:rPr>
          <w:rFonts w:ascii="Times New Roman" w:hAnsi="Times New Roman" w:cs="Times New Roman"/>
          <w:sz w:val="24"/>
          <w:szCs w:val="24"/>
        </w:rPr>
        <w:t>, подземный переход.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B1EB8" w:rsidRPr="003B1EB8" w:rsidRDefault="003B1EB8" w:rsidP="003B1EB8">
      <w:pPr>
        <w:rPr>
          <w:rFonts w:ascii="Times New Roman" w:hAnsi="Times New Roman" w:cs="Times New Roman"/>
          <w:b/>
          <w:sz w:val="24"/>
          <w:szCs w:val="24"/>
        </w:rPr>
      </w:pPr>
      <w:r w:rsidRPr="003B1EB8">
        <w:rPr>
          <w:rFonts w:ascii="Times New Roman" w:hAnsi="Times New Roman" w:cs="Times New Roman"/>
          <w:b/>
          <w:bCs/>
          <w:sz w:val="24"/>
          <w:szCs w:val="24"/>
        </w:rPr>
        <w:t>Виды детской деятельности в НОД:</w:t>
      </w:r>
    </w:p>
    <w:p w:rsidR="003B1EB8" w:rsidRPr="003B1EB8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sz w:val="24"/>
          <w:szCs w:val="24"/>
        </w:rPr>
        <w:t>Коммуникативная.</w:t>
      </w:r>
    </w:p>
    <w:p w:rsidR="003B1EB8" w:rsidRPr="003B1EB8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sz w:val="24"/>
          <w:szCs w:val="24"/>
        </w:rPr>
        <w:t>Продуктивная.</w:t>
      </w:r>
    </w:p>
    <w:p w:rsidR="003B1EB8" w:rsidRPr="003B1EB8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sz w:val="24"/>
          <w:szCs w:val="24"/>
        </w:rPr>
        <w:t>Игровая.</w:t>
      </w:r>
    </w:p>
    <w:p w:rsidR="003B1EB8" w:rsidRPr="003B1EB8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sz w:val="24"/>
          <w:szCs w:val="24"/>
        </w:rPr>
        <w:t>Двигательная.</w:t>
      </w:r>
    </w:p>
    <w:p w:rsidR="003B1EB8" w:rsidRPr="003B1EB8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sz w:val="24"/>
          <w:szCs w:val="24"/>
        </w:rPr>
        <w:t>Познавательная.</w:t>
      </w:r>
    </w:p>
    <w:p w:rsidR="001450CB" w:rsidRDefault="001450CB" w:rsidP="001450CB">
      <w:pPr>
        <w:rPr>
          <w:rFonts w:ascii="Times New Roman" w:hAnsi="Times New Roman" w:cs="Times New Roman"/>
          <w:b/>
          <w:sz w:val="24"/>
          <w:szCs w:val="24"/>
        </w:rPr>
      </w:pPr>
    </w:p>
    <w:p w:rsidR="003B1EB8" w:rsidRDefault="001450CB" w:rsidP="001450CB">
      <w:pPr>
        <w:rPr>
          <w:rFonts w:ascii="Times New Roman" w:hAnsi="Times New Roman" w:cs="Times New Roman"/>
          <w:b/>
          <w:sz w:val="24"/>
          <w:szCs w:val="24"/>
        </w:rPr>
      </w:pPr>
      <w:r w:rsidRPr="001450CB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i/>
          <w:iCs/>
          <w:sz w:val="24"/>
          <w:szCs w:val="24"/>
        </w:rPr>
        <w:t>Воспитатель и дети собираются в круг: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sz w:val="24"/>
          <w:szCs w:val="24"/>
        </w:rPr>
        <w:t>Эй! Ребята, подходите,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sz w:val="24"/>
          <w:szCs w:val="24"/>
        </w:rPr>
        <w:t>Друг на друга посмотрите,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sz w:val="24"/>
          <w:szCs w:val="24"/>
        </w:rPr>
        <w:t>Поздоровайтесь ладошками,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sz w:val="24"/>
          <w:szCs w:val="24"/>
        </w:rPr>
        <w:t>Улыбнитесь все немножко.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bCs/>
          <w:sz w:val="24"/>
          <w:szCs w:val="24"/>
        </w:rPr>
        <w:t>Воспитатель:</w:t>
      </w:r>
      <w:r w:rsidRPr="00E145AB">
        <w:rPr>
          <w:rFonts w:ascii="Times New Roman" w:hAnsi="Times New Roman" w:cs="Times New Roman"/>
          <w:sz w:val="24"/>
          <w:szCs w:val="24"/>
        </w:rPr>
        <w:t xml:space="preserve"> Какое у вас настроение стало? </w:t>
      </w:r>
    </w:p>
    <w:p w:rsidR="003B1EB8" w:rsidRPr="00E145AB" w:rsidRDefault="003B1EB8" w:rsidP="003B1EB8">
      <w:pPr>
        <w:rPr>
          <w:rFonts w:ascii="Times New Roman" w:hAnsi="Times New Roman" w:cs="Times New Roman"/>
          <w:sz w:val="24"/>
          <w:szCs w:val="24"/>
        </w:rPr>
      </w:pPr>
      <w:r w:rsidRPr="00E145AB">
        <w:rPr>
          <w:rFonts w:ascii="Times New Roman" w:hAnsi="Times New Roman" w:cs="Times New Roman"/>
          <w:bCs/>
          <w:sz w:val="24"/>
          <w:szCs w:val="24"/>
        </w:rPr>
        <w:t>Дети:</w:t>
      </w:r>
      <w:r w:rsidRPr="00E145AB">
        <w:rPr>
          <w:rFonts w:ascii="Times New Roman" w:hAnsi="Times New Roman" w:cs="Times New Roman"/>
          <w:sz w:val="24"/>
          <w:szCs w:val="24"/>
        </w:rPr>
        <w:t xml:space="preserve"> Хорошее. </w:t>
      </w:r>
    </w:p>
    <w:p w:rsidR="003B1EB8" w:rsidRDefault="001450CB" w:rsidP="001450CB">
      <w:pPr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B1EB8" w:rsidRPr="003B1EB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3B1EB8" w:rsidRPr="003B1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EB8" w:rsidRPr="003B1EB8">
        <w:rPr>
          <w:rFonts w:ascii="Times New Roman" w:hAnsi="Times New Roman" w:cs="Times New Roman"/>
          <w:sz w:val="24"/>
          <w:szCs w:val="24"/>
        </w:rPr>
        <w:t>Ребята, у меня сейчас тоже очень хорошее настроение и  я хочу</w:t>
      </w:r>
      <w:r w:rsidR="003B1EB8">
        <w:rPr>
          <w:rFonts w:ascii="Times New Roman" w:hAnsi="Times New Roman" w:cs="Times New Roman"/>
          <w:sz w:val="24"/>
          <w:szCs w:val="24"/>
        </w:rPr>
        <w:t xml:space="preserve"> вам</w:t>
      </w:r>
      <w:r w:rsidR="003B1EB8">
        <w:rPr>
          <w:rFonts w:ascii="Times New Roman" w:hAnsi="Times New Roman" w:cs="Times New Roman"/>
          <w:sz w:val="24"/>
          <w:szCs w:val="24"/>
        </w:rPr>
        <w:br/>
        <w:t xml:space="preserve">предложить </w:t>
      </w:r>
      <w:r w:rsidRPr="001450CB">
        <w:rPr>
          <w:rFonts w:ascii="Times New Roman" w:hAnsi="Times New Roman" w:cs="Times New Roman"/>
          <w:sz w:val="24"/>
          <w:szCs w:val="24"/>
        </w:rPr>
        <w:t xml:space="preserve"> </w:t>
      </w:r>
      <w:r w:rsidR="003B1EB8">
        <w:rPr>
          <w:rFonts w:ascii="Times New Roman" w:hAnsi="Times New Roman" w:cs="Times New Roman"/>
          <w:sz w:val="24"/>
          <w:szCs w:val="24"/>
        </w:rPr>
        <w:t>совершить</w:t>
      </w:r>
      <w:r>
        <w:rPr>
          <w:rFonts w:ascii="Times New Roman" w:hAnsi="Times New Roman" w:cs="Times New Roman"/>
          <w:sz w:val="24"/>
          <w:szCs w:val="24"/>
        </w:rPr>
        <w:t xml:space="preserve"> необыкновенную </w:t>
      </w:r>
      <w:proofErr w:type="spellStart"/>
      <w:r w:rsidR="00F55095">
        <w:rPr>
          <w:rFonts w:ascii="Times New Roman" w:hAnsi="Times New Roman" w:cs="Times New Roman"/>
          <w:sz w:val="24"/>
          <w:szCs w:val="24"/>
        </w:rPr>
        <w:t>пог</w:t>
      </w:r>
      <w:r w:rsidR="003B1EB8">
        <w:rPr>
          <w:rFonts w:ascii="Times New Roman" w:hAnsi="Times New Roman" w:cs="Times New Roman"/>
          <w:sz w:val="24"/>
          <w:szCs w:val="24"/>
        </w:rPr>
        <w:t>улку</w:t>
      </w:r>
      <w:proofErr w:type="spellEnd"/>
      <w:r w:rsidR="003B1EB8">
        <w:rPr>
          <w:rFonts w:ascii="Times New Roman" w:hAnsi="Times New Roman" w:cs="Times New Roman"/>
          <w:sz w:val="24"/>
          <w:szCs w:val="24"/>
        </w:rPr>
        <w:t xml:space="preserve"> </w:t>
      </w:r>
      <w:r w:rsidRPr="001450CB">
        <w:rPr>
          <w:rFonts w:ascii="Times New Roman" w:hAnsi="Times New Roman" w:cs="Times New Roman"/>
          <w:sz w:val="24"/>
          <w:szCs w:val="24"/>
        </w:rPr>
        <w:t xml:space="preserve"> по нашему городу.</w:t>
      </w:r>
      <w:proofErr w:type="gramEnd"/>
      <w:r w:rsidRPr="001450CB">
        <w:rPr>
          <w:rFonts w:ascii="Times New Roman" w:hAnsi="Times New Roman" w:cs="Times New Roman"/>
          <w:sz w:val="24"/>
          <w:szCs w:val="24"/>
        </w:rPr>
        <w:t xml:space="preserve"> Представьте, что мы вышли из детского сада на улицу и пошли пешком </w:t>
      </w:r>
      <w:r w:rsidRPr="001450CB">
        <w:rPr>
          <w:rFonts w:ascii="Times New Roman" w:hAnsi="Times New Roman" w:cs="Times New Roman"/>
          <w:sz w:val="24"/>
          <w:szCs w:val="24"/>
        </w:rPr>
        <w:br/>
        <w:t>(д</w:t>
      </w:r>
      <w:r>
        <w:rPr>
          <w:rFonts w:ascii="Times New Roman" w:hAnsi="Times New Roman" w:cs="Times New Roman"/>
          <w:sz w:val="24"/>
          <w:szCs w:val="24"/>
        </w:rPr>
        <w:t>ети перемещаются по группе).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r w:rsidRPr="001450CB">
        <w:rPr>
          <w:rFonts w:ascii="Times New Roman" w:hAnsi="Times New Roman" w:cs="Times New Roman"/>
          <w:sz w:val="24"/>
          <w:szCs w:val="24"/>
        </w:rPr>
        <w:t>ак мы с</w:t>
      </w:r>
      <w:r>
        <w:rPr>
          <w:rFonts w:ascii="Times New Roman" w:hAnsi="Times New Roman" w:cs="Times New Roman"/>
          <w:sz w:val="24"/>
          <w:szCs w:val="24"/>
        </w:rPr>
        <w:t>ейчас называемся? (пешеходы)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r w:rsidRPr="001450CB">
        <w:rPr>
          <w:rFonts w:ascii="Times New Roman" w:hAnsi="Times New Roman" w:cs="Times New Roman"/>
          <w:sz w:val="24"/>
          <w:szCs w:val="24"/>
        </w:rPr>
        <w:t>ак появилось это слово? Сколько на улице пешех</w:t>
      </w:r>
      <w:r>
        <w:rPr>
          <w:rFonts w:ascii="Times New Roman" w:hAnsi="Times New Roman" w:cs="Times New Roman"/>
          <w:sz w:val="24"/>
          <w:szCs w:val="24"/>
        </w:rPr>
        <w:t>одов? (вот один вышел из маршрутного такси</w:t>
      </w:r>
      <w:r w:rsidRPr="001450CB">
        <w:rPr>
          <w:rFonts w:ascii="Times New Roman" w:hAnsi="Times New Roman" w:cs="Times New Roman"/>
          <w:sz w:val="24"/>
          <w:szCs w:val="24"/>
        </w:rPr>
        <w:t>, другой из магазина, третий из дома, а всего – много).</w:t>
      </w:r>
      <w:r w:rsidRPr="001450CB">
        <w:rPr>
          <w:rFonts w:ascii="Times New Roman" w:hAnsi="Times New Roman" w:cs="Times New Roman"/>
          <w:sz w:val="24"/>
          <w:szCs w:val="24"/>
        </w:rPr>
        <w:br/>
        <w:t>Остановилис</w:t>
      </w:r>
      <w:r>
        <w:rPr>
          <w:rFonts w:ascii="Times New Roman" w:hAnsi="Times New Roman" w:cs="Times New Roman"/>
          <w:sz w:val="24"/>
          <w:szCs w:val="24"/>
        </w:rPr>
        <w:t>ь. Стоим</w:t>
      </w:r>
      <w:r w:rsidR="003B1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CB" w:rsidRPr="001450CB" w:rsidRDefault="003B1EB8" w:rsidP="001450CB">
      <w:pPr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sz w:val="24"/>
          <w:szCs w:val="24"/>
        </w:rPr>
        <w:t xml:space="preserve">Вспомните, как называются правила, которые должны соблюдать люди, если они собираются выйти на улицу и куда-нибудь пойти или поехать? (ответы детей).  Правильно, это - правила дорожного движения. </w:t>
      </w:r>
      <w:r w:rsidR="001450CB">
        <w:rPr>
          <w:rFonts w:ascii="Times New Roman" w:hAnsi="Times New Roman" w:cs="Times New Roman"/>
          <w:sz w:val="24"/>
          <w:szCs w:val="24"/>
        </w:rPr>
        <w:t>Д</w:t>
      </w:r>
      <w:r w:rsidR="001450CB" w:rsidRPr="001450CB">
        <w:rPr>
          <w:rFonts w:ascii="Times New Roman" w:hAnsi="Times New Roman" w:cs="Times New Roman"/>
          <w:sz w:val="24"/>
          <w:szCs w:val="24"/>
        </w:rPr>
        <w:t>авайте остановимся и посмотрим на поток автомобилей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(дети встают вокруг стола, на котором выложены картинки с изображением транспорта: пассажирского, грузового и транспор</w:t>
      </w:r>
      <w:r w:rsidR="001450CB">
        <w:rPr>
          <w:rFonts w:ascii="Times New Roman" w:hAnsi="Times New Roman" w:cs="Times New Roman"/>
          <w:sz w:val="24"/>
          <w:szCs w:val="24"/>
        </w:rPr>
        <w:t>та специального назначения).</w:t>
      </w:r>
      <w:r w:rsidR="001450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450CB">
        <w:rPr>
          <w:rFonts w:ascii="Times New Roman" w:hAnsi="Times New Roman" w:cs="Times New Roman"/>
          <w:sz w:val="24"/>
          <w:szCs w:val="24"/>
        </w:rPr>
        <w:t>К</w:t>
      </w:r>
      <w:r w:rsidR="001450CB" w:rsidRPr="001450CB">
        <w:rPr>
          <w:rFonts w:ascii="Times New Roman" w:hAnsi="Times New Roman" w:cs="Times New Roman"/>
          <w:sz w:val="24"/>
          <w:szCs w:val="24"/>
        </w:rPr>
        <w:t>ак одним словом можно назвать то, что здесь изображено? (автомобили)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на какие группы можно разделить все автомобили? (грузовые, пассажирские, автомобили специального назначения)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почему они так называются – пассажирский транспорт, грузовой, спец. назначения?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все автомобили разные, но почему их всех назвали одним словом – автомобили?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что у них общего?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какие части есть у каждой автомашины? (колеса, руль, мотор и т.д.)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>На ковер выложены машины. Сели на ковер.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Посмотрите, как много на улице машин. Так пешеходу не долго и растеряться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о если мы с вами будем знать одно очень важное правило, то не растеряемся ни на одной даже самой оживленной улице. Кто знает, какое это правило? (дети высказывают свои варианты)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вот оно правило – проезжая часть – для машин, тротуар – для пешеходов.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Для чего машинам широкие дороги? (машины большие, ездят быстро)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нам, пешеходам, хватит и тротуара. Здесь мы в полной безопасности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если мы в деревне, там нет тротуаров, как быть?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здесь наше правило звучит немного по-другому: дорога – для машин, обочина – для пешеходов.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а что такое обочина? (обочина сбоку).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а теперь, ребята, давайте поиграем в игру «Мы – шоферы!»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(дети должны показывать движения).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«Едем, едем на машине, (движение рулем) 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Нажимаем на педаль (ногу согнуть в колене, вытянуть)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Газ включаем, выключаем (рычаг повернуть к себе, от себя)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Смотрим пристально мы в даль (ладонь ко лбу)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Дворники считают капли («дворники»)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Вправо, влево чистота!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>Волосы ерошит ветер (пальцами взъерошить волосы)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Мы – шоферы хоть куда! (большой палец правой руки вверх).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Смотрим на макет - подошли к макету.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lastRenderedPageBreak/>
        <w:t>- Но на улицах города идя по тротуару, рано или поздно придется сойти с тротуара. Как вы думаете почему? (чтобы перейти улицу)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можно ли где попало переходить улицу (нет, только там, где это разрешено)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а как узнать это место, где разрешено переходить улицу? (по полоскам)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что это за полоски, для чего они нужны и как они называются? (зебра; чтобы пешеходы сразу заметили, где переходить улицу и чтобы водитель видел из далека: здесь может появиться пешеход)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где еще можно переходить улицу? (подземный переход)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Вот мы подошли к зебре, можно ли сразу переходить улицу? Нет – внимательно посмотрим на дорогу, не сходя с тротуара, нет ли машин. Сначала смотрим налево – машины едут оттуда, потом на право. Если машин нет - тогда иди. Быстро, но не беги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о бывают улицы, где машин очень много можно так стоять и до вечера. Что нам поможет на таких улицах? (светофор).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Садимся на ковер. Берем с собой светофор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то нам сможет рассказать правило светофора? (загорелся красный, и машины остановились. Зеленый – для нас, можно переходить через дорогу)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аких цветов глаза у светофора? (красны, желтый, зеленый). А вы знаете, почему выбраны именно эти цвета?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Такие цвета для светофора выбраны не случайно. 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Красный цвет напоминает об опасности (н-р, пожарные машины).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Желтый – те, которые работают на дорогах – бульдозеры, катки, которые укладывают асфальт. И дорожные рабочие одеты в желтые костюмы. 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Водитель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далека, видит желтый цвет и сбавляет скорость. И мы, должны быть внимательны, увидев желтый глаз светофора.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А вот зеленый –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авайте вместе попробуем отгадать загадки. (раздавать фишки за каждый правильный ответ)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Загадки.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1. У дороги, словно в сказке на столбе живет </w:t>
      </w:r>
      <w:proofErr w:type="spellStart"/>
      <w:r w:rsidR="001450CB" w:rsidRPr="001450CB">
        <w:rPr>
          <w:rFonts w:ascii="Times New Roman" w:hAnsi="Times New Roman" w:cs="Times New Roman"/>
          <w:sz w:val="24"/>
          <w:szCs w:val="24"/>
        </w:rPr>
        <w:t>трехглазка</w:t>
      </w:r>
      <w:proofErr w:type="spellEnd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Все мигает и мигает, ни на миг не замыкает (Светофор)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2. Удивительный вагон! Посудите сами: 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Рельсы в воздухе, а он держит их руками. (Троллейбус)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3. Коль бензину дашь напиться,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Вмиг помчится колесница. (Автомобиль)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4. Что за чудо синий дом, окна светлые кругом,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Носит обувь на резине, а питается бензином. (Автобус)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5. Две дорожки так узки, две дорожки так близки.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И бегут по тем дорожкам домики на круглых ножках. (Трамвай)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6. Дом на улице идет, на работу всех везет.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lastRenderedPageBreak/>
        <w:t>Не на курьих тонких ножках, а в резиновых сапожках.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(Автобус, троллейбус)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7. Спозаранку за окошком стук, и звон, и кутерьма.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По прямым стальным дорожкам ходят красные дома. (Трамвай)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8. Я в любое время года и в любую непогоду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чень быстро в час любой провезу вас под землей. (Метро)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9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стало с краю улицы в длинном сапоге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Чучело трехглазое на одной ноге.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Где машины движутся, где сошлись пути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омогает улицу людям перейти. (Светофор)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Давайте сосчитаем у кого больше фишек. Сколько фишек – столько хлопков.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Ребята, а что еще может помочь при передвижении по улицам пешеходам и водителям? (дорожные знаки)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Делимся на 3 команды. Каждая команда получает </w:t>
      </w:r>
      <w:proofErr w:type="spellStart"/>
      <w:r w:rsidR="001450CB" w:rsidRPr="001450C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- дорожные знаки. На время и на качество. Как называются эти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знаки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?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а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еще дорожные знаки вы знаете? (варианты детей)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а давайте вместе посмотрим на дорожные знаки и выберем те, которые вам известны.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Садимся за стол, на котором выложены дорожные знаки. Обсуждаем их названия.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Много есть различных знаков – 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Эти знаки нужно знать,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Чтобы правил на дороге никогда не нарушать.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Красный круг обозначает обязательно запрет.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Он гласит: «нельзя тут ехать,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Или тут дороги нет».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А еще бывают знаки – Взяты в синенький квадрат.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Как и где проехать можно эти знаки говорят.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Синенький прямоугольник,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Вам подскажет, где найти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Остановку и заправку –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Все, что нужно вам в пути!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- Вы еще пока маленькие, одни по улицам не ходите. Но, выходя на улицу с кем-то из взрослых, проверяйте себя: хорошо ли вы знаете правила. И если что-то забыли, не стесняйтесь, спрашивайте у взрослых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давайте еще поиграем. Вставить недостающие слова, сопровождая их движениями.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««Есть у меня братишка, смешной такой мальчишка!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Мне во всем он подражает и ни в чем не уступает – 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Если мы играем в мячик, я скачу, он тоже….. (скачет)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Я сижу и брат…(сидит). Я бегу и он …(бежит)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Мяч беру, и он…(берет), мяч кладу и он …(кладет)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Куст стригу и он…(стрижет), жгу костер, он тоже..(жжет)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Птица хлеб щиплю, он …(щиплет.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ыплю корм, он тоже..(сыплет)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</w:r>
      <w:r w:rsidR="001450CB" w:rsidRPr="001450CB">
        <w:rPr>
          <w:rFonts w:ascii="Times New Roman" w:hAnsi="Times New Roman" w:cs="Times New Roman"/>
          <w:sz w:val="24"/>
          <w:szCs w:val="24"/>
        </w:rPr>
        <w:lastRenderedPageBreak/>
        <w:t>Еду на велосипеде, он со мною вместе….(едет)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 xml:space="preserve">Хохочу и он….(хохочет). 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Есть хочу, он тоже…(хочет)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Маслом хлеб я мажу…(мажет), я рукой машу, он….(машет)</w:t>
      </w:r>
      <w:r w:rsidR="001450CB" w:rsidRPr="001450CB">
        <w:rPr>
          <w:rFonts w:ascii="Times New Roman" w:hAnsi="Times New Roman" w:cs="Times New Roman"/>
          <w:sz w:val="24"/>
          <w:szCs w:val="24"/>
        </w:rPr>
        <w:br/>
        <w:t>Такой смешной мальчишка,</w:t>
      </w:r>
      <w:r w:rsidR="00E145AB">
        <w:rPr>
          <w:rFonts w:ascii="Times New Roman" w:hAnsi="Times New Roman" w:cs="Times New Roman"/>
          <w:sz w:val="24"/>
          <w:szCs w:val="24"/>
        </w:rPr>
        <w:t xml:space="preserve"> младший мой братишка».</w:t>
      </w:r>
      <w:proofErr w:type="gramEnd"/>
      <w:r w:rsidR="00E145AB">
        <w:rPr>
          <w:rFonts w:ascii="Times New Roman" w:hAnsi="Times New Roman" w:cs="Times New Roman"/>
          <w:sz w:val="24"/>
          <w:szCs w:val="24"/>
        </w:rPr>
        <w:br/>
        <w:t>- Р</w:t>
      </w:r>
      <w:r w:rsidR="001450CB" w:rsidRPr="001450CB">
        <w:rPr>
          <w:rFonts w:ascii="Times New Roman" w:hAnsi="Times New Roman" w:cs="Times New Roman"/>
          <w:sz w:val="24"/>
          <w:szCs w:val="24"/>
        </w:rPr>
        <w:t>ебята, скажите, вам понравилось н</w:t>
      </w:r>
      <w:r w:rsidR="00E145AB">
        <w:rPr>
          <w:rFonts w:ascii="Times New Roman" w:hAnsi="Times New Roman" w:cs="Times New Roman"/>
          <w:sz w:val="24"/>
          <w:szCs w:val="24"/>
        </w:rPr>
        <w:t>аше сегодняшнее путешествие?</w:t>
      </w:r>
      <w:r w:rsidR="00E145AB">
        <w:rPr>
          <w:rFonts w:ascii="Times New Roman" w:hAnsi="Times New Roman" w:cs="Times New Roman"/>
          <w:sz w:val="24"/>
          <w:szCs w:val="24"/>
        </w:rPr>
        <w:br/>
        <w:t>- А</w:t>
      </w:r>
      <w:r w:rsidR="001450CB" w:rsidRPr="001450CB">
        <w:rPr>
          <w:rFonts w:ascii="Times New Roman" w:hAnsi="Times New Roman" w:cs="Times New Roman"/>
          <w:sz w:val="24"/>
          <w:szCs w:val="24"/>
        </w:rPr>
        <w:t xml:space="preserve"> теперь на листочках нарисуйте выражение лица человечка, если понравилось – улыбку, е</w:t>
      </w:r>
      <w:r w:rsidR="00E145AB">
        <w:rPr>
          <w:rFonts w:ascii="Times New Roman" w:hAnsi="Times New Roman" w:cs="Times New Roman"/>
          <w:sz w:val="24"/>
          <w:szCs w:val="24"/>
        </w:rPr>
        <w:t>сли не понравилось – грусть.</w:t>
      </w:r>
      <w:r w:rsidR="00E145AB">
        <w:rPr>
          <w:rFonts w:ascii="Times New Roman" w:hAnsi="Times New Roman" w:cs="Times New Roman"/>
          <w:sz w:val="24"/>
          <w:szCs w:val="24"/>
        </w:rPr>
        <w:br/>
        <w:t>- Д</w:t>
      </w:r>
      <w:r w:rsidR="001450CB" w:rsidRPr="001450CB">
        <w:rPr>
          <w:rFonts w:ascii="Times New Roman" w:hAnsi="Times New Roman" w:cs="Times New Roman"/>
          <w:sz w:val="24"/>
          <w:szCs w:val="24"/>
        </w:rPr>
        <w:t>авайте посмотрим, сколько радостных личиков у нас получилось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1450CB" w:rsidRPr="001450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50CB" w:rsidRPr="001450CB">
        <w:rPr>
          <w:rFonts w:ascii="Times New Roman" w:hAnsi="Times New Roman" w:cs="Times New Roman"/>
          <w:sz w:val="24"/>
          <w:szCs w:val="24"/>
        </w:rPr>
        <w:t>просить, что больше вс</w:t>
      </w:r>
      <w:r w:rsidR="00E145AB">
        <w:rPr>
          <w:rFonts w:ascii="Times New Roman" w:hAnsi="Times New Roman" w:cs="Times New Roman"/>
          <w:sz w:val="24"/>
          <w:szCs w:val="24"/>
        </w:rPr>
        <w:t>его понравилось на занятии).</w:t>
      </w:r>
      <w:r w:rsidR="00E145AB">
        <w:rPr>
          <w:rFonts w:ascii="Times New Roman" w:hAnsi="Times New Roman" w:cs="Times New Roman"/>
          <w:sz w:val="24"/>
          <w:szCs w:val="24"/>
        </w:rPr>
        <w:br/>
        <w:t>- А</w:t>
      </w:r>
      <w:r w:rsidR="001450CB" w:rsidRPr="001450CB">
        <w:rPr>
          <w:rFonts w:ascii="Times New Roman" w:hAnsi="Times New Roman" w:cs="Times New Roman"/>
          <w:sz w:val="24"/>
          <w:szCs w:val="24"/>
        </w:rPr>
        <w:t xml:space="preserve"> грустные л</w:t>
      </w:r>
      <w:r w:rsidR="00E145AB">
        <w:rPr>
          <w:rFonts w:ascii="Times New Roman" w:hAnsi="Times New Roman" w:cs="Times New Roman"/>
          <w:sz w:val="24"/>
          <w:szCs w:val="24"/>
        </w:rPr>
        <w:t>ица есть? С чем это связано?</w:t>
      </w:r>
      <w:r w:rsidR="00E145AB">
        <w:rPr>
          <w:rFonts w:ascii="Times New Roman" w:hAnsi="Times New Roman" w:cs="Times New Roman"/>
          <w:sz w:val="24"/>
          <w:szCs w:val="24"/>
        </w:rPr>
        <w:br/>
        <w:t>- Р</w:t>
      </w:r>
      <w:r w:rsidR="001450CB" w:rsidRPr="001450CB">
        <w:rPr>
          <w:rFonts w:ascii="Times New Roman" w:hAnsi="Times New Roman" w:cs="Times New Roman"/>
          <w:sz w:val="24"/>
          <w:szCs w:val="24"/>
        </w:rPr>
        <w:t xml:space="preserve">ебята, а что нового вы сегодня узнали? Беседа. </w:t>
      </w:r>
    </w:p>
    <w:p w:rsidR="00BE39F9" w:rsidRPr="001450CB" w:rsidRDefault="00BE39F9">
      <w:pPr>
        <w:rPr>
          <w:rFonts w:ascii="Times New Roman" w:hAnsi="Times New Roman" w:cs="Times New Roman"/>
          <w:sz w:val="24"/>
          <w:szCs w:val="24"/>
        </w:rPr>
      </w:pPr>
    </w:p>
    <w:sectPr w:rsidR="00BE39F9" w:rsidRPr="0014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21"/>
    <w:rsid w:val="001450CB"/>
    <w:rsid w:val="001A0621"/>
    <w:rsid w:val="001F22C1"/>
    <w:rsid w:val="003B1EB8"/>
    <w:rsid w:val="004205AE"/>
    <w:rsid w:val="00BE39F9"/>
    <w:rsid w:val="00C367B4"/>
    <w:rsid w:val="00E145AB"/>
    <w:rsid w:val="00E73ACA"/>
    <w:rsid w:val="00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40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91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5AF0-0372-4560-8419-9268102E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2013-11-19T05:04:00Z</cp:lastPrinted>
  <dcterms:created xsi:type="dcterms:W3CDTF">2013-11-14T17:53:00Z</dcterms:created>
  <dcterms:modified xsi:type="dcterms:W3CDTF">2016-01-11T19:01:00Z</dcterms:modified>
</cp:coreProperties>
</file>