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DC" w:rsidRDefault="00F009DC" w:rsidP="00D2100B">
      <w:pPr>
        <w:jc w:val="center"/>
      </w:pPr>
      <w:bookmarkStart w:id="0" w:name="_GoBack"/>
      <w:r w:rsidRPr="00F009DC">
        <w:rPr>
          <w:noProof/>
          <w:lang w:eastAsia="ru-RU"/>
        </w:rPr>
        <w:drawing>
          <wp:inline distT="0" distB="0" distL="0" distR="0">
            <wp:extent cx="6647180" cy="1628034"/>
            <wp:effectExtent l="0" t="0" r="0" b="0"/>
            <wp:docPr id="2" name="Рисунок 2" descr="C:\Users\Ольга\Desktop\0_4eb66_f1ba1c6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0_4eb66_f1ba1c69_X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879" cy="163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009DC" w:rsidRPr="00F009DC" w:rsidRDefault="00F009DC" w:rsidP="00F009DC">
      <w:pPr>
        <w:jc w:val="center"/>
        <w:rPr>
          <w:rFonts w:ascii="Times New Roman" w:hAnsi="Times New Roman" w:cs="Times New Roman"/>
          <w:sz w:val="44"/>
          <w:szCs w:val="44"/>
        </w:rPr>
      </w:pPr>
      <w:r w:rsidRPr="00F009DC">
        <w:rPr>
          <w:rFonts w:ascii="Times New Roman" w:hAnsi="Times New Roman" w:cs="Times New Roman"/>
          <w:sz w:val="44"/>
          <w:szCs w:val="44"/>
        </w:rPr>
        <w:t>Воспитательное значение народной игрушки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t>Народная игрушка давно вошла в быт детей и стала настолько обычным явлением, что нужно специально указывать на нее, как на продукт народного творчества. В самом деле, кто отличал среди детских игрушек полированные, яркой окраски шары, пирамидки, цилиндры или занимательных медведей – кузнецов, пильщиков, плетеную кукольную мебель? Разве только отдельные образы остановят на себе взор своей необычной формой, удивительной раскраской – это дымковские или городецкие кони, свистульки, знакомые взрослым по воспоминаниям их детских лет. В народной игрушке отражен разнообразный круг детских интересов: от знакомства с бытовыми предметами она ведет ребенка в мир животных, людей, в мир фантазии.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t>Русская народная игрушка имеет свою историю</w:t>
      </w:r>
      <w:proofErr w:type="gramStart"/>
      <w:r w:rsidRPr="00F009DC">
        <w:rPr>
          <w:sz w:val="28"/>
          <w:szCs w:val="28"/>
        </w:rPr>
        <w:t>.</w:t>
      </w:r>
      <w:proofErr w:type="gramEnd"/>
      <w:r w:rsidRPr="00F009DC">
        <w:rPr>
          <w:sz w:val="28"/>
          <w:szCs w:val="28"/>
        </w:rPr>
        <w:t xml:space="preserve"> подтверждающую, что она не случайное явление, а устойчиво развивающаяся ветвь народного искусства, имеющая свои традиции.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t>Подходя к народной игрушке с педагогической точки зрения, мы видим, что она основана на тонком знании психологии ребенка и разносторонне воздействует на развитие его чувств, ума и характера.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t>В сюжетной игрушке отображен мир сказок и сказочных образов, а также и тот круг жизненных явлений, с которыми сталкивается ребенок в повседневной жизни. Традиционные для изобразительного народного искусства фигуры женщины, коня, петуха, медведя, представленные, как в игрушке, так и в вышивке, резьбе, показывают органическую связь игрушки с народным искусством. В ней, как и в вышивке, эти фигуры трактуются в условном, сказочном плане.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t xml:space="preserve">В народной русской игрушке ярко выражено стремление порадовать, повеселить ребенка. Выделяется забавная игрушка, радующая детей свистом, писком, действием. Широко известны игрушки: </w:t>
      </w:r>
      <w:proofErr w:type="spellStart"/>
      <w:r w:rsidRPr="00F009DC">
        <w:rPr>
          <w:sz w:val="28"/>
          <w:szCs w:val="28"/>
        </w:rPr>
        <w:t>ванька</w:t>
      </w:r>
      <w:proofErr w:type="spellEnd"/>
      <w:r w:rsidRPr="00F009DC">
        <w:rPr>
          <w:sz w:val="28"/>
          <w:szCs w:val="28"/>
        </w:rPr>
        <w:t xml:space="preserve"> – </w:t>
      </w:r>
      <w:proofErr w:type="spellStart"/>
      <w:r w:rsidRPr="00F009DC">
        <w:rPr>
          <w:sz w:val="28"/>
          <w:szCs w:val="28"/>
        </w:rPr>
        <w:t>встанька</w:t>
      </w:r>
      <w:proofErr w:type="spellEnd"/>
      <w:r w:rsidRPr="00F009DC">
        <w:rPr>
          <w:sz w:val="28"/>
          <w:szCs w:val="28"/>
        </w:rPr>
        <w:t>, волчки, дудки, свистульки, клоуны.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t>Есть среди этих игрушек и такой тип ее, в котором познавательный момент введен ясно и отчетливо. Однако применение познавательного принципа в народной игрушке ограничено, что резко отделяет ее от пособия, в то время, как в фабричной игрушке это отличие зачастую стирается.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t>Интересны также игрушки для развития движений – каталки, мячи, бабки, городки и т. д.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lastRenderedPageBreak/>
        <w:t>Можно проследить, как рождаясь повсеместно в виде самодельных кукол, коней из соломы, дерева, коры, игрушка постепенно становится предметом народного искусства, неся в себе определенные традиции этого искусства. Появляются «гнезда» производства такой игрушки – Городец, Семенов, Вятка (ныне город Киров, Загорск, Бабенки, Богородск и др., где развивалось и упрочилось подлинно – национальное русское искусство игрушки.</w:t>
      </w:r>
    </w:p>
    <w:p w:rsidR="00D2100B" w:rsidRPr="00F009DC" w:rsidRDefault="00D2100B" w:rsidP="00D2100B">
      <w:pPr>
        <w:pStyle w:val="a5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009DC">
        <w:rPr>
          <w:sz w:val="28"/>
          <w:szCs w:val="28"/>
        </w:rPr>
        <w:t xml:space="preserve">Изобразительное народное искусство, именно через народную игрушку непосредственно адресовано детям: все в ней обращено к ребенку - ее содержание, форма, окраска. На вопрос, предложенной вятской художнице – </w:t>
      </w:r>
      <w:proofErr w:type="spellStart"/>
      <w:r w:rsidRPr="00F009DC">
        <w:rPr>
          <w:sz w:val="28"/>
          <w:szCs w:val="28"/>
        </w:rPr>
        <w:t>игрушечнице</w:t>
      </w:r>
      <w:proofErr w:type="spellEnd"/>
      <w:r w:rsidRPr="00F009DC">
        <w:rPr>
          <w:sz w:val="28"/>
          <w:szCs w:val="28"/>
        </w:rPr>
        <w:t xml:space="preserve"> Е. А. Кошкиной, о том, чем руководствуется она при создании игрушек, она ответила: «А вот смотрю, чем ребятишек потешить, да позабавить… да и придумаю». И выходили из ее рук резвые кони с наездниками, свинки со стоящими на их спинках зайцами и другие забавные игрушки – свистульки. Той же мыслью руководствуется Богородский игрушечник, вырезывая из дерева целое стадо, и дедушка, делающий для своих внучат свисток, тележку, лодку.</w:t>
      </w:r>
    </w:p>
    <w:p w:rsidR="00D2100B" w:rsidRPr="00F009DC" w:rsidRDefault="00D2100B">
      <w:pPr>
        <w:rPr>
          <w:rFonts w:ascii="Times New Roman" w:hAnsi="Times New Roman" w:cs="Times New Roman"/>
          <w:sz w:val="28"/>
          <w:szCs w:val="28"/>
        </w:rPr>
      </w:pPr>
    </w:p>
    <w:sectPr w:rsidR="00D2100B" w:rsidRPr="00F009DC" w:rsidSect="00F0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0B"/>
    <w:rsid w:val="0004672F"/>
    <w:rsid w:val="00047DBC"/>
    <w:rsid w:val="00091BC5"/>
    <w:rsid w:val="000B4168"/>
    <w:rsid w:val="000E234D"/>
    <w:rsid w:val="000E6CFB"/>
    <w:rsid w:val="000E71D0"/>
    <w:rsid w:val="001147BF"/>
    <w:rsid w:val="001363F3"/>
    <w:rsid w:val="00195131"/>
    <w:rsid w:val="001A2601"/>
    <w:rsid w:val="001A2632"/>
    <w:rsid w:val="001D1E59"/>
    <w:rsid w:val="002150D5"/>
    <w:rsid w:val="0022427A"/>
    <w:rsid w:val="00230192"/>
    <w:rsid w:val="00271E47"/>
    <w:rsid w:val="00293977"/>
    <w:rsid w:val="00302ED0"/>
    <w:rsid w:val="00307DDE"/>
    <w:rsid w:val="00324A57"/>
    <w:rsid w:val="003576D2"/>
    <w:rsid w:val="00364F60"/>
    <w:rsid w:val="00372FBC"/>
    <w:rsid w:val="0040068C"/>
    <w:rsid w:val="00412E76"/>
    <w:rsid w:val="004422A8"/>
    <w:rsid w:val="00483B48"/>
    <w:rsid w:val="00492BC6"/>
    <w:rsid w:val="00493315"/>
    <w:rsid w:val="004B70BC"/>
    <w:rsid w:val="004D1962"/>
    <w:rsid w:val="00503D18"/>
    <w:rsid w:val="00563841"/>
    <w:rsid w:val="005910F9"/>
    <w:rsid w:val="005951E3"/>
    <w:rsid w:val="00657603"/>
    <w:rsid w:val="006709FA"/>
    <w:rsid w:val="006819C1"/>
    <w:rsid w:val="00686ED1"/>
    <w:rsid w:val="006A0C4C"/>
    <w:rsid w:val="006B04B7"/>
    <w:rsid w:val="00715931"/>
    <w:rsid w:val="00765038"/>
    <w:rsid w:val="007C01E8"/>
    <w:rsid w:val="007E494C"/>
    <w:rsid w:val="00863AC9"/>
    <w:rsid w:val="008706F3"/>
    <w:rsid w:val="00877E02"/>
    <w:rsid w:val="008F27AE"/>
    <w:rsid w:val="008F561D"/>
    <w:rsid w:val="00914297"/>
    <w:rsid w:val="00932DB7"/>
    <w:rsid w:val="009A7537"/>
    <w:rsid w:val="009D572B"/>
    <w:rsid w:val="009E0C66"/>
    <w:rsid w:val="00A027C6"/>
    <w:rsid w:val="00A2103A"/>
    <w:rsid w:val="00A34CE7"/>
    <w:rsid w:val="00A67327"/>
    <w:rsid w:val="00AC5B75"/>
    <w:rsid w:val="00AD2F40"/>
    <w:rsid w:val="00B01779"/>
    <w:rsid w:val="00B1580E"/>
    <w:rsid w:val="00B22F94"/>
    <w:rsid w:val="00B25B9D"/>
    <w:rsid w:val="00B31C0B"/>
    <w:rsid w:val="00B31E2D"/>
    <w:rsid w:val="00B3783F"/>
    <w:rsid w:val="00B44D95"/>
    <w:rsid w:val="00B623F8"/>
    <w:rsid w:val="00B87583"/>
    <w:rsid w:val="00BB1E64"/>
    <w:rsid w:val="00BC10E3"/>
    <w:rsid w:val="00C10C9F"/>
    <w:rsid w:val="00C73282"/>
    <w:rsid w:val="00C850B3"/>
    <w:rsid w:val="00CA0EA6"/>
    <w:rsid w:val="00CB2B40"/>
    <w:rsid w:val="00CB639F"/>
    <w:rsid w:val="00CF7FDC"/>
    <w:rsid w:val="00D2100B"/>
    <w:rsid w:val="00D37ECA"/>
    <w:rsid w:val="00D60AAB"/>
    <w:rsid w:val="00D61758"/>
    <w:rsid w:val="00D86C49"/>
    <w:rsid w:val="00D96E66"/>
    <w:rsid w:val="00DB4248"/>
    <w:rsid w:val="00DD545F"/>
    <w:rsid w:val="00DF070B"/>
    <w:rsid w:val="00E04A76"/>
    <w:rsid w:val="00E065F9"/>
    <w:rsid w:val="00E14AC9"/>
    <w:rsid w:val="00E305E0"/>
    <w:rsid w:val="00E53205"/>
    <w:rsid w:val="00ED0B42"/>
    <w:rsid w:val="00EE3A59"/>
    <w:rsid w:val="00F009DC"/>
    <w:rsid w:val="00F05C19"/>
    <w:rsid w:val="00F30BA9"/>
    <w:rsid w:val="00F6728C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3B991-B0E3-4EE8-8813-DE78D051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Гребнева</dc:creator>
  <cp:keywords/>
  <dc:description/>
  <cp:lastModifiedBy>Ольга</cp:lastModifiedBy>
  <cp:revision>2</cp:revision>
  <dcterms:created xsi:type="dcterms:W3CDTF">2016-01-05T08:06:00Z</dcterms:created>
  <dcterms:modified xsi:type="dcterms:W3CDTF">2016-01-05T08:06:00Z</dcterms:modified>
</cp:coreProperties>
</file>