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5" w:rsidRPr="00277D4F" w:rsidRDefault="00876C33" w:rsidP="00C524D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77D4F">
        <w:rPr>
          <w:rFonts w:ascii="Arial" w:hAnsi="Arial" w:cs="Arial"/>
          <w:noProof/>
          <w:sz w:val="20"/>
          <w:szCs w:val="20"/>
          <w:bdr w:val="single" w:sz="6" w:space="0" w:color="DDDDDD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-231140</wp:posOffset>
            </wp:positionV>
            <wp:extent cx="6715125" cy="10306050"/>
            <wp:effectExtent l="0" t="0" r="9525" b="0"/>
            <wp:wrapNone/>
            <wp:docPr id="1" name="preview-image" descr="http://www.allwomens.ru/uploads/posts/2010-05/1273067691_telesnye_nakazaniya_kak_metod_vospitaniya_detej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allwomens.ru/uploads/posts/2010-05/1273067691_telesnye_nakazaniya_kak_metod_vospitaniya_detej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D0" w:rsidRPr="00277D4F">
        <w:rPr>
          <w:rFonts w:ascii="Times New Roman" w:hAnsi="Times New Roman" w:cs="Times New Roman"/>
          <w:b/>
          <w:bCs/>
          <w:sz w:val="28"/>
          <w:szCs w:val="28"/>
        </w:rPr>
        <w:t>Девять правил воздействия на ребенка без применения телесного наказания</w:t>
      </w:r>
    </w:p>
    <w:p w:rsidR="00C524D0" w:rsidRPr="00277D4F" w:rsidRDefault="00C524D0" w:rsidP="001760A5">
      <w:pPr>
        <w:tabs>
          <w:tab w:val="left" w:pos="2700"/>
        </w:tabs>
        <w:spacing w:after="0" w:line="240" w:lineRule="auto"/>
        <w:rPr>
          <w:b/>
          <w:bCs/>
          <w:color w:val="C6D9F1" w:themeColor="text2" w:themeTint="33"/>
        </w:rPr>
      </w:pPr>
    </w:p>
    <w:p w:rsidR="00C524D0" w:rsidRPr="00C524D0" w:rsidRDefault="001760A5" w:rsidP="00C524D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1. Сохраняйте спокойствие. </w:t>
      </w:r>
      <w:r w:rsidRPr="00C524D0">
        <w:rPr>
          <w:rFonts w:ascii="Times New Roman" w:hAnsi="Times New Roman" w:cs="Times New Roman"/>
          <w:sz w:val="26"/>
          <w:szCs w:val="26"/>
        </w:rPr>
        <w:br/>
        <w:t>Если ваши нервы на пределе, не предпринимайте никаких действий и постарайтесь успокоиться. Часто причиной срыва является целый ряд стрессовых факторов. Постарайтесь отстраниться от ситуации и посчитать до десяти. Как только вы обретете самообладание, выход из с</w:t>
      </w:r>
      <w:r w:rsidR="00C524D0" w:rsidRPr="00C524D0">
        <w:rPr>
          <w:rFonts w:ascii="Times New Roman" w:hAnsi="Times New Roman" w:cs="Times New Roman"/>
          <w:sz w:val="26"/>
          <w:szCs w:val="26"/>
        </w:rPr>
        <w:t xml:space="preserve">итуации станет очевиден.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</w:p>
    <w:p w:rsidR="001760A5" w:rsidRPr="00C524D0" w:rsidRDefault="001760A5" w:rsidP="00C524D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2. Найдите время для себя.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  <w:t> </w:t>
      </w:r>
      <w:r w:rsidRPr="00C524D0">
        <w:rPr>
          <w:rFonts w:ascii="Times New Roman" w:hAnsi="Times New Roman" w:cs="Times New Roman"/>
          <w:sz w:val="26"/>
          <w:szCs w:val="26"/>
        </w:rPr>
        <w:t>Если вы посвятите какое-то время чтению, прогулке, упражнениям, молитве или вашему хобби, вы будете вести себя более спокойно и выдер</w:t>
      </w:r>
      <w:r w:rsidR="00C524D0" w:rsidRPr="00C524D0">
        <w:rPr>
          <w:rFonts w:ascii="Times New Roman" w:hAnsi="Times New Roman" w:cs="Times New Roman"/>
          <w:sz w:val="26"/>
          <w:szCs w:val="26"/>
        </w:rPr>
        <w:t xml:space="preserve">жанно со своим ребенком.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3. Будьте доброжелательными, но требовательными.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sz w:val="26"/>
          <w:szCs w:val="26"/>
        </w:rPr>
        <w:t>Если ваш ребенок не отреагировал на продолжительные просьбы вести себя должным образом, лучше воздержаться от телесных наказаний, привлечь его внимание, добиться понимания с его стороны и повторить свою просьбу в доброжелательном, но твердом тоне</w:t>
      </w:r>
    </w:p>
    <w:p w:rsidR="001760A5" w:rsidRPr="00C524D0" w:rsidRDefault="001760A5" w:rsidP="00C524D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24D0" w:rsidRPr="00C524D0" w:rsidRDefault="001760A5" w:rsidP="00C524D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4. Давайте ребенку возможность выбора.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sz w:val="26"/>
          <w:szCs w:val="26"/>
        </w:rPr>
        <w:t>Если ребенок не слушается, опишите ему, какие меры вы готовы предпринять в ответ на плохое поведение с его стороны, дайте ему возможность самостоятельно выбрать между послушанием</w:t>
      </w:r>
      <w:r w:rsidR="00C524D0" w:rsidRPr="00C524D0">
        <w:rPr>
          <w:rFonts w:ascii="Times New Roman" w:hAnsi="Times New Roman" w:cs="Times New Roman"/>
          <w:sz w:val="26"/>
          <w:szCs w:val="26"/>
        </w:rPr>
        <w:t xml:space="preserve"> и возможным наказанием.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</w:p>
    <w:p w:rsidR="00C524D0" w:rsidRPr="00C524D0" w:rsidRDefault="001760A5" w:rsidP="00C524D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4D0">
        <w:rPr>
          <w:rFonts w:ascii="Times New Roman" w:hAnsi="Times New Roman" w:cs="Times New Roman"/>
          <w:b/>
          <w:bCs/>
          <w:sz w:val="26"/>
          <w:szCs w:val="26"/>
        </w:rPr>
        <w:t>5. Пусть ребенок столкнется с последствиями своих действий.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  <w:t> </w:t>
      </w:r>
      <w:r w:rsidRPr="00C524D0">
        <w:rPr>
          <w:rFonts w:ascii="Times New Roman" w:hAnsi="Times New Roman" w:cs="Times New Roman"/>
          <w:sz w:val="26"/>
          <w:szCs w:val="26"/>
        </w:rPr>
        <w:t>Если ребенок совершил проступок, который привел к отрицательным последствиям, дайте ему возможность предпринять меры для устранения причиненного ущерба. Так вы научите своего ребенка нести ответственность за свои действия, а не испытывать</w:t>
      </w:r>
      <w:r w:rsidR="00C524D0" w:rsidRPr="00C524D0">
        <w:rPr>
          <w:rFonts w:ascii="Times New Roman" w:hAnsi="Times New Roman" w:cs="Times New Roman"/>
          <w:sz w:val="26"/>
          <w:szCs w:val="26"/>
        </w:rPr>
        <w:t xml:space="preserve"> страх перед наказанием.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b/>
          <w:bCs/>
          <w:sz w:val="26"/>
          <w:szCs w:val="26"/>
        </w:rPr>
        <w:t>6. Давайте ребенку возможность достичь договоренности с вами.</w:t>
      </w:r>
    </w:p>
    <w:p w:rsidR="00CD55B7" w:rsidRPr="00876C33" w:rsidRDefault="001760A5" w:rsidP="00876C33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4D0">
        <w:rPr>
          <w:rFonts w:ascii="Times New Roman" w:hAnsi="Times New Roman" w:cs="Times New Roman"/>
          <w:sz w:val="26"/>
          <w:szCs w:val="26"/>
        </w:rPr>
        <w:t xml:space="preserve">Если ваш ребенок нарушил договоренность, существующую между вами, следует обсудить с ним его поведение и ваши чувства в связи с этим, и постараться вновь достичь согласия, взяв с ребенка слово впредь не поступать подобным образом, предложив ему возможность компенсировать подобный проступок конкретными положительными действиями.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7. Не вступайте в конфликт.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  <w:t> </w:t>
      </w:r>
      <w:r w:rsidRPr="00C524D0">
        <w:rPr>
          <w:rFonts w:ascii="Times New Roman" w:hAnsi="Times New Roman" w:cs="Times New Roman"/>
          <w:sz w:val="26"/>
          <w:szCs w:val="26"/>
        </w:rPr>
        <w:t>Если ребенок пререкается, лучше не продолжать разговор в таком тоне. Спокойно скажите, что будете готовы поговорить с ребенком, как только он будет готов вести</w:t>
      </w:r>
      <w:r w:rsidR="00C524D0" w:rsidRPr="00C524D0">
        <w:rPr>
          <w:rFonts w:ascii="Times New Roman" w:hAnsi="Times New Roman" w:cs="Times New Roman"/>
          <w:sz w:val="26"/>
          <w:szCs w:val="26"/>
        </w:rPr>
        <w:t xml:space="preserve"> себя более уважительно.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="00C524D0" w:rsidRPr="00C524D0">
        <w:rPr>
          <w:rFonts w:ascii="Times New Roman" w:hAnsi="Times New Roman" w:cs="Times New Roman"/>
          <w:sz w:val="26"/>
          <w:szCs w:val="26"/>
        </w:rPr>
        <w:br/>
        <w:t> </w:t>
      </w: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8. Будьте доброжелательны, но тверды в своих требованиях.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sz w:val="26"/>
          <w:szCs w:val="26"/>
        </w:rPr>
        <w:t xml:space="preserve">Вместо того чтобы ударить ребенка, когда он делает что-то, чего делать не должен, возьмите его на руки, отнесите в другую комнату и предложите заняться чем-нибудь другим. Иногда вам потребуется проделать это несколько раз.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sz w:val="26"/>
          <w:szCs w:val="26"/>
        </w:rPr>
        <w:t> </w:t>
      </w:r>
      <w:r w:rsidRPr="00C524D0">
        <w:rPr>
          <w:rFonts w:ascii="Times New Roman" w:hAnsi="Times New Roman" w:cs="Times New Roman"/>
          <w:b/>
          <w:bCs/>
          <w:sz w:val="26"/>
          <w:szCs w:val="26"/>
        </w:rPr>
        <w:t xml:space="preserve">9. Заранее предупредите ребенка о своих намерениях. </w:t>
      </w:r>
      <w:r w:rsidR="00C524D0" w:rsidRPr="00C524D0">
        <w:rPr>
          <w:rFonts w:ascii="Times New Roman" w:hAnsi="Times New Roman" w:cs="Times New Roman"/>
          <w:sz w:val="26"/>
          <w:szCs w:val="26"/>
        </w:rPr>
        <w:br/>
      </w:r>
      <w:r w:rsidRPr="00C524D0">
        <w:rPr>
          <w:rFonts w:ascii="Times New Roman" w:hAnsi="Times New Roman" w:cs="Times New Roman"/>
          <w:sz w:val="26"/>
          <w:szCs w:val="26"/>
        </w:rPr>
        <w:t>Заранее предупредите ребенка о своем намерении прервать какие-либо его занятия. Тогда он сможет довести до конца начатое дело, и спокойно подчинится вашему требованию. Так вы избежите вспышек гнева, которые часто являются проявлением бессилия и следствием отсутствия у ребенка своевременной информации.</w:t>
      </w:r>
    </w:p>
    <w:sectPr w:rsidR="00CD55B7" w:rsidRPr="00876C33" w:rsidSect="00FE020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25" w:rsidRDefault="00036525" w:rsidP="00876C33">
      <w:pPr>
        <w:spacing w:after="0" w:line="240" w:lineRule="auto"/>
      </w:pPr>
      <w:r>
        <w:separator/>
      </w:r>
    </w:p>
  </w:endnote>
  <w:endnote w:type="continuationSeparator" w:id="0">
    <w:p w:rsidR="00036525" w:rsidRDefault="00036525" w:rsidP="0087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25" w:rsidRDefault="00036525" w:rsidP="00876C33">
      <w:pPr>
        <w:spacing w:after="0" w:line="240" w:lineRule="auto"/>
      </w:pPr>
      <w:r>
        <w:separator/>
      </w:r>
    </w:p>
  </w:footnote>
  <w:footnote w:type="continuationSeparator" w:id="0">
    <w:p w:rsidR="00036525" w:rsidRDefault="00036525" w:rsidP="00876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A98"/>
    <w:rsid w:val="00036525"/>
    <w:rsid w:val="000D0A98"/>
    <w:rsid w:val="001760A5"/>
    <w:rsid w:val="0019663A"/>
    <w:rsid w:val="00277D4F"/>
    <w:rsid w:val="00472D1E"/>
    <w:rsid w:val="007C1AD4"/>
    <w:rsid w:val="00876C33"/>
    <w:rsid w:val="00A33F93"/>
    <w:rsid w:val="00C524D0"/>
    <w:rsid w:val="00CD55B7"/>
    <w:rsid w:val="00D20D6B"/>
    <w:rsid w:val="00FE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55B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5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33"/>
  </w:style>
  <w:style w:type="paragraph" w:styleId="a9">
    <w:name w:val="footer"/>
    <w:basedOn w:val="a"/>
    <w:link w:val="aa"/>
    <w:uiPriority w:val="99"/>
    <w:unhideWhenUsed/>
    <w:rsid w:val="008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55B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5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33"/>
  </w:style>
  <w:style w:type="paragraph" w:styleId="a9">
    <w:name w:val="footer"/>
    <w:basedOn w:val="a"/>
    <w:link w:val="aa"/>
    <w:uiPriority w:val="99"/>
    <w:unhideWhenUsed/>
    <w:rsid w:val="008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4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588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895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womens.ru/5890-telesnye-nakazaniya-kak-metod-vospitaniya-detej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</dc:creator>
  <cp:keywords/>
  <dc:description/>
  <cp:lastModifiedBy>1 младшая группа</cp:lastModifiedBy>
  <cp:revision>6</cp:revision>
  <dcterms:created xsi:type="dcterms:W3CDTF">2015-12-08T14:59:00Z</dcterms:created>
  <dcterms:modified xsi:type="dcterms:W3CDTF">2015-12-09T08:23:00Z</dcterms:modified>
</cp:coreProperties>
</file>