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7A" w:rsidRDefault="005E617A" w:rsidP="00BC6FC7">
      <w:pPr>
        <w:spacing w:line="360" w:lineRule="auto"/>
        <w:jc w:val="center"/>
        <w:rPr>
          <w:rFonts w:ascii="Times New Roman" w:hAnsi="Times New Roman" w:cs="Times New Roman"/>
          <w:b/>
          <w:sz w:val="28"/>
          <w:szCs w:val="28"/>
        </w:rPr>
      </w:pPr>
      <w:r>
        <w:rPr>
          <w:noProof/>
          <w:lang w:eastAsia="ru-RU"/>
        </w:rPr>
        <w:drawing>
          <wp:inline distT="0" distB="0" distL="0" distR="0">
            <wp:extent cx="5940425" cy="836721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67215"/>
                    </a:xfrm>
                    <a:prstGeom prst="rect">
                      <a:avLst/>
                    </a:prstGeom>
                    <a:noFill/>
                    <a:ln>
                      <a:noFill/>
                    </a:ln>
                  </pic:spPr>
                </pic:pic>
              </a:graphicData>
            </a:graphic>
          </wp:inline>
        </w:drawing>
      </w:r>
    </w:p>
    <w:p w:rsidR="005E617A" w:rsidRDefault="005E617A" w:rsidP="00BC6FC7">
      <w:pPr>
        <w:spacing w:line="360" w:lineRule="auto"/>
        <w:jc w:val="center"/>
        <w:rPr>
          <w:rFonts w:ascii="Times New Roman" w:hAnsi="Times New Roman" w:cs="Times New Roman"/>
          <w:b/>
          <w:sz w:val="28"/>
          <w:szCs w:val="28"/>
        </w:rPr>
      </w:pPr>
    </w:p>
    <w:p w:rsidR="005E617A" w:rsidRDefault="005E617A" w:rsidP="00BC6FC7">
      <w:pPr>
        <w:spacing w:line="360" w:lineRule="auto"/>
        <w:jc w:val="center"/>
        <w:rPr>
          <w:rFonts w:ascii="Times New Roman" w:hAnsi="Times New Roman" w:cs="Times New Roman"/>
          <w:b/>
          <w:sz w:val="28"/>
          <w:szCs w:val="28"/>
        </w:rPr>
      </w:pPr>
    </w:p>
    <w:p w:rsidR="00692E1D" w:rsidRDefault="00692E1D" w:rsidP="00BC6FC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Эвристическая беседа по обществознанию для </w:t>
      </w:r>
      <w:proofErr w:type="gramStart"/>
      <w:r>
        <w:rPr>
          <w:rFonts w:ascii="Times New Roman" w:hAnsi="Times New Roman" w:cs="Times New Roman"/>
          <w:b/>
          <w:sz w:val="28"/>
          <w:szCs w:val="28"/>
        </w:rPr>
        <w:t>обучающихся</w:t>
      </w:r>
      <w:proofErr w:type="gramEnd"/>
    </w:p>
    <w:p w:rsidR="00C60402" w:rsidRDefault="00692E1D" w:rsidP="00BC6FC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9-11 классов</w:t>
      </w:r>
    </w:p>
    <w:p w:rsidR="00692E1D" w:rsidRDefault="00692E1D" w:rsidP="00BC6FC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«Семья и общество»</w:t>
      </w:r>
    </w:p>
    <w:p w:rsidR="00692E1D" w:rsidRDefault="00692E1D" w:rsidP="00BC6FC7">
      <w:pPr>
        <w:spacing w:line="360" w:lineRule="auto"/>
        <w:jc w:val="both"/>
        <w:rPr>
          <w:rFonts w:ascii="Times New Roman" w:hAnsi="Times New Roman" w:cs="Times New Roman"/>
          <w:sz w:val="28"/>
          <w:szCs w:val="28"/>
        </w:rPr>
      </w:pPr>
      <w:r>
        <w:rPr>
          <w:rFonts w:ascii="Times New Roman" w:hAnsi="Times New Roman" w:cs="Times New Roman"/>
          <w:sz w:val="28"/>
          <w:szCs w:val="28"/>
        </w:rPr>
        <w:tab/>
        <w:t>Изучение темы «Право на семейную жизнь» не может обойтись без проблем. Хотя подростки не проходили сами через процедуру брака и развода, многие, возможно наблюдали это на опыте своих родителей или знакомых. Эт</w:t>
      </w:r>
      <w:r w:rsidR="00BC6FC7">
        <w:rPr>
          <w:rFonts w:ascii="Times New Roman" w:hAnsi="Times New Roman" w:cs="Times New Roman"/>
          <w:sz w:val="28"/>
          <w:szCs w:val="28"/>
        </w:rPr>
        <w:t>о, конечно, следует учитывать при обсуждении столь щекотливых вопросов. В качестве возможных вариантов предлагаю проведение занятий в форме эвристической беседы «Семья и общество».</w:t>
      </w:r>
    </w:p>
    <w:p w:rsidR="00BC6FC7" w:rsidRDefault="00BC6FC7" w:rsidP="00BC6FC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Напомню, в чем заключается сущность эвристической беседы:</w:t>
      </w:r>
      <w:r w:rsidRPr="00BC6FC7">
        <w:rPr>
          <w:rFonts w:ascii="Verdana" w:hAnsi="Verdana"/>
          <w:color w:val="444E57"/>
          <w:sz w:val="20"/>
          <w:szCs w:val="20"/>
          <w:shd w:val="clear" w:color="auto" w:fill="FFFFFF"/>
        </w:rPr>
        <w:t xml:space="preserve"> </w:t>
      </w:r>
      <w:r w:rsidRPr="00BC6FC7">
        <w:rPr>
          <w:rFonts w:ascii="Times New Roman" w:hAnsi="Times New Roman" w:cs="Times New Roman"/>
          <w:sz w:val="28"/>
          <w:szCs w:val="28"/>
          <w:shd w:val="clear" w:color="auto" w:fill="FFFFFF"/>
        </w:rPr>
        <w:t>Эвристическая беседа - один из словесных методов обучения. С точки зрения уровня и характера познавательной деятельности учащихся беседа относится к числу частично-поисковых методов обучения.</w:t>
      </w:r>
    </w:p>
    <w:p w:rsidR="00BC6FC7" w:rsidRDefault="00BC6FC7" w:rsidP="00BC6FC7">
      <w:pPr>
        <w:spacing w:line="360" w:lineRule="auto"/>
        <w:ind w:firstLine="708"/>
        <w:jc w:val="both"/>
        <w:rPr>
          <w:rFonts w:ascii="Times New Roman" w:hAnsi="Times New Roman" w:cs="Times New Roman"/>
          <w:sz w:val="28"/>
          <w:szCs w:val="28"/>
          <w:shd w:val="clear" w:color="auto" w:fill="FFFFFF"/>
        </w:rPr>
      </w:pPr>
      <w:r w:rsidRPr="00BC6FC7">
        <w:rPr>
          <w:rFonts w:ascii="Times New Roman" w:hAnsi="Times New Roman" w:cs="Times New Roman"/>
          <w:sz w:val="28"/>
          <w:szCs w:val="28"/>
          <w:shd w:val="clear" w:color="auto" w:fill="FFFFFF"/>
        </w:rPr>
        <w:t>Свое название эвристическая беседа получила от греч</w:t>
      </w:r>
      <w:proofErr w:type="gramStart"/>
      <w:r w:rsidRPr="00BC6FC7">
        <w:rPr>
          <w:rFonts w:ascii="Times New Roman" w:hAnsi="Times New Roman" w:cs="Times New Roman"/>
          <w:sz w:val="28"/>
          <w:szCs w:val="28"/>
          <w:shd w:val="clear" w:color="auto" w:fill="FFFFFF"/>
        </w:rPr>
        <w:t>.</w:t>
      </w:r>
      <w:proofErr w:type="gramEnd"/>
      <w:r w:rsidRPr="00BC6FC7">
        <w:rPr>
          <w:rFonts w:ascii="Times New Roman" w:hAnsi="Times New Roman" w:cs="Times New Roman"/>
          <w:sz w:val="28"/>
          <w:szCs w:val="28"/>
          <w:shd w:val="clear" w:color="auto" w:fill="FFFFFF"/>
        </w:rPr>
        <w:t xml:space="preserve"> </w:t>
      </w:r>
      <w:proofErr w:type="gramStart"/>
      <w:r w:rsidRPr="00BC6FC7">
        <w:rPr>
          <w:rFonts w:ascii="Times New Roman" w:hAnsi="Times New Roman" w:cs="Times New Roman"/>
          <w:sz w:val="28"/>
          <w:szCs w:val="28"/>
          <w:shd w:val="clear" w:color="auto" w:fill="FFFFFF"/>
        </w:rPr>
        <w:t>э</w:t>
      </w:r>
      <w:proofErr w:type="gramEnd"/>
      <w:r w:rsidRPr="00BC6FC7">
        <w:rPr>
          <w:rFonts w:ascii="Times New Roman" w:hAnsi="Times New Roman" w:cs="Times New Roman"/>
          <w:sz w:val="28"/>
          <w:szCs w:val="28"/>
          <w:shd w:val="clear" w:color="auto" w:fill="FFFFFF"/>
        </w:rPr>
        <w:t>вристика - отыскиваю, открываю - метода анализа экономических, технических и других явлений и процессов, принятия решений, основанного на интуиции, находчивости, аналогиях, опыте, изобретательности, опирающейся на особые свойства человеческого мозга и способности человека решать задачи, для которых формальный алгоритм, способ решения не известен.</w:t>
      </w:r>
      <w:r w:rsidRPr="00BC6FC7">
        <w:rPr>
          <w:rFonts w:ascii="Times New Roman" w:hAnsi="Times New Roman" w:cs="Times New Roman"/>
          <w:sz w:val="28"/>
          <w:szCs w:val="28"/>
        </w:rPr>
        <w:br/>
      </w:r>
      <w:proofErr w:type="gramStart"/>
      <w:r w:rsidRPr="00BC6FC7">
        <w:rPr>
          <w:rFonts w:ascii="Times New Roman" w:hAnsi="Times New Roman" w:cs="Times New Roman"/>
          <w:sz w:val="28"/>
          <w:szCs w:val="28"/>
          <w:shd w:val="clear" w:color="auto" w:fill="FFFFFF"/>
        </w:rPr>
        <w:t>Сущность эвристической беседы состоит в том, что мастер путем постановки перед учащимися определенных вопросов и совместных с ними логических рассуждений подводит их к определенным выводам, составляющим сущность рассматриваемых явлений, процессов, правил и т. п. При этом мастер побуждает учащихся воспроизводить и использовать имеющиеся у них теоретические и практические познания, производственный опыт, сравнивать, сопоставлять, делать умозаключения.</w:t>
      </w:r>
      <w:proofErr w:type="gramEnd"/>
      <w:r w:rsidRPr="00BC6FC7">
        <w:rPr>
          <w:rFonts w:ascii="Times New Roman" w:hAnsi="Times New Roman" w:cs="Times New Roman"/>
          <w:sz w:val="28"/>
          <w:szCs w:val="28"/>
          <w:shd w:val="clear" w:color="auto" w:fill="FFFFFF"/>
        </w:rPr>
        <w:t xml:space="preserve"> Коллективная беседа создает атмосферу общей заинтересованности, что в значительной степени способствует осмыслению к систематизации знаний и опыта учащихся, </w:t>
      </w:r>
      <w:r w:rsidRPr="00BC6FC7">
        <w:rPr>
          <w:rFonts w:ascii="Times New Roman" w:hAnsi="Times New Roman" w:cs="Times New Roman"/>
          <w:sz w:val="28"/>
          <w:szCs w:val="28"/>
          <w:shd w:val="clear" w:color="auto" w:fill="FFFFFF"/>
        </w:rPr>
        <w:lastRenderedPageBreak/>
        <w:t>положительно влияет на развитие мышления учащихся, прежде всего творческого мышления.</w:t>
      </w:r>
    </w:p>
    <w:p w:rsidR="00BC6FC7" w:rsidRPr="00BC6FC7" w:rsidRDefault="00BC6FC7" w:rsidP="00BC6FC7">
      <w:pPr>
        <w:spacing w:line="360" w:lineRule="auto"/>
        <w:ind w:firstLine="708"/>
        <w:jc w:val="both"/>
        <w:rPr>
          <w:rFonts w:ascii="Times New Roman" w:hAnsi="Times New Roman" w:cs="Times New Roman"/>
          <w:b/>
          <w:sz w:val="28"/>
          <w:szCs w:val="28"/>
        </w:rPr>
      </w:pPr>
      <w:r w:rsidRPr="00BC6FC7">
        <w:rPr>
          <w:rFonts w:ascii="Times New Roman" w:hAnsi="Times New Roman" w:cs="Times New Roman"/>
          <w:b/>
          <w:sz w:val="28"/>
          <w:szCs w:val="28"/>
        </w:rPr>
        <w:t>Предварительная подготовка</w:t>
      </w:r>
    </w:p>
    <w:p w:rsidR="00532865" w:rsidRDefault="00BC6FC7" w:rsidP="00BC6FC7">
      <w:pPr>
        <w:jc w:val="both"/>
        <w:rPr>
          <w:rFonts w:ascii="Times New Roman" w:hAnsi="Times New Roman" w:cs="Times New Roman"/>
          <w:sz w:val="28"/>
          <w:szCs w:val="28"/>
        </w:rPr>
      </w:pPr>
      <w:r>
        <w:rPr>
          <w:rFonts w:ascii="Times New Roman" w:hAnsi="Times New Roman" w:cs="Times New Roman"/>
          <w:sz w:val="28"/>
          <w:szCs w:val="28"/>
        </w:rPr>
        <w:t xml:space="preserve">Раздать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темы для сообщений по истории семейных отношений</w:t>
      </w:r>
      <w:r w:rsidR="00532865">
        <w:rPr>
          <w:rFonts w:ascii="Times New Roman" w:hAnsi="Times New Roman" w:cs="Times New Roman"/>
          <w:sz w:val="28"/>
          <w:szCs w:val="28"/>
        </w:rPr>
        <w:t>.</w:t>
      </w:r>
    </w:p>
    <w:p w:rsidR="00532865" w:rsidRDefault="00532865" w:rsidP="00BC6FC7">
      <w:pPr>
        <w:jc w:val="both"/>
        <w:rPr>
          <w:rFonts w:ascii="Times New Roman" w:hAnsi="Times New Roman" w:cs="Times New Roman"/>
          <w:b/>
          <w:sz w:val="28"/>
          <w:szCs w:val="28"/>
        </w:rPr>
      </w:pPr>
      <w:r w:rsidRPr="00532865">
        <w:rPr>
          <w:rFonts w:ascii="Times New Roman" w:hAnsi="Times New Roman" w:cs="Times New Roman"/>
          <w:b/>
          <w:sz w:val="28"/>
          <w:szCs w:val="28"/>
        </w:rPr>
        <w:tab/>
        <w:t>План беседы</w:t>
      </w:r>
    </w:p>
    <w:p w:rsidR="00532865" w:rsidRDefault="00532865" w:rsidP="00532865">
      <w:pPr>
        <w:pStyle w:val="a3"/>
        <w:numPr>
          <w:ilvl w:val="0"/>
          <w:numId w:val="1"/>
        </w:numPr>
        <w:jc w:val="both"/>
        <w:rPr>
          <w:rFonts w:ascii="Times New Roman" w:hAnsi="Times New Roman" w:cs="Times New Roman"/>
          <w:sz w:val="28"/>
          <w:szCs w:val="28"/>
        </w:rPr>
      </w:pPr>
      <w:r w:rsidRPr="00532865">
        <w:rPr>
          <w:rFonts w:ascii="Times New Roman" w:hAnsi="Times New Roman" w:cs="Times New Roman"/>
          <w:sz w:val="28"/>
          <w:szCs w:val="28"/>
        </w:rPr>
        <w:t>Немного истории.</w:t>
      </w:r>
    </w:p>
    <w:p w:rsidR="00532865" w:rsidRPr="00532865" w:rsidRDefault="00532865" w:rsidP="00532865">
      <w:pPr>
        <w:pStyle w:val="a3"/>
        <w:ind w:left="360"/>
        <w:jc w:val="both"/>
        <w:rPr>
          <w:rFonts w:ascii="Times New Roman" w:hAnsi="Times New Roman" w:cs="Times New Roman"/>
          <w:b/>
          <w:i/>
          <w:sz w:val="28"/>
          <w:szCs w:val="28"/>
        </w:rPr>
      </w:pPr>
      <w:r w:rsidRPr="00532865">
        <w:rPr>
          <w:rFonts w:ascii="Times New Roman" w:hAnsi="Times New Roman" w:cs="Times New Roman"/>
          <w:b/>
          <w:i/>
          <w:sz w:val="28"/>
          <w:szCs w:val="28"/>
        </w:rPr>
        <w:t>А)  Учитель знакомит учащихся с историей брачных отношений.</w:t>
      </w:r>
    </w:p>
    <w:p w:rsidR="00532865" w:rsidRDefault="00BC6FC7" w:rsidP="00BC6FC7">
      <w:pPr>
        <w:spacing w:line="360" w:lineRule="auto"/>
        <w:rPr>
          <w:rFonts w:ascii="Times New Roman" w:hAnsi="Times New Roman" w:cs="Times New Roman"/>
          <w:b/>
          <w:i/>
          <w:sz w:val="28"/>
          <w:szCs w:val="28"/>
        </w:rPr>
      </w:pPr>
      <w:r w:rsidRPr="00532865">
        <w:rPr>
          <w:rFonts w:ascii="Times New Roman" w:hAnsi="Times New Roman" w:cs="Times New Roman"/>
          <w:sz w:val="28"/>
          <w:szCs w:val="28"/>
        </w:rPr>
        <w:t xml:space="preserve"> </w:t>
      </w:r>
      <w:r w:rsidR="00532865">
        <w:rPr>
          <w:rFonts w:ascii="Times New Roman" w:hAnsi="Times New Roman" w:cs="Times New Roman"/>
          <w:sz w:val="28"/>
          <w:szCs w:val="28"/>
        </w:rPr>
        <w:tab/>
      </w:r>
      <w:r w:rsidRPr="00532865">
        <w:rPr>
          <w:rFonts w:ascii="Times New Roman" w:hAnsi="Times New Roman" w:cs="Times New Roman"/>
          <w:sz w:val="28"/>
          <w:szCs w:val="28"/>
        </w:rPr>
        <w:t>Семья – неотъемлемая ячейка общества, ни одна нация, ни одно цивилизованное общество не обходилось без семьи. Обозримое будущее общества также не мыслится без семьи. Рассмотрим взаимоотношения между такими понятиями как «семья» и «брак». Иногда они взаимозаменяемые, но существуют и различия. Во-первых, брак и семья возникли в разные исторические периоды.</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Брак – это исторически меняющаяся социальная форма отношений между мужчиной и женщиной, посредством которой общество упорядочивает и санкционирует их половую жизнь и устанавливает их супружеские и родительские права и обязанности.</w:t>
      </w:r>
      <w:r w:rsidRPr="00532865">
        <w:rPr>
          <w:rFonts w:ascii="Times New Roman" w:hAnsi="Times New Roman" w:cs="Times New Roman"/>
          <w:sz w:val="28"/>
          <w:szCs w:val="28"/>
        </w:rPr>
        <w:br/>
        <w:t xml:space="preserve">Семья представляет собой более сложную систему отношений, чем брак, поскольку она объединяет не только супругов, но и их детей, а также других родственников. Семья развивается вместе с развитием общества, под влиянием социально-экономических условий, </w:t>
      </w:r>
      <w:proofErr w:type="spellStart"/>
      <w:r w:rsidRPr="00532865">
        <w:rPr>
          <w:rFonts w:ascii="Times New Roman" w:hAnsi="Times New Roman" w:cs="Times New Roman"/>
          <w:sz w:val="28"/>
          <w:szCs w:val="28"/>
        </w:rPr>
        <w:t>т.</w:t>
      </w:r>
      <w:proofErr w:type="gramStart"/>
      <w:r w:rsidRPr="00532865">
        <w:rPr>
          <w:rFonts w:ascii="Times New Roman" w:hAnsi="Times New Roman" w:cs="Times New Roman"/>
          <w:sz w:val="28"/>
          <w:szCs w:val="28"/>
        </w:rPr>
        <w:t>о</w:t>
      </w:r>
      <w:proofErr w:type="spellEnd"/>
      <w:proofErr w:type="gramEnd"/>
      <w:r w:rsidRPr="00532865">
        <w:rPr>
          <w:rFonts w:ascii="Times New Roman" w:hAnsi="Times New Roman" w:cs="Times New Roman"/>
          <w:sz w:val="28"/>
          <w:szCs w:val="28"/>
        </w:rPr>
        <w:t xml:space="preserve">. </w:t>
      </w:r>
      <w:proofErr w:type="gramStart"/>
      <w:r w:rsidRPr="00532865">
        <w:rPr>
          <w:rFonts w:ascii="Times New Roman" w:hAnsi="Times New Roman" w:cs="Times New Roman"/>
          <w:sz w:val="28"/>
          <w:szCs w:val="28"/>
        </w:rPr>
        <w:t>семья</w:t>
      </w:r>
      <w:proofErr w:type="gramEnd"/>
      <w:r w:rsidRPr="00532865">
        <w:rPr>
          <w:rFonts w:ascii="Times New Roman" w:hAnsi="Times New Roman" w:cs="Times New Roman"/>
          <w:sz w:val="28"/>
          <w:szCs w:val="28"/>
        </w:rPr>
        <w:t xml:space="preserve"> является продуктом исторического развития и каждая общественно-экономическая формация имеет присущие только ей брачно-семейные отношения.</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В истории человечества сменилось немало форм общественного регулирования отношений между полами. Одни из этих форм были характерны для отдельных племен, другие имели более широкое распространение, но все они соответствовали определенному уровню социально-экономическому развитию общества. Для первобытного </w:t>
      </w:r>
      <w:r w:rsidRPr="00532865">
        <w:rPr>
          <w:rFonts w:ascii="Times New Roman" w:hAnsi="Times New Roman" w:cs="Times New Roman"/>
          <w:sz w:val="28"/>
          <w:szCs w:val="28"/>
        </w:rPr>
        <w:lastRenderedPageBreak/>
        <w:t>человеческого стада была присуща форма половых отношений, которую можно назвать неупорядоченной, так как еще не существовало ограничений, установленных впоследствии обычаем. Такие отношения со временем стали вносить дезорганизацию в жизнь первобытных людей (острые конфликты и драки во время подготовки к охоте). Это стало тормозить развитие производственных отношений и угрожать самому существованию первобытного стада. Обуздание полового инстинкта началось с установления первобытной общиной половых табу-запретов, которые помогали держать инстинкт в определенных рамках.</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Важным шагом в регулировании половых отношений между мужчиной и женщиной было исключение половой связи между родителями и детьми. Эту санкцию можно считать исторической границей между добрачным состоянием общества, когда половая жизнь людей определялась лишь их природой, и браком, как социально-регулируемым отношением между полами. </w:t>
      </w:r>
      <w:proofErr w:type="gramStart"/>
      <w:r w:rsidRPr="00532865">
        <w:rPr>
          <w:rFonts w:ascii="Times New Roman" w:hAnsi="Times New Roman" w:cs="Times New Roman"/>
          <w:sz w:val="28"/>
          <w:szCs w:val="28"/>
        </w:rPr>
        <w:t>(Табу были везде.</w:t>
      </w:r>
      <w:proofErr w:type="gramEnd"/>
      <w:r w:rsidRPr="00532865">
        <w:rPr>
          <w:rFonts w:ascii="Times New Roman" w:hAnsi="Times New Roman" w:cs="Times New Roman"/>
          <w:sz w:val="28"/>
          <w:szCs w:val="28"/>
        </w:rPr>
        <w:t xml:space="preserve"> </w:t>
      </w:r>
      <w:proofErr w:type="gramStart"/>
      <w:r w:rsidRPr="00532865">
        <w:rPr>
          <w:rFonts w:ascii="Times New Roman" w:hAnsi="Times New Roman" w:cs="Times New Roman"/>
          <w:sz w:val="28"/>
          <w:szCs w:val="28"/>
        </w:rPr>
        <w:t xml:space="preserve">Племена </w:t>
      </w:r>
      <w:proofErr w:type="spellStart"/>
      <w:r w:rsidRPr="00532865">
        <w:rPr>
          <w:rFonts w:ascii="Times New Roman" w:hAnsi="Times New Roman" w:cs="Times New Roman"/>
          <w:sz w:val="28"/>
          <w:szCs w:val="28"/>
        </w:rPr>
        <w:t>ведда</w:t>
      </w:r>
      <w:proofErr w:type="spellEnd"/>
      <w:r w:rsidRPr="00532865">
        <w:rPr>
          <w:rFonts w:ascii="Times New Roman" w:hAnsi="Times New Roman" w:cs="Times New Roman"/>
          <w:sz w:val="28"/>
          <w:szCs w:val="28"/>
        </w:rPr>
        <w:t xml:space="preserve"> в Цейлон – нельзя женится на старшей сестре, на младшей, на дочери – можно).</w:t>
      </w:r>
      <w:proofErr w:type="gramEnd"/>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На ранней стадии первобытнообщинного строя, с появлением рода, возникает групповой брак. Эта форма группового брака была экзогамией – абсолютное запрещение всех половых связей внутри рода, требование вступать в половые отношения только с членами других родов. </w:t>
      </w:r>
      <w:proofErr w:type="gramStart"/>
      <w:r w:rsidRPr="00532865">
        <w:rPr>
          <w:rFonts w:ascii="Times New Roman" w:hAnsi="Times New Roman" w:cs="Times New Roman"/>
          <w:sz w:val="28"/>
          <w:szCs w:val="28"/>
        </w:rPr>
        <w:t>Среди исследователей существуют различные точки зрения на происхождение экзогамии: 1. она возникла в силу того, что от браков между кровными родственниками рождались неполноценные дети 2. жизнь требовала расширить социальные контакты, иметь связи с другими человеческими объединениями 3. таким образом можно было достичь установления внутри рода социального мира, так как половые отношения часто провоцировали эти конфликты.</w:t>
      </w:r>
      <w:proofErr w:type="gramEnd"/>
      <w:r w:rsidRPr="00532865">
        <w:rPr>
          <w:rFonts w:ascii="Times New Roman" w:hAnsi="Times New Roman" w:cs="Times New Roman"/>
          <w:sz w:val="28"/>
          <w:szCs w:val="28"/>
        </w:rPr>
        <w:t xml:space="preserve"> Наиболее вероятной причиной возникновения экзогамии представляется сочетание всех этих обстоятельств. Но такие браки еще не приводили к созданию семьи. Дети принадлежали всему роду и воспитывались родовой коммуной. К тому же первобытные люди полагали, </w:t>
      </w:r>
      <w:r w:rsidRPr="00532865">
        <w:rPr>
          <w:rFonts w:ascii="Times New Roman" w:hAnsi="Times New Roman" w:cs="Times New Roman"/>
          <w:sz w:val="28"/>
          <w:szCs w:val="28"/>
        </w:rPr>
        <w:lastRenderedPageBreak/>
        <w:t>что муж не связан биологически с детьми своей жены. По их убеждению беременность происходит лишь по одной причине: дух – родственник женщины вселяет в ее тело духа – ребенка</w:t>
      </w:r>
      <w:proofErr w:type="gramStart"/>
      <w:r w:rsidRPr="00532865">
        <w:rPr>
          <w:rFonts w:ascii="Times New Roman" w:hAnsi="Times New Roman" w:cs="Times New Roman"/>
          <w:sz w:val="28"/>
          <w:szCs w:val="28"/>
        </w:rPr>
        <w:t>.(</w:t>
      </w:r>
      <w:proofErr w:type="gramEnd"/>
      <w:r w:rsidRPr="00532865">
        <w:rPr>
          <w:rFonts w:ascii="Times New Roman" w:hAnsi="Times New Roman" w:cs="Times New Roman"/>
          <w:sz w:val="28"/>
          <w:szCs w:val="28"/>
        </w:rPr>
        <w:t xml:space="preserve"> жители </w:t>
      </w:r>
      <w:proofErr w:type="spellStart"/>
      <w:r w:rsidRPr="00532865">
        <w:rPr>
          <w:rFonts w:ascii="Times New Roman" w:hAnsi="Times New Roman" w:cs="Times New Roman"/>
          <w:sz w:val="28"/>
          <w:szCs w:val="28"/>
        </w:rPr>
        <w:t>Тробриандских</w:t>
      </w:r>
      <w:proofErr w:type="spellEnd"/>
      <w:r w:rsidRPr="00532865">
        <w:rPr>
          <w:rFonts w:ascii="Times New Roman" w:hAnsi="Times New Roman" w:cs="Times New Roman"/>
          <w:sz w:val="28"/>
          <w:szCs w:val="28"/>
        </w:rPr>
        <w:t xml:space="preserve"> островов- вместо того, чтобы обвинить жену в измене, считавшейся среди жителей этих островов серьезным преступлением, мужья искренне радовались, что боги-духи посетили дом в период их отсутствия).</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К групповому браку относят полигамию (многобрачие), которая включает полигинию (многоженство) и полиандрию (многомужество), когда женщина имеет нескольких мужей, обычно братьев. </w:t>
      </w:r>
      <w:proofErr w:type="spellStart"/>
      <w:r w:rsidRPr="00532865">
        <w:rPr>
          <w:rFonts w:ascii="Times New Roman" w:hAnsi="Times New Roman" w:cs="Times New Roman"/>
          <w:sz w:val="28"/>
          <w:szCs w:val="28"/>
        </w:rPr>
        <w:t>Джорж</w:t>
      </w:r>
      <w:proofErr w:type="spellEnd"/>
      <w:r w:rsidRPr="00532865">
        <w:rPr>
          <w:rFonts w:ascii="Times New Roman" w:hAnsi="Times New Roman" w:cs="Times New Roman"/>
          <w:sz w:val="28"/>
          <w:szCs w:val="28"/>
        </w:rPr>
        <w:t xml:space="preserve"> Мэрдок –1949г </w:t>
      </w:r>
      <w:proofErr w:type="gramStart"/>
      <w:r w:rsidRPr="00532865">
        <w:rPr>
          <w:rFonts w:ascii="Times New Roman" w:hAnsi="Times New Roman" w:cs="Times New Roman"/>
          <w:sz w:val="28"/>
          <w:szCs w:val="28"/>
        </w:rPr>
        <w:t>провел</w:t>
      </w:r>
      <w:proofErr w:type="gramEnd"/>
      <w:r w:rsidRPr="00532865">
        <w:rPr>
          <w:rFonts w:ascii="Times New Roman" w:hAnsi="Times New Roman" w:cs="Times New Roman"/>
          <w:sz w:val="28"/>
          <w:szCs w:val="28"/>
        </w:rPr>
        <w:t xml:space="preserve"> исследовал и выяснил, что в 145 обществах существует полигиния; в 40 – моногамия (брак между 1 мужчиной и 1 женщиной); в 2 – полиандрия.</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Почему в одних обществах существует одна форма брака, а в других – другая? Многие ученые подчеркивают роль экономических факторов. Например, распространение полигинии среди оленеводов – чукчей в Сибири объясняется необходимостью пасти каждое стадо отдельно и для каждого стада нужен один пастух, а ему нужно несколько помощниц – женщин. В Тибете земля, принадлежащая семье, передается по наследству всем сыновьям вместе, она не делится на отдельные участки, которые слишком малы, чтобы прокормить семью каждого брата, поэтому братья вместе используют эту землю и имеют общую жену. Но и другие факторы играют заметную роль – например, социальные (Войны в Средней Азии, жители племен </w:t>
      </w:r>
      <w:proofErr w:type="spellStart"/>
      <w:r w:rsidRPr="00532865">
        <w:rPr>
          <w:rFonts w:ascii="Times New Roman" w:hAnsi="Times New Roman" w:cs="Times New Roman"/>
          <w:sz w:val="28"/>
          <w:szCs w:val="28"/>
        </w:rPr>
        <w:t>тодасов</w:t>
      </w:r>
      <w:proofErr w:type="spellEnd"/>
      <w:r w:rsidRPr="00532865">
        <w:rPr>
          <w:rFonts w:ascii="Times New Roman" w:hAnsi="Times New Roman" w:cs="Times New Roman"/>
          <w:sz w:val="28"/>
          <w:szCs w:val="28"/>
        </w:rPr>
        <w:t xml:space="preserve"> в Индии).</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Развитие первобытного общества привело к тому, что групповые браки стали вытесняться парными браками. Моногамия привела к концу матриархата. Мужчина захотел передавать по наследству своим детям свою собственность. На этой ступени мужчина живет с одной женой, однако нарушение верности остается правом мужчины, в то же время от женщин требуется строжайшая верность, и за прелюбодеяние их подвергают жестокой каре. Брачные узы, однако, легко могли быть расторгнуты любой из сторон, а дети, как и прежде, принадлежат только матери. Хозяйственной </w:t>
      </w:r>
      <w:r w:rsidRPr="00532865">
        <w:rPr>
          <w:rFonts w:ascii="Times New Roman" w:hAnsi="Times New Roman" w:cs="Times New Roman"/>
          <w:sz w:val="28"/>
          <w:szCs w:val="28"/>
        </w:rPr>
        <w:lastRenderedPageBreak/>
        <w:t>ячейкой еще долго оставался род.</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Парный брак возник из потребности сделать отношения между половыми партнерами более стабильными. В дальнейшем мужчина постепенно становится кормильцем детей, т.н. отцом и возникает экономическая ячейка, </w:t>
      </w:r>
      <w:proofErr w:type="spellStart"/>
      <w:r w:rsidRPr="00532865">
        <w:rPr>
          <w:rFonts w:ascii="Times New Roman" w:hAnsi="Times New Roman" w:cs="Times New Roman"/>
          <w:sz w:val="28"/>
          <w:szCs w:val="28"/>
        </w:rPr>
        <w:t>т.о</w:t>
      </w:r>
      <w:proofErr w:type="spellEnd"/>
      <w:r w:rsidRPr="00532865">
        <w:rPr>
          <w:rFonts w:ascii="Times New Roman" w:hAnsi="Times New Roman" w:cs="Times New Roman"/>
          <w:sz w:val="28"/>
          <w:szCs w:val="28"/>
        </w:rPr>
        <w:t>. меняется характер брака: его целью, наряду с регулированием половых отношений, становится также создание семьи, содержание и воспитание детей.</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Одна из первых попыток определить характер брачно-семейных отношений принадлежит древнегреческому философу Платону. Семью он считал исходной общественной ячейкой: государство возникает в результате объединения семей. Однако Платон не был последователен во взглядах на семью. В проекте «Идеального государства» в целях достижения сплоченности общества, он предлагал введение общности жен, детей и имущества.</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В древней Руси слово «брак» неразрывно связано с церковью, христианством. Церковь определяет брак как таинство, посредством которого два существа сливаются в «единую плоть», в союз, наподобие союза Христа с Церковью. Государство почти не вмешивалось во внутренний распорядок жизни семьи. Но предоставляя семье полную самостоятельность, государство все же оберегает ее прочность. Посягательства на разрыв супружеских связей всячески преследовались и, особенно в древности, жестоко карались. Чтобы сильнее закрепить эту связь, государство и церковь всячески мешали ее разрыву, а католичество до сих пор не допускает никакого развода: «Что бог соединил, того человек да не разлучит». В тех же целях жена была отдана в опеку мужу, дети – в распоряжение родителей. Например, согласно Уложению 1649 года в России убийство сына или дочери каралось лишь 1 годом тюремного заключения. В то же время дети не имели права жаловаться на </w:t>
      </w:r>
      <w:proofErr w:type="gramStart"/>
      <w:r w:rsidRPr="00532865">
        <w:rPr>
          <w:rFonts w:ascii="Times New Roman" w:hAnsi="Times New Roman" w:cs="Times New Roman"/>
          <w:sz w:val="28"/>
          <w:szCs w:val="28"/>
        </w:rPr>
        <w:t>родителей</w:t>
      </w:r>
      <w:proofErr w:type="gramEnd"/>
      <w:r w:rsidRPr="00532865">
        <w:rPr>
          <w:rFonts w:ascii="Times New Roman" w:hAnsi="Times New Roman" w:cs="Times New Roman"/>
          <w:sz w:val="28"/>
          <w:szCs w:val="28"/>
        </w:rPr>
        <w:t xml:space="preserve"> ни при </w:t>
      </w:r>
      <w:proofErr w:type="gramStart"/>
      <w:r w:rsidRPr="00532865">
        <w:rPr>
          <w:rFonts w:ascii="Times New Roman" w:hAnsi="Times New Roman" w:cs="Times New Roman"/>
          <w:sz w:val="28"/>
          <w:szCs w:val="28"/>
        </w:rPr>
        <w:t>каких</w:t>
      </w:r>
      <w:proofErr w:type="gramEnd"/>
      <w:r w:rsidRPr="00532865">
        <w:rPr>
          <w:rFonts w:ascii="Times New Roman" w:hAnsi="Times New Roman" w:cs="Times New Roman"/>
          <w:sz w:val="28"/>
          <w:szCs w:val="28"/>
        </w:rPr>
        <w:t xml:space="preserve"> обстоятельствах, общественное мнение не признавало ответственности родителей перед детьми, но жестоко карало детей, которые не почитали родителей </w:t>
      </w:r>
      <w:r w:rsidRPr="00532865">
        <w:rPr>
          <w:rFonts w:ascii="Times New Roman" w:hAnsi="Times New Roman" w:cs="Times New Roman"/>
          <w:sz w:val="28"/>
          <w:szCs w:val="28"/>
        </w:rPr>
        <w:lastRenderedPageBreak/>
        <w:t>(родительское проклятие).</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12 век. «Поучение Владимира Мономаха» «Жен своих любите, но власти им над собой не давайте».</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16 век. «Домострой». «Да убоится жена мужа своего». Жену можно было побить ремнем, но потом обязательно пожалеть. Но тут же говорится и об обязанностях мужчины – содержать семья, кормить жену и детей, защищать их.</w:t>
      </w:r>
      <w:r w:rsidRPr="00532865">
        <w:rPr>
          <w:rFonts w:ascii="Times New Roman" w:hAnsi="Times New Roman" w:cs="Times New Roman"/>
          <w:sz w:val="28"/>
          <w:szCs w:val="28"/>
        </w:rPr>
        <w:br/>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 xml:space="preserve">Патриархальная семья на Руси обычно состояла из нескольких поколений. Во главе стоял старший мужчина, после смерти отца – старший сын. Все слушались беспрекословно. Жениться – только по воле родителей. </w:t>
      </w:r>
      <w:r w:rsidR="00532865">
        <w:rPr>
          <w:rFonts w:ascii="Times New Roman" w:hAnsi="Times New Roman" w:cs="Times New Roman"/>
          <w:sz w:val="28"/>
          <w:szCs w:val="28"/>
        </w:rPr>
        <w:t xml:space="preserve">   </w:t>
      </w:r>
      <w:r w:rsidRPr="00532865">
        <w:rPr>
          <w:rFonts w:ascii="Times New Roman" w:hAnsi="Times New Roman" w:cs="Times New Roman"/>
          <w:sz w:val="28"/>
          <w:szCs w:val="28"/>
        </w:rPr>
        <w:t>В семье уважался в основном мужчина – женщине – роль подчиненной.</w:t>
      </w:r>
      <w:r w:rsidRPr="00532865">
        <w:rPr>
          <w:rFonts w:ascii="Times New Roman" w:hAnsi="Times New Roman" w:cs="Times New Roman"/>
          <w:sz w:val="28"/>
          <w:szCs w:val="28"/>
        </w:rPr>
        <w:br/>
        <w:t>Особенности взаимоотношений и воспитания детей нашли свое отражение в пословицах и поговорках:</w:t>
      </w:r>
      <w:r w:rsidRPr="00532865">
        <w:rPr>
          <w:rFonts w:ascii="Times New Roman" w:hAnsi="Times New Roman" w:cs="Times New Roman"/>
          <w:sz w:val="28"/>
          <w:szCs w:val="28"/>
        </w:rPr>
        <w:br/>
        <w:t>«С детьми горе, а без них – вдвое»</w:t>
      </w:r>
      <w:r w:rsidRPr="00532865">
        <w:rPr>
          <w:rFonts w:ascii="Times New Roman" w:hAnsi="Times New Roman" w:cs="Times New Roman"/>
          <w:sz w:val="28"/>
          <w:szCs w:val="28"/>
        </w:rPr>
        <w:br/>
        <w:t xml:space="preserve">«У кого детки, у того и </w:t>
      </w:r>
      <w:proofErr w:type="spellStart"/>
      <w:r w:rsidRPr="00532865">
        <w:rPr>
          <w:rFonts w:ascii="Times New Roman" w:hAnsi="Times New Roman" w:cs="Times New Roman"/>
          <w:sz w:val="28"/>
          <w:szCs w:val="28"/>
        </w:rPr>
        <w:t>бедки</w:t>
      </w:r>
      <w:proofErr w:type="spellEnd"/>
      <w:r w:rsidRPr="00532865">
        <w:rPr>
          <w:rFonts w:ascii="Times New Roman" w:hAnsi="Times New Roman" w:cs="Times New Roman"/>
          <w:sz w:val="28"/>
          <w:szCs w:val="28"/>
        </w:rPr>
        <w:t>»</w:t>
      </w:r>
      <w:r w:rsidRPr="00532865">
        <w:rPr>
          <w:rFonts w:ascii="Times New Roman" w:hAnsi="Times New Roman" w:cs="Times New Roman"/>
          <w:sz w:val="28"/>
          <w:szCs w:val="28"/>
        </w:rPr>
        <w:br/>
        <w:t>«Детушек воспитать – не курочек перещипать»</w:t>
      </w:r>
      <w:r w:rsidRPr="00532865">
        <w:rPr>
          <w:rFonts w:ascii="Times New Roman" w:hAnsi="Times New Roman" w:cs="Times New Roman"/>
          <w:sz w:val="28"/>
          <w:szCs w:val="28"/>
        </w:rPr>
        <w:br/>
        <w:t>«Детки подросли – батьку растрясли»</w:t>
      </w:r>
      <w:r w:rsidRPr="00532865">
        <w:rPr>
          <w:rFonts w:ascii="Times New Roman" w:hAnsi="Times New Roman" w:cs="Times New Roman"/>
          <w:sz w:val="28"/>
          <w:szCs w:val="28"/>
        </w:rPr>
        <w:br/>
        <w:t>«Корми сына до поры; придет время – сын тебя прокормит»</w:t>
      </w:r>
      <w:r w:rsidRPr="00532865">
        <w:rPr>
          <w:rFonts w:ascii="Times New Roman" w:hAnsi="Times New Roman" w:cs="Times New Roman"/>
          <w:sz w:val="28"/>
          <w:szCs w:val="28"/>
        </w:rPr>
        <w:br/>
        <w:t>«Любимого сына жезлом. Дал бог сыночка, дал и дубочка».</w:t>
      </w:r>
      <w:r w:rsidRPr="00532865">
        <w:rPr>
          <w:rFonts w:ascii="Times New Roman" w:hAnsi="Times New Roman" w:cs="Times New Roman"/>
          <w:sz w:val="28"/>
          <w:szCs w:val="28"/>
        </w:rPr>
        <w:br/>
      </w:r>
      <w:proofErr w:type="gramStart"/>
      <w:r w:rsidRPr="00532865">
        <w:rPr>
          <w:rFonts w:ascii="Times New Roman" w:hAnsi="Times New Roman" w:cs="Times New Roman"/>
          <w:sz w:val="28"/>
          <w:szCs w:val="28"/>
        </w:rPr>
        <w:t>«Не наказанный сын – бесчестие отцу»</w:t>
      </w:r>
      <w:r w:rsidRPr="00532865">
        <w:rPr>
          <w:rFonts w:ascii="Times New Roman" w:hAnsi="Times New Roman" w:cs="Times New Roman"/>
          <w:sz w:val="28"/>
          <w:szCs w:val="28"/>
        </w:rPr>
        <w:br/>
        <w:t>«От плохой жены состаришься, от хорошей – помолодеешь».</w:t>
      </w:r>
      <w:proofErr w:type="gramEnd"/>
      <w:r w:rsidRPr="00532865">
        <w:rPr>
          <w:rFonts w:ascii="Times New Roman" w:hAnsi="Times New Roman" w:cs="Times New Roman"/>
          <w:sz w:val="28"/>
          <w:szCs w:val="28"/>
        </w:rPr>
        <w:br/>
        <w:t>«Бил жену денечек, сам плакал годочек».</w:t>
      </w:r>
      <w:r w:rsidRPr="00532865">
        <w:rPr>
          <w:rFonts w:ascii="Times New Roman" w:hAnsi="Times New Roman" w:cs="Times New Roman"/>
          <w:sz w:val="28"/>
          <w:szCs w:val="28"/>
        </w:rPr>
        <w:br/>
        <w:t xml:space="preserve">«Без </w:t>
      </w:r>
      <w:proofErr w:type="spellStart"/>
      <w:r w:rsidRPr="00532865">
        <w:rPr>
          <w:rFonts w:ascii="Times New Roman" w:hAnsi="Times New Roman" w:cs="Times New Roman"/>
          <w:sz w:val="28"/>
          <w:szCs w:val="28"/>
        </w:rPr>
        <w:t>алки</w:t>
      </w:r>
      <w:proofErr w:type="spellEnd"/>
      <w:r w:rsidRPr="00532865">
        <w:rPr>
          <w:rFonts w:ascii="Times New Roman" w:hAnsi="Times New Roman" w:cs="Times New Roman"/>
          <w:sz w:val="28"/>
          <w:szCs w:val="28"/>
        </w:rPr>
        <w:t xml:space="preserve"> нет ученья»</w:t>
      </w:r>
      <w:r w:rsidRPr="00532865">
        <w:rPr>
          <w:rFonts w:ascii="Times New Roman" w:hAnsi="Times New Roman" w:cs="Times New Roman"/>
          <w:sz w:val="28"/>
          <w:szCs w:val="28"/>
        </w:rPr>
        <w:br/>
        <w:t>«</w:t>
      </w:r>
      <w:proofErr w:type="gramStart"/>
      <w:r w:rsidRPr="00532865">
        <w:rPr>
          <w:rFonts w:ascii="Times New Roman" w:hAnsi="Times New Roman" w:cs="Times New Roman"/>
          <w:sz w:val="28"/>
          <w:szCs w:val="28"/>
        </w:rPr>
        <w:t>Много учен</w:t>
      </w:r>
      <w:proofErr w:type="gramEnd"/>
      <w:r w:rsidRPr="00532865">
        <w:rPr>
          <w:rFonts w:ascii="Times New Roman" w:hAnsi="Times New Roman" w:cs="Times New Roman"/>
          <w:sz w:val="28"/>
          <w:szCs w:val="28"/>
        </w:rPr>
        <w:t xml:space="preserve">, да </w:t>
      </w:r>
      <w:proofErr w:type="spellStart"/>
      <w:r w:rsidRPr="00532865">
        <w:rPr>
          <w:rFonts w:ascii="Times New Roman" w:hAnsi="Times New Roman" w:cs="Times New Roman"/>
          <w:sz w:val="28"/>
          <w:szCs w:val="28"/>
        </w:rPr>
        <w:t>недосечен</w:t>
      </w:r>
      <w:proofErr w:type="spellEnd"/>
      <w:r w:rsidRPr="00532865">
        <w:rPr>
          <w:rFonts w:ascii="Times New Roman" w:hAnsi="Times New Roman" w:cs="Times New Roman"/>
          <w:sz w:val="28"/>
          <w:szCs w:val="28"/>
        </w:rPr>
        <w:t>»</w:t>
      </w:r>
      <w:r w:rsidRPr="00532865">
        <w:rPr>
          <w:rFonts w:ascii="Times New Roman" w:hAnsi="Times New Roman" w:cs="Times New Roman"/>
          <w:sz w:val="28"/>
          <w:szCs w:val="28"/>
        </w:rPr>
        <w:br/>
        <w:t>«Не побивши не выучишь»</w:t>
      </w:r>
      <w:r w:rsidRPr="00532865">
        <w:rPr>
          <w:rFonts w:ascii="Times New Roman" w:hAnsi="Times New Roman" w:cs="Times New Roman"/>
          <w:sz w:val="28"/>
          <w:szCs w:val="28"/>
        </w:rPr>
        <w:br/>
        <w:t>«Сытое брюхо к ученью глухо»</w:t>
      </w:r>
      <w:r w:rsidRPr="00532865">
        <w:rPr>
          <w:rFonts w:ascii="Times New Roman" w:hAnsi="Times New Roman" w:cs="Times New Roman"/>
          <w:sz w:val="28"/>
          <w:szCs w:val="28"/>
        </w:rPr>
        <w:br/>
        <w:t>«Наука не пиво – в рот не вольешь»</w:t>
      </w:r>
      <w:r w:rsidRPr="00532865">
        <w:rPr>
          <w:rFonts w:ascii="Times New Roman" w:hAnsi="Times New Roman" w:cs="Times New Roman"/>
          <w:sz w:val="28"/>
          <w:szCs w:val="28"/>
        </w:rPr>
        <w:br/>
        <w:t>«Русский человек любит авось, небось, да как-нибудь».</w:t>
      </w:r>
      <w:r w:rsidRPr="00532865">
        <w:rPr>
          <w:rFonts w:ascii="Times New Roman" w:hAnsi="Times New Roman" w:cs="Times New Roman"/>
          <w:sz w:val="28"/>
          <w:szCs w:val="28"/>
        </w:rPr>
        <w:br/>
        <w:t xml:space="preserve">«Что русскому </w:t>
      </w:r>
      <w:proofErr w:type="gramStart"/>
      <w:r w:rsidRPr="00532865">
        <w:rPr>
          <w:rFonts w:ascii="Times New Roman" w:hAnsi="Times New Roman" w:cs="Times New Roman"/>
          <w:sz w:val="28"/>
          <w:szCs w:val="28"/>
        </w:rPr>
        <w:t>здорово</w:t>
      </w:r>
      <w:proofErr w:type="gramEnd"/>
      <w:r w:rsidRPr="00532865">
        <w:rPr>
          <w:rFonts w:ascii="Times New Roman" w:hAnsi="Times New Roman" w:cs="Times New Roman"/>
          <w:sz w:val="28"/>
          <w:szCs w:val="28"/>
        </w:rPr>
        <w:t>, то немцу смерть».</w:t>
      </w:r>
      <w:r w:rsidRPr="00532865">
        <w:rPr>
          <w:rFonts w:ascii="Times New Roman" w:hAnsi="Times New Roman" w:cs="Times New Roman"/>
          <w:sz w:val="28"/>
          <w:szCs w:val="28"/>
        </w:rPr>
        <w:br/>
        <w:t>«Отцов много, а мать одна».</w:t>
      </w:r>
      <w:r w:rsidRPr="00532865">
        <w:rPr>
          <w:rFonts w:ascii="Times New Roman" w:hAnsi="Times New Roman" w:cs="Times New Roman"/>
          <w:sz w:val="28"/>
          <w:szCs w:val="28"/>
        </w:rPr>
        <w:br/>
      </w:r>
      <w:r w:rsidRPr="00532865">
        <w:rPr>
          <w:rFonts w:ascii="Times New Roman" w:hAnsi="Times New Roman" w:cs="Times New Roman"/>
          <w:sz w:val="28"/>
          <w:szCs w:val="28"/>
        </w:rPr>
        <w:lastRenderedPageBreak/>
        <w:t>« У кого детей много, тот не забыт от бога».</w:t>
      </w:r>
      <w:r w:rsidRPr="00532865">
        <w:rPr>
          <w:rFonts w:ascii="Times New Roman" w:hAnsi="Times New Roman" w:cs="Times New Roman"/>
          <w:sz w:val="28"/>
          <w:szCs w:val="28"/>
        </w:rPr>
        <w:br/>
        <w:t xml:space="preserve">«У кого детей нет тот </w:t>
      </w:r>
      <w:proofErr w:type="gramStart"/>
      <w:r w:rsidRPr="00532865">
        <w:rPr>
          <w:rFonts w:ascii="Times New Roman" w:hAnsi="Times New Roman" w:cs="Times New Roman"/>
          <w:sz w:val="28"/>
          <w:szCs w:val="28"/>
        </w:rPr>
        <w:t>во</w:t>
      </w:r>
      <w:proofErr w:type="gramEnd"/>
      <w:r w:rsidRPr="00532865">
        <w:rPr>
          <w:rFonts w:ascii="Times New Roman" w:hAnsi="Times New Roman" w:cs="Times New Roman"/>
          <w:sz w:val="28"/>
          <w:szCs w:val="28"/>
        </w:rPr>
        <w:t xml:space="preserve"> грехе живет».</w:t>
      </w:r>
      <w:r w:rsidRPr="00532865">
        <w:rPr>
          <w:rFonts w:ascii="Times New Roman" w:hAnsi="Times New Roman" w:cs="Times New Roman"/>
          <w:sz w:val="28"/>
          <w:szCs w:val="28"/>
        </w:rPr>
        <w:br/>
        <w:t>«Живы родители – почитай, померли – поминай».</w:t>
      </w:r>
      <w:r w:rsidRPr="00532865">
        <w:rPr>
          <w:rFonts w:ascii="Times New Roman" w:hAnsi="Times New Roman" w:cs="Times New Roman"/>
          <w:sz w:val="28"/>
          <w:szCs w:val="28"/>
        </w:rPr>
        <w:br/>
        <w:t>Семья после революции.</w:t>
      </w:r>
      <w:r w:rsidRPr="00532865">
        <w:rPr>
          <w:rFonts w:ascii="Times New Roman" w:hAnsi="Times New Roman" w:cs="Times New Roman"/>
          <w:sz w:val="28"/>
          <w:szCs w:val="28"/>
        </w:rPr>
        <w:br/>
        <w:t>Семейно-брачные контракты.</w:t>
      </w:r>
      <w:r w:rsidRPr="00532865">
        <w:rPr>
          <w:rFonts w:ascii="Times New Roman" w:hAnsi="Times New Roman" w:cs="Times New Roman"/>
          <w:sz w:val="28"/>
          <w:szCs w:val="28"/>
        </w:rPr>
        <w:br/>
      </w:r>
      <w:r w:rsidR="00532865">
        <w:rPr>
          <w:rFonts w:ascii="Times New Roman" w:hAnsi="Times New Roman" w:cs="Times New Roman"/>
          <w:b/>
          <w:i/>
          <w:sz w:val="28"/>
          <w:szCs w:val="28"/>
        </w:rPr>
        <w:t xml:space="preserve">Б) некоторым учащимся можно предложить заранее подготовить сообщения по следующим темам: </w:t>
      </w:r>
    </w:p>
    <w:p w:rsidR="00532865" w:rsidRDefault="00532865" w:rsidP="00532865">
      <w:pPr>
        <w:spacing w:line="240" w:lineRule="auto"/>
        <w:rPr>
          <w:rFonts w:ascii="Times New Roman" w:hAnsi="Times New Roman" w:cs="Times New Roman"/>
          <w:i/>
          <w:sz w:val="28"/>
          <w:szCs w:val="28"/>
        </w:rPr>
      </w:pPr>
      <w:r>
        <w:rPr>
          <w:rFonts w:ascii="Times New Roman" w:hAnsi="Times New Roman" w:cs="Times New Roman"/>
          <w:i/>
          <w:sz w:val="28"/>
          <w:szCs w:val="28"/>
        </w:rPr>
        <w:t>1) возникновение семьи;</w:t>
      </w:r>
    </w:p>
    <w:p w:rsidR="00532865" w:rsidRDefault="00532865" w:rsidP="00532865">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2) брак в средние века; </w:t>
      </w:r>
    </w:p>
    <w:p w:rsidR="00532865" w:rsidRDefault="00532865" w:rsidP="00532865">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3) брак в революционной России; </w:t>
      </w:r>
    </w:p>
    <w:p w:rsidR="00532865" w:rsidRDefault="00532865" w:rsidP="00532865">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4) брак дореволюционной России; </w:t>
      </w:r>
    </w:p>
    <w:p w:rsidR="00532865" w:rsidRDefault="00532865" w:rsidP="00532865">
      <w:pPr>
        <w:spacing w:line="240" w:lineRule="auto"/>
        <w:rPr>
          <w:rFonts w:ascii="Times New Roman" w:hAnsi="Times New Roman" w:cs="Times New Roman"/>
          <w:i/>
          <w:sz w:val="28"/>
          <w:szCs w:val="28"/>
        </w:rPr>
      </w:pPr>
      <w:r>
        <w:rPr>
          <w:rFonts w:ascii="Times New Roman" w:hAnsi="Times New Roman" w:cs="Times New Roman"/>
          <w:i/>
          <w:sz w:val="28"/>
          <w:szCs w:val="28"/>
        </w:rPr>
        <w:t>5) брак в современной Голландии.</w:t>
      </w:r>
    </w:p>
    <w:p w:rsidR="00532865" w:rsidRDefault="00532865" w:rsidP="00532865">
      <w:pPr>
        <w:spacing w:line="360" w:lineRule="auto"/>
        <w:jc w:val="both"/>
        <w:rPr>
          <w:rFonts w:ascii="Times New Roman" w:hAnsi="Times New Roman" w:cs="Times New Roman"/>
          <w:sz w:val="28"/>
          <w:szCs w:val="28"/>
        </w:rPr>
      </w:pPr>
      <w:r w:rsidRPr="00532865">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00C27BC1">
        <w:rPr>
          <w:rFonts w:ascii="Times New Roman" w:hAnsi="Times New Roman" w:cs="Times New Roman"/>
          <w:sz w:val="28"/>
          <w:szCs w:val="28"/>
        </w:rPr>
        <w:t>Жениться или не жениться. Поскольку ребятам рано или поздно придется решать этот вопрос, учитель просит их написать «минусы</w:t>
      </w:r>
      <w:proofErr w:type="gramStart"/>
      <w:r w:rsidR="00C27BC1">
        <w:rPr>
          <w:rFonts w:ascii="Times New Roman" w:hAnsi="Times New Roman" w:cs="Times New Roman"/>
          <w:sz w:val="28"/>
          <w:szCs w:val="28"/>
        </w:rPr>
        <w:t>2</w:t>
      </w:r>
      <w:proofErr w:type="gramEnd"/>
      <w:r w:rsidR="00C27BC1">
        <w:rPr>
          <w:rFonts w:ascii="Times New Roman" w:hAnsi="Times New Roman" w:cs="Times New Roman"/>
          <w:sz w:val="28"/>
          <w:szCs w:val="28"/>
        </w:rPr>
        <w:t xml:space="preserve"> и «плюсы» брачных отношений. А</w:t>
      </w:r>
      <w:r w:rsidR="00D63243">
        <w:rPr>
          <w:rFonts w:ascii="Times New Roman" w:hAnsi="Times New Roman" w:cs="Times New Roman"/>
          <w:sz w:val="28"/>
          <w:szCs w:val="28"/>
        </w:rPr>
        <w:t xml:space="preserve"> п</w:t>
      </w:r>
      <w:r w:rsidR="00C27BC1">
        <w:rPr>
          <w:rFonts w:ascii="Times New Roman" w:hAnsi="Times New Roman" w:cs="Times New Roman"/>
          <w:sz w:val="28"/>
          <w:szCs w:val="28"/>
        </w:rPr>
        <w:t>осле этого происходит общее обсуждение. Мнение ребят обобщается учителем и выписывается на доску.</w:t>
      </w:r>
    </w:p>
    <w:p w:rsidR="00D63243" w:rsidRDefault="00D63243" w:rsidP="00532865">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Одним из вариантов начало работы по теме: социологический опрос. Он может быть предложен в качестве предварительного задания.</w:t>
      </w:r>
    </w:p>
    <w:p w:rsidR="00D63243" w:rsidRDefault="00D63243" w:rsidP="00532865">
      <w:pPr>
        <w:spacing w:line="360" w:lineRule="auto"/>
        <w:jc w:val="both"/>
        <w:rPr>
          <w:rFonts w:ascii="Times New Roman" w:hAnsi="Times New Roman" w:cs="Times New Roman"/>
          <w:i/>
          <w:sz w:val="28"/>
          <w:szCs w:val="28"/>
        </w:rPr>
      </w:pPr>
      <w:r w:rsidRPr="00D63243">
        <w:rPr>
          <w:rFonts w:ascii="Times New Roman" w:hAnsi="Times New Roman" w:cs="Times New Roman"/>
          <w:i/>
          <w:sz w:val="28"/>
          <w:szCs w:val="28"/>
        </w:rPr>
        <w:t>Варианты вопросов:</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люди вступают в брак?</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Нужно ли спрашивать родительского согласия на брак?</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Подлежит ли брак обязательному юридическому оформлению или достаточно личной договоренности?</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Допустимы ли однополые браки?</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Должен ли брак продолжаться всю жизнь?</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Следует ли установить предельное количество вступлений в брак в течение жизни?</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Следует ли позволить иметь больше одной жены или одного мужа одновременно?</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вступлении в брак большинство женщин принимают фамилию мужа. Хотите ли вы следовать этому обычаю?</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Каким должен быть минимальный возраст для вступления в брак?</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Каким должен быть максимальный возраст для вступления в брак?</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Нужно ли при вступлении в брак проходить обязательное медицинское обследование?</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Нужна ли регламентация разницы в возрасте для </w:t>
      </w:r>
      <w:proofErr w:type="gramStart"/>
      <w:r>
        <w:rPr>
          <w:rFonts w:ascii="Times New Roman" w:hAnsi="Times New Roman" w:cs="Times New Roman"/>
          <w:sz w:val="28"/>
          <w:szCs w:val="28"/>
        </w:rPr>
        <w:t>вступающих</w:t>
      </w:r>
      <w:proofErr w:type="gramEnd"/>
      <w:r>
        <w:rPr>
          <w:rFonts w:ascii="Times New Roman" w:hAnsi="Times New Roman" w:cs="Times New Roman"/>
          <w:sz w:val="28"/>
          <w:szCs w:val="28"/>
        </w:rPr>
        <w:t xml:space="preserve"> в брак?</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Будете ли вы заключать брачный контракт? Почему?</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 каком случае возможен развод? Следует ли запретить разводы?</w:t>
      </w:r>
    </w:p>
    <w:p w:rsidR="00D63243" w:rsidRDefault="00D63243" w:rsidP="00D6324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вы относитесь к межнациональным (межрасовым) бракам?</w:t>
      </w:r>
    </w:p>
    <w:p w:rsidR="00D63243" w:rsidRPr="00ED5BD2" w:rsidRDefault="00D63243" w:rsidP="00ED5BD2">
      <w:pPr>
        <w:pStyle w:val="a3"/>
        <w:spacing w:line="360" w:lineRule="auto"/>
        <w:rPr>
          <w:rFonts w:ascii="Times New Roman" w:hAnsi="Times New Roman" w:cs="Times New Roman"/>
          <w:b/>
          <w:sz w:val="28"/>
          <w:szCs w:val="28"/>
          <w:u w:val="single"/>
        </w:rPr>
      </w:pPr>
    </w:p>
    <w:p w:rsidR="00ED5BD2" w:rsidRPr="00ED5BD2" w:rsidRDefault="00ED5BD2" w:rsidP="00ED5BD2">
      <w:pPr>
        <w:pStyle w:val="a3"/>
        <w:spacing w:line="360" w:lineRule="auto"/>
        <w:rPr>
          <w:rFonts w:ascii="Times New Roman" w:hAnsi="Times New Roman" w:cs="Times New Roman"/>
          <w:b/>
          <w:sz w:val="28"/>
          <w:szCs w:val="28"/>
          <w:u w:val="single"/>
        </w:rPr>
      </w:pPr>
      <w:r w:rsidRPr="00ED5BD2">
        <w:rPr>
          <w:rFonts w:ascii="Times New Roman" w:hAnsi="Times New Roman" w:cs="Times New Roman"/>
          <w:b/>
          <w:sz w:val="28"/>
          <w:szCs w:val="28"/>
          <w:u w:val="single"/>
        </w:rPr>
        <w:t>Примечание</w:t>
      </w:r>
    </w:p>
    <w:p w:rsidR="00ED5BD2" w:rsidRDefault="00ED5BD2" w:rsidP="00ED5BD2">
      <w:pPr>
        <w:pStyle w:val="a3"/>
        <w:spacing w:line="360" w:lineRule="auto"/>
        <w:ind w:left="426"/>
        <w:jc w:val="both"/>
        <w:rPr>
          <w:rFonts w:ascii="Times New Roman" w:hAnsi="Times New Roman" w:cs="Times New Roman"/>
          <w:i/>
          <w:sz w:val="28"/>
          <w:szCs w:val="28"/>
        </w:rPr>
      </w:pPr>
      <w:r>
        <w:rPr>
          <w:rFonts w:ascii="Times New Roman" w:hAnsi="Times New Roman" w:cs="Times New Roman"/>
          <w:sz w:val="28"/>
          <w:szCs w:val="28"/>
        </w:rPr>
        <w:tab/>
      </w:r>
      <w:r w:rsidRPr="00ED5BD2">
        <w:rPr>
          <w:rFonts w:ascii="Times New Roman" w:hAnsi="Times New Roman" w:cs="Times New Roman"/>
          <w:i/>
          <w:sz w:val="28"/>
          <w:szCs w:val="28"/>
        </w:rPr>
        <w:t xml:space="preserve">Несмотря на то, что опрос анонимный, имеет смысл отмечать пол </w:t>
      </w:r>
      <w:proofErr w:type="gramStart"/>
      <w:r w:rsidRPr="00ED5BD2">
        <w:rPr>
          <w:rFonts w:ascii="Times New Roman" w:hAnsi="Times New Roman" w:cs="Times New Roman"/>
          <w:i/>
          <w:sz w:val="28"/>
          <w:szCs w:val="28"/>
        </w:rPr>
        <w:t>отвечающего</w:t>
      </w:r>
      <w:proofErr w:type="gramEnd"/>
      <w:r w:rsidRPr="00ED5BD2">
        <w:rPr>
          <w:rFonts w:ascii="Times New Roman" w:hAnsi="Times New Roman" w:cs="Times New Roman"/>
          <w:i/>
          <w:sz w:val="28"/>
          <w:szCs w:val="28"/>
        </w:rPr>
        <w:t>.</w:t>
      </w:r>
    </w:p>
    <w:p w:rsidR="00ED5BD2" w:rsidRDefault="00ED5BD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ab/>
        <w:t>После такого опроса можно сразу же, разделив ребят на группы, попросить их сравнить мнение класса с существующими нормами Семейного кодекса Российской Федерации и «внести» в него изменения.</w:t>
      </w:r>
    </w:p>
    <w:p w:rsidR="00ED5BD2" w:rsidRDefault="00ED5BD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ab/>
        <w:t>Можно, представив информацию о различных нормах семейного права в разных странах, попросить школьников определить, где бы им хотелось жить.</w:t>
      </w:r>
    </w:p>
    <w:p w:rsidR="00ED5BD2" w:rsidRDefault="00ED5BD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ab/>
        <w:t>Когда будет сделан вывод по результатам анкеты, каждая группа решает, хочет она видеть изменения в Семейном кодексе или нет.</w:t>
      </w:r>
    </w:p>
    <w:p w:rsidR="00ED5BD2" w:rsidRDefault="00ED5BD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ab/>
        <w:t xml:space="preserve">В ходе обсуждения могут быть предложены следующие вопросы: «Должен ли закон вторгаться в такие личностные, частные отношения, как брак?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в Канаде (провинция Квебек) минимальный брачный возраст девушки 12 лет, а минимальный брачный возраст молодого человека 14 лет. Следует ли в Семейном кодексе РФ предусмотреть такой же брачный возраст?»</w:t>
      </w:r>
    </w:p>
    <w:p w:rsidR="003A6F12" w:rsidRDefault="003A6F1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ab/>
        <w:t>Далее, учитель предлагает заполнить таблицу (</w:t>
      </w:r>
      <w:r w:rsidRPr="003A6F12">
        <w:rPr>
          <w:rFonts w:ascii="Times New Roman" w:hAnsi="Times New Roman" w:cs="Times New Roman"/>
          <w:i/>
          <w:sz w:val="28"/>
          <w:szCs w:val="28"/>
        </w:rPr>
        <w:t>можно индивидуально, можно по группам</w:t>
      </w:r>
      <w:r>
        <w:rPr>
          <w:rFonts w:ascii="Times New Roman" w:hAnsi="Times New Roman" w:cs="Times New Roman"/>
          <w:sz w:val="28"/>
          <w:szCs w:val="28"/>
        </w:rPr>
        <w:t xml:space="preserve">) </w:t>
      </w:r>
    </w:p>
    <w:p w:rsidR="003A6F12" w:rsidRDefault="003A6F12" w:rsidP="00ED5BD2">
      <w:pPr>
        <w:pStyle w:val="a3"/>
        <w:spacing w:line="360" w:lineRule="auto"/>
        <w:ind w:left="426"/>
        <w:jc w:val="both"/>
        <w:rPr>
          <w:rFonts w:ascii="Times New Roman" w:hAnsi="Times New Roman" w:cs="Times New Roman"/>
          <w:sz w:val="28"/>
          <w:szCs w:val="28"/>
        </w:rPr>
      </w:pPr>
    </w:p>
    <w:p w:rsidR="00ED5BD2" w:rsidRPr="00ED5BD2" w:rsidRDefault="00ED5BD2" w:rsidP="00ED5BD2">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ab/>
      </w:r>
    </w:p>
    <w:tbl>
      <w:tblPr>
        <w:tblStyle w:val="a4"/>
        <w:tblW w:w="0" w:type="auto"/>
        <w:tblInd w:w="-885" w:type="dxa"/>
        <w:tblLook w:val="04A0" w:firstRow="1" w:lastRow="0" w:firstColumn="1" w:lastColumn="0" w:noHBand="0" w:noVBand="1"/>
      </w:tblPr>
      <w:tblGrid>
        <w:gridCol w:w="6103"/>
        <w:gridCol w:w="4353"/>
      </w:tblGrid>
      <w:tr w:rsidR="003A6F12" w:rsidTr="003A6F12">
        <w:tc>
          <w:tcPr>
            <w:tcW w:w="6103" w:type="dxa"/>
          </w:tcPr>
          <w:p w:rsidR="003A6F12" w:rsidRPr="003A6F12" w:rsidRDefault="003A6F12" w:rsidP="003A6F12">
            <w:pPr>
              <w:pStyle w:val="a3"/>
              <w:spacing w:line="360" w:lineRule="auto"/>
              <w:ind w:left="0"/>
              <w:jc w:val="center"/>
              <w:rPr>
                <w:rFonts w:ascii="Times New Roman" w:hAnsi="Times New Roman" w:cs="Times New Roman"/>
                <w:b/>
                <w:i/>
                <w:sz w:val="24"/>
                <w:szCs w:val="24"/>
              </w:rPr>
            </w:pPr>
            <w:r w:rsidRPr="003A6F12">
              <w:rPr>
                <w:rFonts w:ascii="Times New Roman" w:hAnsi="Times New Roman" w:cs="Times New Roman"/>
                <w:b/>
                <w:i/>
                <w:sz w:val="24"/>
                <w:szCs w:val="24"/>
              </w:rPr>
              <w:t>Сегодня вы можете жениться, если:</w:t>
            </w:r>
          </w:p>
        </w:tc>
        <w:tc>
          <w:tcPr>
            <w:tcW w:w="4353" w:type="dxa"/>
          </w:tcPr>
          <w:p w:rsidR="003A6F12" w:rsidRPr="003A6F12" w:rsidRDefault="003A6F12" w:rsidP="003A6F12">
            <w:pPr>
              <w:pStyle w:val="a3"/>
              <w:spacing w:line="360" w:lineRule="auto"/>
              <w:ind w:left="0"/>
              <w:jc w:val="center"/>
              <w:rPr>
                <w:rFonts w:ascii="Times New Roman" w:hAnsi="Times New Roman" w:cs="Times New Roman"/>
                <w:b/>
                <w:i/>
                <w:sz w:val="24"/>
                <w:szCs w:val="24"/>
              </w:rPr>
            </w:pPr>
            <w:r w:rsidRPr="003A6F12">
              <w:rPr>
                <w:rFonts w:ascii="Times New Roman" w:hAnsi="Times New Roman" w:cs="Times New Roman"/>
                <w:b/>
                <w:i/>
                <w:sz w:val="24"/>
                <w:szCs w:val="24"/>
              </w:rPr>
              <w:t>Идеи для изменения</w:t>
            </w:r>
          </w:p>
        </w:tc>
      </w:tr>
      <w:tr w:rsidR="003A6F12" w:rsidTr="003A6F12">
        <w:tc>
          <w:tcPr>
            <w:tcW w:w="6103" w:type="dxa"/>
          </w:tcPr>
          <w:p w:rsidR="003A6F12" w:rsidRDefault="003A6F12" w:rsidP="003A6F12">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Вам 14 лет, при наличии особых обстоятельств (беременность, рождение ребенка, непосредственная угроза жизни одной из сторон) и разрешении администрации района (города)</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Вам 16 лет и более, при наличии уважительных причин (необходимость длительной командировки, беременность, болезнь родителей, наследство)</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Вам 18 лет (согласия кого бы ни было постороннего не требуется)</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Вы и ваш партнер – лица противоположного пола</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Вы соглашаетесь добровольно вступить в брак</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Вы не состоите в другом браке</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Вы и ваш партнер не являетесь близкими родственниками (родителями и ребенком, дедушкой, бабушкой и внуком, братом и сестрой)</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Вы и ваш партнер – психически нормальные люди</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r w:rsidR="003A6F12" w:rsidTr="003A6F12">
        <w:tc>
          <w:tcPr>
            <w:tcW w:w="6103" w:type="dxa"/>
          </w:tcPr>
          <w:p w:rsidR="003A6F12" w:rsidRDefault="003A6F12" w:rsidP="003A6F12">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Брак заключается в загсе</w:t>
            </w:r>
          </w:p>
        </w:tc>
        <w:tc>
          <w:tcPr>
            <w:tcW w:w="4353" w:type="dxa"/>
          </w:tcPr>
          <w:p w:rsidR="003A6F12" w:rsidRDefault="003A6F12" w:rsidP="00ED5BD2">
            <w:pPr>
              <w:pStyle w:val="a3"/>
              <w:spacing w:line="360" w:lineRule="auto"/>
              <w:ind w:left="0"/>
              <w:jc w:val="both"/>
              <w:rPr>
                <w:rFonts w:ascii="Times New Roman" w:hAnsi="Times New Roman" w:cs="Times New Roman"/>
                <w:sz w:val="28"/>
                <w:szCs w:val="28"/>
              </w:rPr>
            </w:pPr>
          </w:p>
        </w:tc>
      </w:tr>
    </w:tbl>
    <w:p w:rsidR="00ED5BD2" w:rsidRPr="00D63243" w:rsidRDefault="00ED5BD2" w:rsidP="00ED5BD2">
      <w:pPr>
        <w:pStyle w:val="a3"/>
        <w:spacing w:line="360" w:lineRule="auto"/>
        <w:jc w:val="both"/>
        <w:rPr>
          <w:rFonts w:ascii="Times New Roman" w:hAnsi="Times New Roman" w:cs="Times New Roman"/>
          <w:sz w:val="28"/>
          <w:szCs w:val="28"/>
        </w:rPr>
      </w:pPr>
    </w:p>
    <w:p w:rsidR="003A6F12" w:rsidRDefault="003A6F12" w:rsidP="00D63243">
      <w:pPr>
        <w:spacing w:line="240" w:lineRule="auto"/>
        <w:jc w:val="both"/>
        <w:rPr>
          <w:rFonts w:ascii="Times New Roman" w:hAnsi="Times New Roman" w:cs="Times New Roman"/>
          <w:b/>
          <w:sz w:val="28"/>
          <w:szCs w:val="28"/>
        </w:rPr>
      </w:pPr>
      <w:r>
        <w:rPr>
          <w:rFonts w:ascii="Times New Roman" w:hAnsi="Times New Roman" w:cs="Times New Roman"/>
          <w:b/>
          <w:sz w:val="28"/>
          <w:szCs w:val="28"/>
        </w:rPr>
        <w:t>Чтобы помочь в работе над таблицей, можно предложить учащимся Семейный кодекс Российской Федерации.</w:t>
      </w:r>
    </w:p>
    <w:p w:rsidR="003A6F12" w:rsidRDefault="003A6F12" w:rsidP="00D63243">
      <w:pPr>
        <w:spacing w:line="240" w:lineRule="auto"/>
        <w:jc w:val="both"/>
        <w:rPr>
          <w:rFonts w:ascii="Times New Roman" w:hAnsi="Times New Roman" w:cs="Times New Roman"/>
          <w:b/>
          <w:sz w:val="28"/>
          <w:szCs w:val="28"/>
        </w:rPr>
      </w:pPr>
    </w:p>
    <w:p w:rsidR="00E01683" w:rsidRDefault="00E01683" w:rsidP="00D63243">
      <w:pPr>
        <w:spacing w:line="240" w:lineRule="auto"/>
        <w:jc w:val="both"/>
        <w:rPr>
          <w:rFonts w:ascii="Times New Roman" w:hAnsi="Times New Roman" w:cs="Times New Roman"/>
          <w:b/>
          <w:sz w:val="28"/>
          <w:szCs w:val="28"/>
        </w:rPr>
      </w:pPr>
    </w:p>
    <w:p w:rsidR="00E01683" w:rsidRPr="004B4DD1" w:rsidRDefault="00E01683" w:rsidP="00E01683">
      <w:pPr>
        <w:spacing w:after="0" w:line="240" w:lineRule="auto"/>
        <w:jc w:val="center"/>
        <w:rPr>
          <w:rFonts w:ascii="Times New Roman" w:eastAsia="Times New Roman" w:hAnsi="Times New Roman" w:cs="Times New Roman"/>
          <w:sz w:val="28"/>
          <w:szCs w:val="28"/>
          <w:lang w:eastAsia="ru-RU"/>
        </w:rPr>
      </w:pPr>
      <w:r w:rsidRPr="004B4DD1">
        <w:rPr>
          <w:rFonts w:ascii="Times New Roman" w:eastAsia="Times New Roman" w:hAnsi="Times New Roman" w:cs="Times New Roman"/>
          <w:sz w:val="28"/>
          <w:szCs w:val="28"/>
          <w:lang w:eastAsia="ru-RU"/>
        </w:rPr>
        <w:lastRenderedPageBreak/>
        <w:t>СПИСОК ИСПОЛЬЗОВАННЫХ ИСТОЧНИКОВ</w:t>
      </w:r>
    </w:p>
    <w:p w:rsidR="00E01683" w:rsidRPr="004B4DD1" w:rsidRDefault="00E01683" w:rsidP="00E01683">
      <w:pPr>
        <w:spacing w:after="0" w:line="240" w:lineRule="auto"/>
        <w:ind w:firstLine="708"/>
        <w:jc w:val="center"/>
        <w:rPr>
          <w:rFonts w:ascii="Times New Roman" w:eastAsia="Times New Roman" w:hAnsi="Times New Roman" w:cs="Times New Roman"/>
          <w:sz w:val="28"/>
          <w:szCs w:val="28"/>
          <w:lang w:eastAsia="ru-RU"/>
        </w:rPr>
      </w:pPr>
    </w:p>
    <w:p w:rsidR="00E01683" w:rsidRPr="004B4DD1" w:rsidRDefault="00E01683" w:rsidP="00E01683">
      <w:pPr>
        <w:spacing w:after="0" w:line="240" w:lineRule="auto"/>
        <w:ind w:firstLine="708"/>
        <w:jc w:val="center"/>
        <w:rPr>
          <w:rFonts w:ascii="Times New Roman" w:eastAsia="Times New Roman" w:hAnsi="Times New Roman" w:cs="Times New Roman"/>
          <w:sz w:val="28"/>
          <w:szCs w:val="28"/>
          <w:lang w:eastAsia="ru-RU"/>
        </w:rPr>
      </w:pPr>
    </w:p>
    <w:p w:rsidR="00E01683" w:rsidRPr="004B4DD1" w:rsidRDefault="00E01683" w:rsidP="00E01683">
      <w:pPr>
        <w:spacing w:after="0" w:line="480" w:lineRule="auto"/>
        <w:ind w:firstLine="709"/>
        <w:jc w:val="center"/>
        <w:rPr>
          <w:rFonts w:ascii="Times New Roman" w:eastAsia="Times New Roman" w:hAnsi="Times New Roman" w:cs="Times New Roman"/>
          <w:sz w:val="28"/>
          <w:szCs w:val="28"/>
          <w:lang w:eastAsia="ru-RU"/>
        </w:rPr>
      </w:pPr>
      <w:r w:rsidRPr="004B4DD1">
        <w:rPr>
          <w:rFonts w:ascii="Times New Roman" w:eastAsia="Times New Roman" w:hAnsi="Times New Roman" w:cs="Times New Roman"/>
          <w:sz w:val="28"/>
          <w:szCs w:val="28"/>
          <w:lang w:eastAsia="ru-RU"/>
        </w:rPr>
        <w:t>Нормативные правовые акты</w:t>
      </w:r>
    </w:p>
    <w:p w:rsidR="00E01683" w:rsidRPr="004B4DD1" w:rsidRDefault="00E01683" w:rsidP="00E01683">
      <w:pPr>
        <w:spacing w:after="0" w:line="240" w:lineRule="auto"/>
        <w:ind w:firstLine="708"/>
        <w:jc w:val="both"/>
        <w:rPr>
          <w:rFonts w:ascii="Times New Roman" w:eastAsia="Times New Roman" w:hAnsi="Times New Roman" w:cs="Times New Roman"/>
          <w:sz w:val="28"/>
          <w:szCs w:val="28"/>
          <w:lang w:eastAsia="ru-RU"/>
        </w:rPr>
      </w:pPr>
    </w:p>
    <w:p w:rsidR="00E01683" w:rsidRDefault="00E01683" w:rsidP="00E016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B4DD1">
        <w:rPr>
          <w:rFonts w:ascii="Times New Roman" w:eastAsia="Times New Roman" w:hAnsi="Times New Roman" w:cs="Times New Roman"/>
          <w:color w:val="000000"/>
          <w:sz w:val="28"/>
          <w:szCs w:val="28"/>
          <w:lang w:eastAsia="ru-RU"/>
        </w:rPr>
        <w:t>Конституция Российской Федерации (принята всенародным голосованием 12.12.1993), (в ред. от 30.12.2008 г.) // Российская газета. </w:t>
      </w:r>
      <w:r w:rsidRPr="004B4DD1">
        <w:rPr>
          <w:rFonts w:ascii="Times New Roman" w:eastAsia="Times New Roman" w:hAnsi="Times New Roman" w:cs="Times New Roman"/>
          <w:color w:val="000000"/>
          <w:sz w:val="28"/>
          <w:szCs w:val="28"/>
          <w:lang w:eastAsia="ru-RU"/>
        </w:rPr>
        <w:br/>
        <w:t>1993. 25 дек.</w:t>
      </w:r>
    </w:p>
    <w:p w:rsidR="00E01683" w:rsidRPr="00E01683" w:rsidRDefault="00E01683" w:rsidP="00E01683">
      <w:pPr>
        <w:pStyle w:val="1"/>
        <w:shd w:val="clear" w:color="auto" w:fill="FFFFFF"/>
        <w:spacing w:before="0" w:after="144" w:line="242" w:lineRule="atLeast"/>
        <w:ind w:firstLine="708"/>
        <w:rPr>
          <w:rFonts w:ascii="Times New Roman" w:eastAsia="Times New Roman" w:hAnsi="Times New Roman" w:cs="Times New Roman"/>
          <w:b w:val="0"/>
          <w:color w:val="auto"/>
          <w:kern w:val="36"/>
          <w:lang w:eastAsia="ru-RU"/>
        </w:rPr>
      </w:pPr>
      <w:r w:rsidRPr="00E01683">
        <w:rPr>
          <w:rFonts w:ascii="Times New Roman" w:eastAsia="Times New Roman" w:hAnsi="Times New Roman" w:cs="Times New Roman"/>
          <w:b w:val="0"/>
          <w:color w:val="auto"/>
          <w:kern w:val="36"/>
          <w:lang w:eastAsia="ru-RU"/>
        </w:rPr>
        <w:t>Семейный кодекс Российской Федерации" от 29.12.1995 N 223-ФЗ (ред. от 29.12.2015)</w:t>
      </w:r>
    </w:p>
    <w:p w:rsidR="00E01683" w:rsidRPr="004B4DD1" w:rsidRDefault="00E01683" w:rsidP="00E016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B4DD1">
        <w:rPr>
          <w:rFonts w:ascii="Times New Roman" w:eastAsia="Times New Roman" w:hAnsi="Times New Roman" w:cs="Times New Roman"/>
          <w:color w:val="000000"/>
          <w:sz w:val="28"/>
          <w:szCs w:val="28"/>
          <w:lang w:eastAsia="ru-RU"/>
        </w:rPr>
        <w:t xml:space="preserve">Трудовой кодекс Российской Федерации от 30.12.2001 № 197-ФЗ </w:t>
      </w:r>
      <w:r w:rsidRPr="004B4DD1">
        <w:rPr>
          <w:rFonts w:ascii="Times New Roman" w:eastAsia="Times New Roman" w:hAnsi="Times New Roman" w:cs="Times New Roman"/>
          <w:color w:val="000000"/>
          <w:sz w:val="28"/>
          <w:szCs w:val="28"/>
          <w:lang w:eastAsia="ru-RU"/>
        </w:rPr>
        <w:br/>
        <w:t>(в ред. от 04.11.2014 г.) // Российская газета. № 256. 2001. 31 дек.</w:t>
      </w:r>
    </w:p>
    <w:p w:rsidR="00E01683" w:rsidRPr="00E01683" w:rsidRDefault="00E01683" w:rsidP="00E01683">
      <w:pPr>
        <w:pStyle w:val="1"/>
        <w:shd w:val="clear" w:color="auto" w:fill="FFFFFF"/>
        <w:spacing w:before="0" w:after="144" w:line="242" w:lineRule="atLeast"/>
        <w:rPr>
          <w:rFonts w:ascii="Times New Roman" w:eastAsia="Times New Roman" w:hAnsi="Times New Roman" w:cs="Times New Roman"/>
          <w:b w:val="0"/>
          <w:color w:val="auto"/>
          <w:kern w:val="36"/>
          <w:lang w:eastAsia="ru-RU"/>
        </w:rPr>
      </w:pPr>
      <w:r w:rsidRPr="00E01683">
        <w:rPr>
          <w:rFonts w:ascii="Times New Roman" w:hAnsi="Times New Roman" w:cs="Times New Roman"/>
          <w:b w:val="0"/>
          <w:color w:val="auto"/>
        </w:rPr>
        <w:tab/>
      </w:r>
    </w:p>
    <w:p w:rsidR="00E01683" w:rsidRDefault="00E01683" w:rsidP="00E01683">
      <w:pPr>
        <w:spacing w:line="24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E01683" w:rsidRDefault="00E01683" w:rsidP="00E01683">
      <w:pPr>
        <w:spacing w:line="240" w:lineRule="auto"/>
        <w:jc w:val="both"/>
        <w:rPr>
          <w:rFonts w:ascii="Times New Roman" w:hAnsi="Times New Roman" w:cs="Times New Roman"/>
          <w:sz w:val="28"/>
          <w:szCs w:val="28"/>
        </w:rPr>
      </w:pPr>
      <w:r w:rsidRPr="00E01683">
        <w:rPr>
          <w:rFonts w:ascii="Times New Roman" w:hAnsi="Times New Roman" w:cs="Times New Roman"/>
          <w:sz w:val="28"/>
          <w:szCs w:val="28"/>
        </w:rPr>
        <w:t xml:space="preserve">В.Е. </w:t>
      </w:r>
      <w:proofErr w:type="spellStart"/>
      <w:r>
        <w:rPr>
          <w:rFonts w:ascii="Times New Roman" w:hAnsi="Times New Roman" w:cs="Times New Roman"/>
          <w:sz w:val="28"/>
          <w:szCs w:val="28"/>
        </w:rPr>
        <w:t>Гаибова</w:t>
      </w:r>
      <w:proofErr w:type="spellEnd"/>
      <w:r w:rsidRPr="00E01683">
        <w:rPr>
          <w:rFonts w:ascii="Times New Roman" w:hAnsi="Times New Roman" w:cs="Times New Roman"/>
          <w:sz w:val="28"/>
          <w:szCs w:val="28"/>
        </w:rPr>
        <w:t xml:space="preserve"> Эвристическая беседа как один из типов дискуссии</w:t>
      </w:r>
      <w:r>
        <w:rPr>
          <w:rFonts w:ascii="Times New Roman" w:hAnsi="Times New Roman" w:cs="Times New Roman"/>
          <w:sz w:val="28"/>
          <w:szCs w:val="28"/>
        </w:rPr>
        <w:t>, № 2 (55) -2008</w:t>
      </w:r>
    </w:p>
    <w:p w:rsidR="00E01683" w:rsidRPr="00E01683" w:rsidRDefault="00E01683" w:rsidP="00E01683">
      <w:pPr>
        <w:spacing w:line="240" w:lineRule="auto"/>
        <w:jc w:val="both"/>
        <w:rPr>
          <w:rFonts w:ascii="Times New Roman" w:hAnsi="Times New Roman" w:cs="Times New Roman"/>
          <w:sz w:val="28"/>
          <w:szCs w:val="28"/>
        </w:rPr>
      </w:pPr>
      <w:r>
        <w:rPr>
          <w:rFonts w:ascii="Times New Roman" w:hAnsi="Times New Roman" w:cs="Times New Roman"/>
          <w:sz w:val="28"/>
          <w:szCs w:val="28"/>
        </w:rPr>
        <w:t>Права человека: Методика преподавания в школе</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ост. И.В. Бочаров, О.Г. </w:t>
      </w:r>
      <w:proofErr w:type="spellStart"/>
      <w:r>
        <w:rPr>
          <w:rFonts w:ascii="Times New Roman" w:hAnsi="Times New Roman" w:cs="Times New Roman"/>
          <w:sz w:val="28"/>
          <w:szCs w:val="28"/>
        </w:rPr>
        <w:t>Погонина</w:t>
      </w:r>
      <w:proofErr w:type="spellEnd"/>
      <w:r>
        <w:rPr>
          <w:rFonts w:ascii="Times New Roman" w:hAnsi="Times New Roman" w:cs="Times New Roman"/>
          <w:sz w:val="28"/>
          <w:szCs w:val="28"/>
        </w:rPr>
        <w:t>. - Пермь</w:t>
      </w:r>
      <w:bookmarkStart w:id="0" w:name="_GoBack"/>
      <w:bookmarkEnd w:id="0"/>
    </w:p>
    <w:sectPr w:rsidR="00E01683" w:rsidRPr="00E0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2A9"/>
    <w:multiLevelType w:val="hybridMultilevel"/>
    <w:tmpl w:val="62409B96"/>
    <w:lvl w:ilvl="0" w:tplc="67DE503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C683E47"/>
    <w:multiLevelType w:val="hybridMultilevel"/>
    <w:tmpl w:val="BB460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1D"/>
    <w:rsid w:val="003A6F12"/>
    <w:rsid w:val="00532865"/>
    <w:rsid w:val="005E617A"/>
    <w:rsid w:val="00692E1D"/>
    <w:rsid w:val="00BC6FC7"/>
    <w:rsid w:val="00C27BC1"/>
    <w:rsid w:val="00C60402"/>
    <w:rsid w:val="00D63243"/>
    <w:rsid w:val="00E01683"/>
    <w:rsid w:val="00ED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1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65"/>
    <w:pPr>
      <w:ind w:left="720"/>
      <w:contextualSpacing/>
    </w:pPr>
  </w:style>
  <w:style w:type="table" w:styleId="a4">
    <w:name w:val="Table Grid"/>
    <w:basedOn w:val="a1"/>
    <w:uiPriority w:val="59"/>
    <w:rsid w:val="003A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61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17A"/>
    <w:rPr>
      <w:rFonts w:ascii="Tahoma" w:hAnsi="Tahoma" w:cs="Tahoma"/>
      <w:sz w:val="16"/>
      <w:szCs w:val="16"/>
    </w:rPr>
  </w:style>
  <w:style w:type="character" w:customStyle="1" w:styleId="10">
    <w:name w:val="Заголовок 1 Знак"/>
    <w:basedOn w:val="a0"/>
    <w:link w:val="1"/>
    <w:uiPriority w:val="9"/>
    <w:rsid w:val="00E016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1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65"/>
    <w:pPr>
      <w:ind w:left="720"/>
      <w:contextualSpacing/>
    </w:pPr>
  </w:style>
  <w:style w:type="table" w:styleId="a4">
    <w:name w:val="Table Grid"/>
    <w:basedOn w:val="a1"/>
    <w:uiPriority w:val="59"/>
    <w:rsid w:val="003A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61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17A"/>
    <w:rPr>
      <w:rFonts w:ascii="Tahoma" w:hAnsi="Tahoma" w:cs="Tahoma"/>
      <w:sz w:val="16"/>
      <w:szCs w:val="16"/>
    </w:rPr>
  </w:style>
  <w:style w:type="character" w:customStyle="1" w:styleId="10">
    <w:name w:val="Заголовок 1 Знак"/>
    <w:basedOn w:val="a0"/>
    <w:link w:val="1"/>
    <w:uiPriority w:val="9"/>
    <w:rsid w:val="00E016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2016-01-02T12:57:00Z</dcterms:created>
  <dcterms:modified xsi:type="dcterms:W3CDTF">2016-01-03T14:16:00Z</dcterms:modified>
</cp:coreProperties>
</file>