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3" w:rsidRPr="004D0083" w:rsidRDefault="00BF21E2" w:rsidP="004D0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83">
        <w:rPr>
          <w:rFonts w:ascii="Times New Roman" w:hAnsi="Times New Roman" w:cs="Times New Roman"/>
          <w:b/>
          <w:sz w:val="32"/>
          <w:szCs w:val="28"/>
        </w:rPr>
        <w:t>Родительское собрание</w:t>
      </w:r>
      <w:r w:rsidR="004D0083" w:rsidRPr="004D0083">
        <w:rPr>
          <w:rFonts w:ascii="Times New Roman" w:hAnsi="Times New Roman" w:cs="Times New Roman"/>
          <w:b/>
          <w:sz w:val="32"/>
          <w:szCs w:val="28"/>
        </w:rPr>
        <w:t xml:space="preserve"> на тему: </w:t>
      </w:r>
      <w:r w:rsidR="00AF161E">
        <w:rPr>
          <w:rFonts w:ascii="Times New Roman" w:hAnsi="Times New Roman" w:cs="Times New Roman"/>
          <w:b/>
          <w:sz w:val="28"/>
          <w:szCs w:val="28"/>
        </w:rPr>
        <w:t>«Как помочь ребёнку учиться?»</w:t>
      </w:r>
    </w:p>
    <w:p w:rsidR="00BF21E2" w:rsidRPr="004D0083" w:rsidRDefault="004D0083" w:rsidP="004D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D0083">
        <w:rPr>
          <w:rFonts w:ascii="Times New Roman" w:hAnsi="Times New Roman" w:cs="Times New Roman"/>
          <w:sz w:val="24"/>
          <w:szCs w:val="28"/>
        </w:rPr>
        <w:t>Хренова</w:t>
      </w:r>
      <w:proofErr w:type="gramEnd"/>
      <w:r w:rsidRPr="004D0083">
        <w:rPr>
          <w:rFonts w:ascii="Times New Roman" w:hAnsi="Times New Roman" w:cs="Times New Roman"/>
          <w:sz w:val="24"/>
          <w:szCs w:val="28"/>
        </w:rPr>
        <w:t xml:space="preserve"> Т.С., учитель русского языка и литературы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D0083">
        <w:rPr>
          <w:rFonts w:ascii="Times New Roman" w:hAnsi="Times New Roman" w:cs="Times New Roman"/>
          <w:sz w:val="24"/>
          <w:szCs w:val="28"/>
        </w:rPr>
        <w:t xml:space="preserve"> МКОУ </w:t>
      </w:r>
      <w:proofErr w:type="spellStart"/>
      <w:r w:rsidRPr="004D0083">
        <w:rPr>
          <w:rFonts w:ascii="Times New Roman" w:hAnsi="Times New Roman" w:cs="Times New Roman"/>
          <w:sz w:val="24"/>
          <w:szCs w:val="28"/>
        </w:rPr>
        <w:t>Тойдинская</w:t>
      </w:r>
      <w:proofErr w:type="spellEnd"/>
      <w:r w:rsidRPr="004D0083">
        <w:rPr>
          <w:rFonts w:ascii="Times New Roman" w:hAnsi="Times New Roman" w:cs="Times New Roman"/>
          <w:sz w:val="24"/>
          <w:szCs w:val="28"/>
        </w:rPr>
        <w:t xml:space="preserve"> СОШ </w:t>
      </w:r>
      <w:proofErr w:type="spellStart"/>
      <w:r w:rsidRPr="004D0083">
        <w:rPr>
          <w:rFonts w:ascii="Times New Roman" w:hAnsi="Times New Roman" w:cs="Times New Roman"/>
          <w:sz w:val="24"/>
          <w:szCs w:val="28"/>
        </w:rPr>
        <w:t>Панинского</w:t>
      </w:r>
      <w:proofErr w:type="spellEnd"/>
      <w:r w:rsidRPr="004D0083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BF21E2" w:rsidRDefault="00BF21E2" w:rsidP="00BF21E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21E2" w:rsidRPr="00BF21E2" w:rsidRDefault="00BF21E2" w:rsidP="00BF21E2">
      <w:pPr>
        <w:spacing w:after="0"/>
        <w:jc w:val="both"/>
        <w:rPr>
          <w:rFonts w:ascii="Garamond" w:hAnsi="Garamond"/>
          <w:sz w:val="28"/>
          <w:szCs w:val="28"/>
        </w:rPr>
      </w:pPr>
    </w:p>
    <w:p w:rsidR="00141CCE" w:rsidRPr="004D0083" w:rsidRDefault="00141CCE" w:rsidP="00141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83">
        <w:rPr>
          <w:rFonts w:ascii="Times New Roman" w:hAnsi="Times New Roman" w:cs="Times New Roman"/>
          <w:b/>
          <w:sz w:val="28"/>
          <w:szCs w:val="28"/>
        </w:rPr>
        <w:t>План родительского собрания</w:t>
      </w:r>
    </w:p>
    <w:p w:rsidR="00BF21E2" w:rsidRPr="004D0083" w:rsidRDefault="00BF21E2" w:rsidP="00BF21E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F21E2" w:rsidRPr="00BF21E2" w:rsidRDefault="00BF21E2" w:rsidP="00BF2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083">
        <w:rPr>
          <w:rFonts w:ascii="Times New Roman" w:hAnsi="Times New Roman" w:cs="Times New Roman"/>
          <w:sz w:val="28"/>
          <w:szCs w:val="28"/>
        </w:rPr>
        <w:t xml:space="preserve">Анализируя итоги </w:t>
      </w:r>
      <w:r w:rsidRPr="004D00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0083">
        <w:rPr>
          <w:rFonts w:ascii="Times New Roman" w:hAnsi="Times New Roman" w:cs="Times New Roman"/>
          <w:sz w:val="28"/>
          <w:szCs w:val="28"/>
        </w:rPr>
        <w:t xml:space="preserve"> четверти в 6 классе, я определила показатель качества знаний, который оказался равным 41,6%. Вопрос об уровне качества знаний на родительских собраниях поднимается регулярно,  но снижение качественного показателя до столь</w:t>
      </w:r>
      <w:r w:rsidRPr="00BF21E2">
        <w:rPr>
          <w:rFonts w:ascii="Times New Roman" w:hAnsi="Times New Roman" w:cs="Times New Roman"/>
          <w:sz w:val="28"/>
          <w:szCs w:val="28"/>
        </w:rPr>
        <w:t xml:space="preserve"> низкого уровня показал необходимость принятия кардинальных мер по изменению данной ситуации.</w:t>
      </w:r>
      <w:proofErr w:type="gramEnd"/>
      <w:r w:rsidRPr="00BF21E2">
        <w:rPr>
          <w:rFonts w:ascii="Times New Roman" w:hAnsi="Times New Roman" w:cs="Times New Roman"/>
          <w:sz w:val="28"/>
          <w:szCs w:val="28"/>
        </w:rPr>
        <w:t xml:space="preserve"> Именно поэтому родительское собрание на вышеуказанную тему было организовано совместно с учащимися</w:t>
      </w:r>
    </w:p>
    <w:p w:rsidR="00BF21E2" w:rsidRPr="00BF21E2" w:rsidRDefault="00BF21E2" w:rsidP="00BF21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21E2" w:rsidRPr="00BF21E2" w:rsidRDefault="00BF21E2" w:rsidP="00BF21E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F21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BF21E2">
        <w:rPr>
          <w:rFonts w:ascii="Times New Roman" w:hAnsi="Times New Roman" w:cs="Times New Roman"/>
          <w:b/>
          <w:sz w:val="28"/>
          <w:szCs w:val="28"/>
        </w:rPr>
        <w:t>Цель</w:t>
      </w:r>
      <w:r w:rsidRPr="00BF21E2">
        <w:rPr>
          <w:rFonts w:ascii="Times New Roman" w:hAnsi="Times New Roman" w:cs="Times New Roman"/>
          <w:sz w:val="28"/>
          <w:szCs w:val="28"/>
        </w:rPr>
        <w:t>: ознакомление родителей с д</w:t>
      </w:r>
      <w:r>
        <w:rPr>
          <w:rFonts w:ascii="Times New Roman" w:hAnsi="Times New Roman" w:cs="Times New Roman"/>
          <w:sz w:val="28"/>
          <w:szCs w:val="28"/>
        </w:rPr>
        <w:t>остижениями учащихся за период 2</w:t>
      </w:r>
      <w:r w:rsidRPr="00BF21E2">
        <w:rPr>
          <w:rFonts w:ascii="Times New Roman" w:hAnsi="Times New Roman" w:cs="Times New Roman"/>
          <w:sz w:val="28"/>
          <w:szCs w:val="28"/>
        </w:rPr>
        <w:t>-й четверти, привлечение внимания родителей к низкому уровню качества знаний учащихся, через  акцентирование на проблемных моментах в условиях подготовки к учебным занятиям и поиск путей решения данного проблемного момента</w:t>
      </w:r>
      <w:proofErr w:type="gramEnd"/>
    </w:p>
    <w:p w:rsidR="00BF21E2" w:rsidRPr="00BF21E2" w:rsidRDefault="00BF21E2" w:rsidP="00BF21E2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E2" w:rsidRDefault="00BF21E2" w:rsidP="00BF21E2">
      <w:pPr>
        <w:spacing w:after="0"/>
        <w:ind w:left="709" w:hanging="142"/>
        <w:jc w:val="both"/>
        <w:rPr>
          <w:rFonts w:ascii="Garamond" w:hAnsi="Garamond"/>
          <w:b/>
          <w:sz w:val="28"/>
          <w:szCs w:val="28"/>
        </w:rPr>
      </w:pPr>
      <w:r w:rsidRPr="00BF21E2">
        <w:rPr>
          <w:rFonts w:ascii="Garamond" w:hAnsi="Garamond"/>
          <w:b/>
          <w:sz w:val="28"/>
          <w:szCs w:val="28"/>
        </w:rPr>
        <w:t>Задачи:</w:t>
      </w:r>
    </w:p>
    <w:p w:rsidR="00BF21E2" w:rsidRDefault="00BF21E2" w:rsidP="00BF21E2">
      <w:pPr>
        <w:spacing w:after="0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выработать совместную программу действий по стимулированию познавательной деятельности учащихся; </w:t>
      </w:r>
    </w:p>
    <w:p w:rsidR="00BF21E2" w:rsidRDefault="00BF21E2" w:rsidP="00BF21E2">
      <w:pPr>
        <w:spacing w:after="0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выявить проблемы взаимодействия родителей с ребенком по преодолению учебных затруднений </w:t>
      </w:r>
    </w:p>
    <w:p w:rsidR="00BF21E2" w:rsidRPr="00BF21E2" w:rsidRDefault="00BF21E2" w:rsidP="00BF21E2">
      <w:pPr>
        <w:spacing w:after="0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E2" w:rsidRDefault="00BF21E2" w:rsidP="00141C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проведения</w:t>
      </w: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>: круглый стол</w:t>
      </w:r>
    </w:p>
    <w:p w:rsidR="00BF21E2" w:rsidRPr="00BF21E2" w:rsidRDefault="00BF21E2" w:rsidP="00BF21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E2" w:rsidRPr="00BF21E2" w:rsidRDefault="00BF21E2" w:rsidP="00BF21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Готовясь к проведению круглого стола, попросили  ребят ответить на следующие вопросы: </w:t>
      </w:r>
    </w:p>
    <w:p w:rsidR="00BF21E2" w:rsidRPr="00BF21E2" w:rsidRDefault="00BF21E2" w:rsidP="00BF21E2">
      <w:pPr>
        <w:spacing w:after="0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Легко ли быть учеником? </w:t>
      </w:r>
    </w:p>
    <w:p w:rsidR="00BF21E2" w:rsidRPr="00BF21E2" w:rsidRDefault="00BF21E2" w:rsidP="00BF21E2">
      <w:pPr>
        <w:spacing w:after="0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учение было успешным ... </w:t>
      </w:r>
    </w:p>
    <w:p w:rsidR="00BF21E2" w:rsidRPr="00BF21E2" w:rsidRDefault="00BF21E2" w:rsidP="00BF21E2">
      <w:pPr>
        <w:spacing w:after="0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обеспечивает успех урока? </w:t>
      </w:r>
    </w:p>
    <w:p w:rsidR="00BF21E2" w:rsidRDefault="00BF21E2" w:rsidP="00BF21E2">
      <w:pPr>
        <w:spacing w:after="0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родители  хотят, чтобы ты  хорошо учился? </w:t>
      </w:r>
    </w:p>
    <w:p w:rsidR="00BF21E2" w:rsidRPr="00BF21E2" w:rsidRDefault="00BF21E2" w:rsidP="00BF21E2">
      <w:pPr>
        <w:spacing w:after="0"/>
        <w:ind w:left="7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E2" w:rsidRDefault="00BF21E2" w:rsidP="00141CCE">
      <w:pPr>
        <w:spacing w:after="0"/>
        <w:jc w:val="both"/>
        <w:rPr>
          <w:rFonts w:ascii="Garamond" w:hAnsi="Garamond"/>
          <w:sz w:val="28"/>
          <w:szCs w:val="28"/>
        </w:rPr>
      </w:pPr>
      <w:r w:rsidRPr="00BF21E2">
        <w:rPr>
          <w:rFonts w:ascii="Garamond" w:hAnsi="Garamond"/>
          <w:b/>
          <w:sz w:val="28"/>
          <w:szCs w:val="28"/>
        </w:rPr>
        <w:t>Оборудование:</w:t>
      </w:r>
      <w:r w:rsidRPr="00BF21E2">
        <w:rPr>
          <w:rFonts w:ascii="Garamond" w:hAnsi="Garamond"/>
          <w:sz w:val="28"/>
          <w:szCs w:val="28"/>
        </w:rPr>
        <w:t xml:space="preserve"> слайд-презентация, ватман, маркеры</w:t>
      </w:r>
    </w:p>
    <w:p w:rsidR="00BF21E2" w:rsidRPr="00BF21E2" w:rsidRDefault="00BF21E2" w:rsidP="00141CCE">
      <w:pPr>
        <w:spacing w:after="0"/>
        <w:jc w:val="both"/>
        <w:rPr>
          <w:rFonts w:ascii="Garamond" w:hAnsi="Garamond"/>
          <w:sz w:val="28"/>
          <w:szCs w:val="28"/>
          <w:lang w:val="kk-KZ"/>
        </w:rPr>
      </w:pPr>
    </w:p>
    <w:p w:rsidR="00BF21E2" w:rsidRDefault="00BF21E2" w:rsidP="00141CCE">
      <w:pPr>
        <w:spacing w:after="0"/>
        <w:jc w:val="both"/>
        <w:rPr>
          <w:rFonts w:ascii="Garamond" w:hAnsi="Garamond"/>
          <w:sz w:val="28"/>
          <w:szCs w:val="28"/>
        </w:rPr>
      </w:pPr>
      <w:r w:rsidRPr="00BF21E2">
        <w:rPr>
          <w:rFonts w:ascii="Garamond" w:hAnsi="Garamond"/>
          <w:b/>
          <w:sz w:val="28"/>
          <w:szCs w:val="28"/>
        </w:rPr>
        <w:t>Дидактические материалы:</w:t>
      </w:r>
      <w:r w:rsidRPr="00BF21E2">
        <w:rPr>
          <w:rFonts w:ascii="Garamond" w:hAnsi="Garamond"/>
          <w:sz w:val="28"/>
          <w:szCs w:val="28"/>
        </w:rPr>
        <w:t xml:space="preserve"> листы с анкетами (для детей)</w:t>
      </w:r>
    </w:p>
    <w:p w:rsidR="00BF21E2" w:rsidRPr="00BF21E2" w:rsidRDefault="00BF21E2" w:rsidP="00141CCE">
      <w:pPr>
        <w:spacing w:after="0"/>
        <w:jc w:val="both"/>
        <w:rPr>
          <w:rFonts w:ascii="Garamond" w:hAnsi="Garamond"/>
          <w:sz w:val="28"/>
          <w:szCs w:val="28"/>
        </w:rPr>
      </w:pPr>
    </w:p>
    <w:p w:rsidR="00BF21E2" w:rsidRPr="00BF21E2" w:rsidRDefault="00BF21E2" w:rsidP="00BF21E2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</w:p>
    <w:p w:rsidR="00BF21E2" w:rsidRPr="00BF21E2" w:rsidRDefault="00BF21E2" w:rsidP="00BF21E2">
      <w:pPr>
        <w:spacing w:after="0"/>
        <w:ind w:left="720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BF21E2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Вступительное слово:</w:t>
      </w:r>
    </w:p>
    <w:p w:rsidR="00BF21E2" w:rsidRPr="00BF21E2" w:rsidRDefault="00BF21E2" w:rsidP="00BF21E2">
      <w:pPr>
        <w:spacing w:after="0"/>
        <w:ind w:left="720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</w:p>
    <w:p w:rsidR="00BF21E2" w:rsidRDefault="00BF21E2" w:rsidP="00BF21E2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proofErr w:type="gramStart"/>
      <w:r w:rsidRPr="00BF21E2">
        <w:rPr>
          <w:rFonts w:ascii="Times New Roman" w:hAnsi="Times New Roman" w:cs="Times New Roman"/>
          <w:sz w:val="28"/>
          <w:szCs w:val="28"/>
        </w:rPr>
        <w:t>Пусть у вас всегда будет вода, чтобы пить; солнце, чтобы согреться; воздух, чтобы дышать; земля, чтобы жить; семья, чтобы быть счастливыми</w:t>
      </w:r>
      <w:r w:rsidRPr="00BF21E2">
        <w:rPr>
          <w:rFonts w:ascii="Garamond" w:hAnsi="Garamond"/>
          <w:sz w:val="28"/>
          <w:szCs w:val="28"/>
        </w:rPr>
        <w:t xml:space="preserve">. </w:t>
      </w:r>
      <w:proofErr w:type="gramEnd"/>
    </w:p>
    <w:p w:rsidR="00BF21E2" w:rsidRPr="00BF21E2" w:rsidRDefault="00BF21E2" w:rsidP="00BF21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«Гармоническое, всестороннее развитие возможно только там, где два воспитателя – школа и семья – не только действуют заодно, ставя перед детьми одни требования, но и являются единомышленниками, разделяют одни убеждения, всегда исходят из одних и </w:t>
      </w:r>
      <w:proofErr w:type="gramStart"/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принципов, не допускают никогда расхождений ни в целях, ни в процессе, ни в средствах воспитания»</w:t>
      </w:r>
    </w:p>
    <w:p w:rsidR="00BF21E2" w:rsidRPr="00BF21E2" w:rsidRDefault="00BF21E2" w:rsidP="00BF21E2">
      <w:pPr>
        <w:spacing w:after="0"/>
        <w:ind w:left="567"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В. А. Сухомлинский</w:t>
      </w:r>
    </w:p>
    <w:p w:rsidR="00BF21E2" w:rsidRPr="00BF21E2" w:rsidRDefault="00BF21E2" w:rsidP="00BF21E2">
      <w:pPr>
        <w:spacing w:after="0"/>
        <w:ind w:firstLine="567"/>
        <w:jc w:val="both"/>
        <w:rPr>
          <w:rFonts w:ascii="Garamond" w:hAnsi="Garamond"/>
          <w:sz w:val="28"/>
          <w:szCs w:val="28"/>
        </w:rPr>
      </w:pPr>
      <w:r w:rsidRPr="00BF21E2">
        <w:rPr>
          <w:rFonts w:ascii="Garamond" w:hAnsi="Garamond"/>
          <w:sz w:val="28"/>
          <w:szCs w:val="28"/>
        </w:rPr>
        <w:t>Сегодня мы собрались настоящей большой семьёй: школа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BF21E2">
        <w:rPr>
          <w:rFonts w:ascii="Garamond" w:hAnsi="Garamond"/>
          <w:sz w:val="28"/>
          <w:szCs w:val="28"/>
        </w:rPr>
        <w:t>-д</w:t>
      </w:r>
      <w:proofErr w:type="gramEnd"/>
      <w:r w:rsidRPr="00BF21E2">
        <w:rPr>
          <w:rFonts w:ascii="Garamond" w:hAnsi="Garamond"/>
          <w:sz w:val="28"/>
          <w:szCs w:val="28"/>
        </w:rPr>
        <w:t>ети-</w:t>
      </w:r>
      <w:r>
        <w:rPr>
          <w:rFonts w:ascii="Garamond" w:hAnsi="Garamond"/>
          <w:sz w:val="28"/>
          <w:szCs w:val="28"/>
        </w:rPr>
        <w:t xml:space="preserve"> </w:t>
      </w:r>
      <w:r w:rsidRPr="00BF21E2">
        <w:rPr>
          <w:rFonts w:ascii="Garamond" w:hAnsi="Garamond"/>
          <w:sz w:val="28"/>
          <w:szCs w:val="28"/>
        </w:rPr>
        <w:t>родители, чтобы</w:t>
      </w:r>
      <w:r>
        <w:rPr>
          <w:rFonts w:ascii="Garamond" w:hAnsi="Garamond"/>
          <w:sz w:val="28"/>
          <w:szCs w:val="28"/>
        </w:rPr>
        <w:t>,</w:t>
      </w:r>
      <w:r w:rsidRPr="00BF21E2">
        <w:rPr>
          <w:rFonts w:ascii="Garamond" w:hAnsi="Garamond"/>
          <w:sz w:val="28"/>
          <w:szCs w:val="28"/>
        </w:rPr>
        <w:t xml:space="preserve"> решив ряд вопросов</w:t>
      </w:r>
      <w:r>
        <w:rPr>
          <w:rFonts w:ascii="Garamond" w:hAnsi="Garamond"/>
          <w:sz w:val="28"/>
          <w:szCs w:val="28"/>
        </w:rPr>
        <w:t>,</w:t>
      </w:r>
      <w:r w:rsidRPr="00BF21E2">
        <w:rPr>
          <w:rFonts w:ascii="Garamond" w:hAnsi="Garamond"/>
          <w:sz w:val="28"/>
          <w:szCs w:val="28"/>
        </w:rPr>
        <w:t xml:space="preserve"> стать хоть немного счастливее. Дава</w:t>
      </w:r>
      <w:r>
        <w:rPr>
          <w:rFonts w:ascii="Garamond" w:hAnsi="Garamond"/>
          <w:sz w:val="28"/>
          <w:szCs w:val="28"/>
        </w:rPr>
        <w:t xml:space="preserve">йте расскажем нашим родителям, </w:t>
      </w:r>
      <w:r w:rsidRPr="00BF21E2">
        <w:rPr>
          <w:rFonts w:ascii="Garamond" w:hAnsi="Garamond"/>
          <w:sz w:val="28"/>
          <w:szCs w:val="28"/>
        </w:rPr>
        <w:t xml:space="preserve"> какие мы?!</w:t>
      </w:r>
    </w:p>
    <w:p w:rsidR="00BF21E2" w:rsidRPr="00BF21E2" w:rsidRDefault="00BF21E2" w:rsidP="00BF21E2">
      <w:pPr>
        <w:spacing w:after="0"/>
        <w:jc w:val="both"/>
        <w:rPr>
          <w:rFonts w:ascii="Garamond" w:hAnsi="Garamond"/>
          <w:sz w:val="28"/>
          <w:szCs w:val="28"/>
        </w:rPr>
      </w:pPr>
      <w:r w:rsidRPr="00BF21E2">
        <w:rPr>
          <w:rFonts w:ascii="Garamond" w:hAnsi="Garamond"/>
          <w:sz w:val="28"/>
          <w:szCs w:val="28"/>
        </w:rPr>
        <w:t>Учащиеся:</w:t>
      </w:r>
    </w:p>
    <w:p w:rsidR="00BF21E2" w:rsidRPr="00BF21E2" w:rsidRDefault="00BF21E2" w:rsidP="00BF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1E2">
        <w:rPr>
          <w:rFonts w:ascii="Garamond" w:hAnsi="Garamond"/>
          <w:sz w:val="28"/>
          <w:szCs w:val="28"/>
        </w:rPr>
        <w:t xml:space="preserve">- </w:t>
      </w:r>
      <w:r w:rsidRPr="00BF21E2">
        <w:rPr>
          <w:rFonts w:ascii="Times New Roman" w:hAnsi="Times New Roman" w:cs="Times New Roman"/>
          <w:sz w:val="28"/>
          <w:szCs w:val="28"/>
        </w:rPr>
        <w:t>Мы, 6 класс, и мы самые … (каждый ученик называет характеристику классного коллектива - дружные, сообразительные, активные и т.д.)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hAnsi="Times New Roman" w:cs="Times New Roman"/>
          <w:sz w:val="28"/>
          <w:szCs w:val="28"/>
        </w:rPr>
        <w:t>- И вот именно</w:t>
      </w:r>
      <w:r w:rsidRPr="00BF21E2">
        <w:rPr>
          <w:rFonts w:ascii="Garamond" w:hAnsi="Garamond"/>
          <w:sz w:val="28"/>
          <w:szCs w:val="28"/>
        </w:rPr>
        <w:t xml:space="preserve"> </w:t>
      </w:r>
      <w:r w:rsidRPr="004D0083">
        <w:rPr>
          <w:rFonts w:ascii="Times New Roman" w:hAnsi="Times New Roman" w:cs="Times New Roman"/>
          <w:sz w:val="28"/>
          <w:szCs w:val="28"/>
        </w:rPr>
        <w:t xml:space="preserve">такие ребята во 2-й четверти своей активностью и участием в различных мероприятиях достойно занимали призовые места и были награждены дипломами и грамотами. </w:t>
      </w:r>
      <w:r w:rsidRPr="004D0083">
        <w:rPr>
          <w:rFonts w:ascii="Times New Roman" w:hAnsi="Times New Roman" w:cs="Times New Roman"/>
          <w:bCs/>
          <w:sz w:val="28"/>
          <w:szCs w:val="28"/>
        </w:rPr>
        <w:t>Но</w:t>
      </w:r>
      <w:r w:rsidR="00F62764" w:rsidRPr="004D0083">
        <w:rPr>
          <w:rFonts w:ascii="Times New Roman" w:hAnsi="Times New Roman" w:cs="Times New Roman"/>
          <w:bCs/>
          <w:sz w:val="28"/>
          <w:szCs w:val="28"/>
        </w:rPr>
        <w:t>,</w:t>
      </w:r>
      <w:r w:rsidRPr="004D0083">
        <w:rPr>
          <w:rFonts w:ascii="Times New Roman" w:hAnsi="Times New Roman" w:cs="Times New Roman"/>
          <w:bCs/>
          <w:sz w:val="28"/>
          <w:szCs w:val="28"/>
        </w:rPr>
        <w:t xml:space="preserve"> несмотря на это в конце четверти высветилась цифра </w:t>
      </w:r>
      <w:r w:rsidRPr="004D0083">
        <w:rPr>
          <w:rFonts w:ascii="Times New Roman" w:hAnsi="Times New Roman" w:cs="Times New Roman"/>
          <w:sz w:val="28"/>
          <w:szCs w:val="28"/>
        </w:rPr>
        <w:t>41,6</w:t>
      </w:r>
      <w:r w:rsidRPr="004D00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0083">
        <w:rPr>
          <w:rFonts w:ascii="Times New Roman" w:hAnsi="Times New Roman" w:cs="Times New Roman"/>
          <w:bCs/>
          <w:sz w:val="28"/>
          <w:szCs w:val="28"/>
        </w:rPr>
        <w:t xml:space="preserve">Откуда она взялась? Это показатель качества знаний в классе по итогам 2-й четверти. </w:t>
      </w:r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к учеб</w:t>
      </w:r>
      <w:proofErr w:type="gramStart"/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распространенных острых проблем для многих семей. Поэтому </w:t>
      </w:r>
      <w:proofErr w:type="gramStart"/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4D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говорим на тему: « Как помочь ребенку учиться</w:t>
      </w: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состоит в том, чтобы вместе выявить типичные проблемы в учебной деятельности детей и  расширить знания  практических приемов оказания помощи им в этой деятельности</w:t>
      </w:r>
    </w:p>
    <w:p w:rsidR="00BF21E2" w:rsidRPr="00BF21E2" w:rsidRDefault="00BF21E2" w:rsidP="00BF21E2">
      <w:pPr>
        <w:spacing w:after="0"/>
        <w:ind w:left="71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Анализ анкеты.</w:t>
      </w:r>
    </w:p>
    <w:p w:rsidR="00BF21E2" w:rsidRPr="00BF21E2" w:rsidRDefault="00BF21E2" w:rsidP="00BF21E2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Опрошено- 12 человек</w:t>
      </w: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1.Легко ли быть учеником? </w:t>
      </w: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62764" w:rsidRDefault="00BF21E2" w:rsidP="00F62764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Да-5 человек</w:t>
      </w: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Нет, не очень- 7 человек</w:t>
      </w: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2.Чтобы учение было успешным ... </w:t>
      </w:r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Учить уроки;</w:t>
      </w:r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Прикладывать больше усилий;</w:t>
      </w:r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Стараться;</w:t>
      </w:r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Слушать внимательно;</w:t>
      </w:r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 опаздывать, не пропускать уроки</w:t>
      </w:r>
      <w:proofErr w:type="gramStart"/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;;</w:t>
      </w:r>
      <w:proofErr w:type="gramEnd"/>
    </w:p>
    <w:p w:rsidR="00BF21E2" w:rsidRPr="00F62764" w:rsidRDefault="00BF21E2" w:rsidP="00F6276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Читать больше книг</w:t>
      </w:r>
      <w:proofErr w:type="gramStart"/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;</w:t>
      </w:r>
      <w:proofErr w:type="gramEnd"/>
    </w:p>
    <w:p w:rsidR="00BF21E2" w:rsidRPr="00F62764" w:rsidRDefault="00BF21E2" w:rsidP="00F62764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3.Что обеспечивает успех урока? 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  Знание материала;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  Оценка;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  Выполнение  домашних заданий.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  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4. Почему родители хотят, чтобы ты учился хорошо?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 Иметь хорошую профессию;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От учебы зависит, кем ты будешь в жизни;</w:t>
      </w:r>
      <w:r w:rsidRPr="00F627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Поступить в институт</w:t>
      </w:r>
    </w:p>
    <w:p w:rsidR="00BF21E2" w:rsidRPr="00F62764" w:rsidRDefault="00BF21E2" w:rsidP="00F62764">
      <w:pPr>
        <w:spacing w:after="0"/>
        <w:ind w:left="720"/>
        <w:rPr>
          <w:rFonts w:ascii="Garamond" w:hAnsi="Garamond"/>
          <w:sz w:val="28"/>
          <w:szCs w:val="28"/>
        </w:rPr>
      </w:pPr>
    </w:p>
    <w:p w:rsidR="00BF21E2" w:rsidRPr="00BF21E2" w:rsidRDefault="00BF21E2" w:rsidP="00BF21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Вопрос к родителям:</w:t>
      </w:r>
    </w:p>
    <w:p w:rsidR="00BF21E2" w:rsidRPr="00BF21E2" w:rsidRDefault="00BF21E2" w:rsidP="00BF21E2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iCs/>
          <w:sz w:val="28"/>
          <w:szCs w:val="28"/>
          <w:lang w:eastAsia="ru-RU"/>
        </w:rPr>
        <w:t>Обмен мнениями по вопросу “Почему у наших детей снижается интерес к учению?”</w:t>
      </w:r>
    </w:p>
    <w:p w:rsidR="00BF21E2" w:rsidRPr="00BF21E2" w:rsidRDefault="00BF21E2" w:rsidP="00BF21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у ребенка желание учиться, стремление к знаниям, необходимо научить его хорошо учиться</w:t>
      </w:r>
      <w:r w:rsidRPr="00BF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Мы, учителя, объясняем детям приемы работы, а как усвоил ребенок эти приемы, как он их использует и использует ли вообще, остается вне поля зрения учителя. А у родителей есть полная возможность проконтролировать своего ребенка. Они могут оказать ту помощь, которую не может оказать учитель. 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Особенное значение в этом случае приобретает сотрудничество родителей и учителя, согласование их действий. Усилия семьи и школы в решении этой проблемы – едины. Помощь детям должна быть эффективной, грамотной и должна идти в трех направлениях: </w:t>
      </w:r>
    </w:p>
    <w:p w:rsidR="00BF21E2" w:rsidRPr="00BF21E2" w:rsidRDefault="00F62764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F21E2"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домашнего труда школьника; </w:t>
      </w:r>
    </w:p>
    <w:p w:rsidR="00BF21E2" w:rsidRPr="00BF21E2" w:rsidRDefault="00F62764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F21E2"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приуч</w:t>
      </w:r>
      <w:r w:rsidR="00BF21E2" w:rsidRPr="00BF21E2">
        <w:rPr>
          <w:rFonts w:ascii="Times New Roman" w:eastAsia="Times New Roman" w:hAnsi="Times New Roman"/>
          <w:iCs/>
          <w:sz w:val="28"/>
          <w:szCs w:val="28"/>
          <w:lang w:eastAsia="ru-RU"/>
        </w:rPr>
        <w:t>ение детей к самостоятельности;</w:t>
      </w:r>
    </w:p>
    <w:p w:rsidR="00BF21E2" w:rsidRPr="00BF21E2" w:rsidRDefault="00F62764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="00BF21E2"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BF21E2"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домашних заданий; 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же причины 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снижения интереса  к учению?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ребёнок или подросток теряет интерес к учёбе, у него появляются двойки, он начинает прогуливать уроки, родители 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сплошь и рядом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набрасываются на него с упрёками и оскорбле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ниями.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чаще обилие двоек в дневнике, нежелание учиться - след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ствие каких-то проблем. Почему это происходит? Почему дети не хотят учиться и как следствие – получает двойки? Давайте рассмотрим возможные причины возникновения проблем в снижении успеваемости:</w:t>
      </w:r>
    </w:p>
    <w:p w:rsidR="00F62764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Причина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неуспеваемости ребёнка в учёбе, вернее комплекс причин: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врождённые свойства,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полученные ребёнком от родителей по наследству, психофизические возможности, обус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ловленные слабостью нервной системы, особенностями темпе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рамента (медлительность, трудность переключения с одного вида деятельности на другой, рассеянность и т.д.), что делает затруд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нительным успешное и активное освоение школьного материа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ла.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Например, ребёнок не успевает за учебным процессом, кото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рый рассчитан на детей со средней скоростью восприятия ин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формации и деятельности. Медлительные дети дольше входят в какой-то процесс, поэтому их 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нелегко засадить за уроки. Оборотная сторона медлительности часто - добросовестность и основательность. Но негативная реакция родителей и учителей, постоянные упрёки и отсчитывания могут привести к серьёзным последствиям для здоровья, вызвать отвращение к учению вооб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ще. Когда медлительных детей начинают подгонять, обычно с раздражением и угрозами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,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 начинают суетиться, де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лать неверные лишние движения и из-за волнения и страха во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обще теряют способность соображать и что-то делать. Чрезмерное же напряжение приводит его к переутом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лению, потере контакта с другими детьми, и ребёнок в итоге со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всем теряет интерес к учёбе, начинает ненавидеть школу.</w:t>
      </w:r>
    </w:p>
    <w:p w:rsid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ребёнке ещё с начальной школы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сформировалось чувство страха перед школой.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 могут быть разными: общий тре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вожный фон в восприятии ребёнком людей и действительности, чьи-то нелестные отзывы о школе, неумные угрозы родителей. Страх перед школой детям могут передать родите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ли, если у них самих в детстве были проблемы в школе.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 подростковом возрасте многие человеческие достоинства проявляются в чудачествах и неподобающих поступках» (И.Гете)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Унизительно подрос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тку переминаться с ноги на ногу у доски, краснеть, не зная ма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териала и не понимая каких-то вещей, какие усвоили почти все в классе, когда на него смотрят насмешливые глаза девочек. И подросток, если ему не удаётся учиться ус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пешно, предпочитает уходить от постыдной ситуации вообще, заявляя всем, что образование ему не так уж и нужно.  </w:t>
      </w:r>
    </w:p>
    <w:p w:rsidR="00F62764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Заявления типа «не хочу учиться, а хочу...» зарабатывать деньги, жить в своё удовольствие и т.д. иногда делаются ради того, чтобы 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нащупать границы своих полномочий в семье и обществе и постараться их расширить.</w:t>
      </w:r>
    </w:p>
    <w:p w:rsidR="00141CCE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Плохая успеваемость часто бывает следствием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недостат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ка силы воли.</w:t>
      </w:r>
    </w:p>
    <w:p w:rsidR="00141CCE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Порой подросток даже ругает себя за лень, сла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бость характера, но толку от этого бывает немного (он только сни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жает свою самооценку), поскольку причина слабоволия лежит обычно глубже уровня «захотел и сел за уроки».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Гнев, ругатель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ные ярлыки, угрозы способны только усугубить ситуацию и стать причиной   «школьного невроза». Мы, взрослые, то и дело 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бываем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неспособны заставить себя делать то, что нужно. Давайте всё-таки будем подходить к нашим детям с той же степенью строгости, что и к самим себе.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BF21E2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щё хуже влияет принципиальное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различие взглядов отца и матери на учение ребёнка.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сын получил двойку, и папа устраивает 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выволочку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мама становится горой на защиту своего мальчика. Или мама из-за двойки - в слёзы, а папа не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брежно бросает: «Ну и что, я даже школу не закончил, а живу не хуже людей». Почему при таком разнобое в позициях мамы и папы сын обязательно должен принимать более прогрессивную (на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правленную к получению знаний) линию поведения?</w:t>
      </w:r>
    </w:p>
    <w:p w:rsidR="00BF21E2" w:rsidRPr="00BF21E2" w:rsidRDefault="00BF21E2" w:rsidP="00141CCE">
      <w:pPr>
        <w:spacing w:after="0"/>
        <w:ind w:firstLine="397"/>
        <w:jc w:val="both"/>
        <w:rPr>
          <w:rFonts w:ascii="Garamond" w:hAnsi="Garamond"/>
          <w:b/>
          <w:sz w:val="28"/>
          <w:szCs w:val="28"/>
        </w:rPr>
      </w:pPr>
      <w:r w:rsidRPr="00BF21E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одители не приучили ребёнка с малолетства преодо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левать трудности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мама слишком резво бросалась помогать своему чаду при малейших запинках. И вот оно в первые годы учится вполне успешно, а в средних классах, где задачки стано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вятся 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посложнее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предметов - больше, программа - обширнее, сразу пасует, у него пропадает интерес вообще к познанию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способствует хорошей успеваемости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слабый контакт родителей и учителей. 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Обычно именно из-за этого не удаётся вовремя упредить срыв ребёнка в учении, пропуски уроков и це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лых учебных дней, отставание по программе, а значит, и помочь устранить пробелы в знаниях. </w:t>
      </w:r>
    </w:p>
    <w:p w:rsidR="00BF21E2" w:rsidRPr="00BF21E2" w:rsidRDefault="00BF21E2" w:rsidP="00141CCE">
      <w:pPr>
        <w:spacing w:after="0"/>
        <w:ind w:firstLine="397"/>
        <w:jc w:val="both"/>
        <w:rPr>
          <w:rFonts w:ascii="Garamond" w:hAnsi="Garamond"/>
          <w:b/>
          <w:sz w:val="28"/>
          <w:szCs w:val="28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Существует противоречие. Большинство родителей - частые гости в школе, пока их дети учатся в младших классах, когда они и так, как правило, с воодушевлением учатся, послушны. </w:t>
      </w:r>
      <w:proofErr w:type="spell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</w:t>
      </w:r>
      <w:proofErr w:type="spell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учительский контакт заметно ослабевает в средних клас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сах, когда это воодушевление угасает, появляются трудности в овладении материалом, а стремление к независимости от роди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телей и учителей намного опережает ответственность за себя.</w:t>
      </w:r>
    </w:p>
    <w:p w:rsidR="00BF21E2" w:rsidRPr="00BF21E2" w:rsidRDefault="00BF21E2" w:rsidP="00BF21E2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емалое значение имеет </w:t>
      </w:r>
      <w:r w:rsidRPr="00BF21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школьного обучения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Для того</w:t>
      </w:r>
      <w:proofErr w:type="gramStart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ребёнок, а потом подросток охотно ходил в шко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лу, он должен ясно представлять, что она ему даёт, зачем ему нужны те знания, которые он получает. Чем чаще он будет осоз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навать «это мне в жизни пригодится», чем больше будет практи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ческого материала, дающего ответ юному гражданину, как жить в современном мире, тем больше вероятность, что он в школе останется до конца.</w:t>
      </w:r>
    </w:p>
    <w:p w:rsidR="00BF21E2" w:rsidRPr="00BF21E2" w:rsidRDefault="00BF21E2" w:rsidP="00141CCE">
      <w:pPr>
        <w:spacing w:after="0"/>
        <w:ind w:firstLine="397"/>
        <w:jc w:val="both"/>
        <w:rPr>
          <w:rFonts w:ascii="Garamond" w:hAnsi="Garamond"/>
          <w:b/>
          <w:sz w:val="28"/>
          <w:szCs w:val="28"/>
          <w:lang w:val="kk-KZ"/>
        </w:rPr>
      </w:pP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</w:t>
      </w:r>
      <w:r w:rsidRPr="00BF21E2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BF2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изучили возможные причины снижения интереса к учебе у детей. Но главное это знания и стремления к изменениям. Знания у вас уже есть, а стремление к изменениям – это зависит от вас.</w:t>
      </w:r>
    </w:p>
    <w:p w:rsidR="00BF21E2" w:rsidRPr="00BF21E2" w:rsidRDefault="00BF21E2" w:rsidP="00BF21E2">
      <w:pPr>
        <w:spacing w:after="0"/>
        <w:jc w:val="both"/>
        <w:rPr>
          <w:rFonts w:ascii="Garamond" w:hAnsi="Garamond"/>
          <w:b/>
          <w:sz w:val="28"/>
          <w:szCs w:val="28"/>
          <w:lang w:val="kk-KZ"/>
        </w:rPr>
      </w:pPr>
    </w:p>
    <w:p w:rsidR="00BF21E2" w:rsidRPr="00BF21E2" w:rsidRDefault="00BF21E2" w:rsidP="00BF21E2">
      <w:pPr>
        <w:spacing w:after="0"/>
        <w:jc w:val="both"/>
        <w:rPr>
          <w:rFonts w:ascii="Garamond" w:hAnsi="Garamond"/>
          <w:b/>
          <w:sz w:val="28"/>
          <w:szCs w:val="28"/>
          <w:lang w:val="kk-KZ"/>
        </w:rPr>
      </w:pPr>
    </w:p>
    <w:p w:rsidR="00BF21E2" w:rsidRPr="00BF21E2" w:rsidRDefault="00BF21E2" w:rsidP="00BF21E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b/>
          <w:sz w:val="28"/>
          <w:szCs w:val="28"/>
          <w:lang w:eastAsia="ru-RU"/>
        </w:rPr>
        <w:t>Советы родителям</w:t>
      </w: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21E2" w:rsidRPr="00BF21E2" w:rsidRDefault="00BF21E2" w:rsidP="00141CCE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Никогда не называйте ребенка бестолковым и т.п. </w:t>
      </w:r>
    </w:p>
    <w:p w:rsidR="00BF21E2" w:rsidRPr="00BF21E2" w:rsidRDefault="00BF21E2" w:rsidP="00141CCE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Хвалите ребенка за любой успех, пусть даже самый незначительный. </w:t>
      </w:r>
    </w:p>
    <w:p w:rsidR="00BF21E2" w:rsidRPr="00BF21E2" w:rsidRDefault="00BF21E2" w:rsidP="00141CCE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просматривайте без нареканий тетради, дневник, спокойно попросите объяснения по тому или иному факту, а затем спросите, чем вы можете помочь. </w:t>
      </w:r>
    </w:p>
    <w:p w:rsidR="00BF21E2" w:rsidRPr="00BF21E2" w:rsidRDefault="00BF21E2" w:rsidP="00141CCE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Любите своего ребенка и вселяйте ежедневно в него уверенность. </w:t>
      </w:r>
    </w:p>
    <w:p w:rsidR="00BF21E2" w:rsidRPr="00BF21E2" w:rsidRDefault="00BF21E2" w:rsidP="00141CCE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Не ругайте, а учите! </w:t>
      </w:r>
    </w:p>
    <w:p w:rsidR="00BF21E2" w:rsidRPr="00BF21E2" w:rsidRDefault="00BF21E2" w:rsidP="00141CC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Подведение итогов собрания.</w:t>
      </w:r>
    </w:p>
    <w:p w:rsidR="00141CCE" w:rsidRDefault="00BF21E2" w:rsidP="00141C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сегодня убедились, что причин “неуспешной” учебной деятельности детей </w:t>
      </w:r>
      <w:proofErr w:type="gramStart"/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>очень много</w:t>
      </w:r>
      <w:proofErr w:type="gramEnd"/>
      <w:r w:rsidRPr="00BF21E2">
        <w:rPr>
          <w:rFonts w:ascii="Times New Roman" w:eastAsia="Times New Roman" w:hAnsi="Times New Roman"/>
          <w:sz w:val="28"/>
          <w:szCs w:val="28"/>
          <w:lang w:eastAsia="ru-RU"/>
        </w:rPr>
        <w:t xml:space="preserve">. Узнать эти причины и избавиться от них можно только при поддержке педагогов и вас родителей. Каждый ребенок уникален. Хочется, чтобы наши дети  не теряли времени даром и старались изо всех сил хорошо учиться. Тогда ваши старания увенчаются успехом в учебе, что принесет  каждому ученику и его родителям много радости и большое удовлетворение. </w:t>
      </w:r>
    </w:p>
    <w:p w:rsidR="00BF21E2" w:rsidRPr="00141CCE" w:rsidRDefault="00BF21E2" w:rsidP="00141CC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CCE">
        <w:rPr>
          <w:rFonts w:ascii="Times New Roman" w:hAnsi="Times New Roman" w:cs="Times New Roman"/>
          <w:bCs/>
          <w:sz w:val="28"/>
          <w:szCs w:val="28"/>
        </w:rPr>
        <w:t xml:space="preserve">И позвольте мне в заключении дать ещё один совет: прежде, чем научить своего ребенка принимать серьезные и ответственные решения, отвечать за свои действия, заботиться о </w:t>
      </w:r>
      <w:proofErr w:type="gramStart"/>
      <w:r w:rsidRPr="00141CCE">
        <w:rPr>
          <w:rFonts w:ascii="Times New Roman" w:hAnsi="Times New Roman" w:cs="Times New Roman"/>
          <w:bCs/>
          <w:sz w:val="28"/>
          <w:szCs w:val="28"/>
        </w:rPr>
        <w:t>близких</w:t>
      </w:r>
      <w:proofErr w:type="gramEnd"/>
      <w:r w:rsidRPr="00141CCE">
        <w:rPr>
          <w:rFonts w:ascii="Times New Roman" w:hAnsi="Times New Roman" w:cs="Times New Roman"/>
          <w:bCs/>
          <w:sz w:val="28"/>
          <w:szCs w:val="28"/>
        </w:rPr>
        <w:t>, вы, родители должны научиться все это делать сами, должны проникнуться чувством ответственности. И тогда успехи ваших детей будут ещё выше тех, о которых мы говорили в начале нашей встречи.</w:t>
      </w:r>
    </w:p>
    <w:p w:rsidR="00BF21E2" w:rsidRPr="00141CCE" w:rsidRDefault="00BF21E2" w:rsidP="00BF21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E2" w:rsidRPr="00BF21E2" w:rsidRDefault="00BF21E2" w:rsidP="00BF21E2">
      <w:pPr>
        <w:jc w:val="both"/>
        <w:rPr>
          <w:sz w:val="28"/>
          <w:szCs w:val="28"/>
        </w:rPr>
      </w:pPr>
    </w:p>
    <w:p w:rsidR="00BF21E2" w:rsidRPr="00BF21E2" w:rsidRDefault="00BF21E2" w:rsidP="00BF21E2">
      <w:pPr>
        <w:jc w:val="both"/>
        <w:rPr>
          <w:sz w:val="28"/>
          <w:szCs w:val="28"/>
        </w:rPr>
      </w:pPr>
    </w:p>
    <w:sectPr w:rsidR="00BF21E2" w:rsidRPr="00BF21E2" w:rsidSect="003C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ED3"/>
    <w:multiLevelType w:val="hybridMultilevel"/>
    <w:tmpl w:val="08143056"/>
    <w:lvl w:ilvl="0" w:tplc="A52E7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05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62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C0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68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4F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44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67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8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21E2"/>
    <w:rsid w:val="00141CCE"/>
    <w:rsid w:val="003C0035"/>
    <w:rsid w:val="00423497"/>
    <w:rsid w:val="004D0083"/>
    <w:rsid w:val="008764DA"/>
    <w:rsid w:val="009B5696"/>
    <w:rsid w:val="00AF161E"/>
    <w:rsid w:val="00B07FF6"/>
    <w:rsid w:val="00BF21E2"/>
    <w:rsid w:val="00CE7843"/>
    <w:rsid w:val="00E133DB"/>
    <w:rsid w:val="00EF13F2"/>
    <w:rsid w:val="00F13DD6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B5696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9B5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B56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B56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9B56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9B56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96"/>
    <w:rPr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rsid w:val="009B569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B569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B569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B5696"/>
    <w:rPr>
      <w:b/>
      <w:bCs/>
    </w:rPr>
  </w:style>
  <w:style w:type="character" w:customStyle="1" w:styleId="60">
    <w:name w:val="Заголовок 6 Знак"/>
    <w:basedOn w:val="a0"/>
    <w:link w:val="6"/>
    <w:rsid w:val="009B5696"/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3</cp:revision>
  <dcterms:created xsi:type="dcterms:W3CDTF">2016-01-10T12:14:00Z</dcterms:created>
  <dcterms:modified xsi:type="dcterms:W3CDTF">2016-01-10T12:38:00Z</dcterms:modified>
</cp:coreProperties>
</file>