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5D" w:rsidRPr="002B5FA9" w:rsidRDefault="007E145D" w:rsidP="007E1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FA9">
        <w:rPr>
          <w:rFonts w:ascii="Times New Roman" w:hAnsi="Times New Roman" w:cs="Times New Roman"/>
          <w:b/>
          <w:bCs/>
          <w:sz w:val="24"/>
          <w:szCs w:val="24"/>
        </w:rPr>
        <w:t>Проективный тест "Человек под дождем"</w:t>
      </w:r>
    </w:p>
    <w:p w:rsidR="007E145D" w:rsidRPr="002B5FA9" w:rsidRDefault="007E145D" w:rsidP="007E1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FA9">
        <w:rPr>
          <w:rFonts w:ascii="Times New Roman" w:hAnsi="Times New Roman" w:cs="Times New Roman"/>
          <w:sz w:val="24"/>
          <w:szCs w:val="24"/>
        </w:rPr>
        <w:t>Человек под дождем</w:t>
      </w:r>
    </w:p>
    <w:p w:rsidR="007E145D" w:rsidRPr="002B5FA9" w:rsidRDefault="007E145D" w:rsidP="007E1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FA9">
        <w:rPr>
          <w:rFonts w:ascii="Times New Roman" w:hAnsi="Times New Roman" w:cs="Times New Roman"/>
          <w:sz w:val="24"/>
          <w:szCs w:val="24"/>
        </w:rPr>
        <w:t>Методика «Человек под дождем» помогает определить силу характера человека, его способность преодолевать неблагоприятные ситуации, противостоять им. Как человек справляется с трудностями, какие защитные механизмы применяет? Насколько он устойчив к стрессам?</w:t>
      </w:r>
    </w:p>
    <w:p w:rsidR="007E145D" w:rsidRPr="002B5FA9" w:rsidRDefault="007E145D" w:rsidP="007E1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FA9">
        <w:rPr>
          <w:rFonts w:ascii="Times New Roman" w:hAnsi="Times New Roman" w:cs="Times New Roman"/>
          <w:sz w:val="24"/>
          <w:szCs w:val="24"/>
        </w:rPr>
        <w:t>Тест не стоит применять к ребенку, слабо владеющему графическими навыками.</w:t>
      </w:r>
    </w:p>
    <w:p w:rsidR="002B3AF7" w:rsidRDefault="007E145D" w:rsidP="007E145D">
      <w:pPr>
        <w:rPr>
          <w:rFonts w:ascii="Times New Roman" w:hAnsi="Times New Roman" w:cs="Times New Roman"/>
          <w:sz w:val="24"/>
          <w:szCs w:val="24"/>
        </w:rPr>
      </w:pPr>
      <w:r w:rsidRPr="002B5FA9">
        <w:rPr>
          <w:rFonts w:ascii="Times New Roman" w:hAnsi="Times New Roman" w:cs="Times New Roman"/>
          <w:sz w:val="24"/>
          <w:szCs w:val="24"/>
        </w:rPr>
        <w:t> </w:t>
      </w:r>
      <w:r w:rsidRPr="002B5FA9">
        <w:rPr>
          <w:rFonts w:ascii="Times New Roman" w:hAnsi="Times New Roman" w:cs="Times New Roman"/>
          <w:b/>
          <w:bCs/>
          <w:sz w:val="24"/>
          <w:szCs w:val="24"/>
        </w:rPr>
        <w:t>Методика проведения</w:t>
      </w:r>
      <w:proofErr w:type="gramStart"/>
      <w:r w:rsidRPr="002B5FA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B5FA9">
        <w:rPr>
          <w:rFonts w:ascii="Times New Roman" w:hAnsi="Times New Roman" w:cs="Times New Roman"/>
          <w:sz w:val="24"/>
          <w:szCs w:val="24"/>
        </w:rPr>
        <w:t>а  листе бумаги  предлагается нарисовать человека, а потом, на другом таком же листе — человека под дождем. Сопоставление двух рисунков позволяет определить, как человек реагирует на стрессовые, неблагоприятные ситуации, что он чувствует при затруднениях.</w:t>
      </w:r>
    </w:p>
    <w:p w:rsidR="002B5FA9" w:rsidRPr="002B5FA9" w:rsidRDefault="002B3AF7" w:rsidP="007E14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0250" cy="2286000"/>
            <wp:effectExtent l="19050" t="0" r="0" b="0"/>
            <wp:docPr id="1" name="Рисунок 1" descr="Картинки по запросу картинка человека под дожд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человека под дожд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sz w:val="24"/>
          <w:szCs w:val="24"/>
        </w:rPr>
        <w:t> Интерпретация</w:t>
      </w:r>
      <w:proofErr w:type="gramStart"/>
      <w:r w:rsidR="007E145D" w:rsidRPr="002B5F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</w:rPr>
        <w:t>ри интерпретации рисунков следует оценить сначала общее впечатление от рисунка: атмосферу изображенного пейзажа, настроение персонажа. Только после этого можно перейти к анализу  специфических деталей с точки зрения логики интерпретации.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 В рисунке «Человек под дождем» по сравнению с рисунком «Человек», как правило, обнаруживаются  отличия. Важно посмотреть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, что изменилось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. Так, например, если на втором рисунке человек изображен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уходящим,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это может быть связано с привычкой уходить от трудных жизненных ситуаций, избегать неприятностей.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 xml:space="preserve">Если на втором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рисунке человек смещен в верхнюю часть листа</w:t>
      </w:r>
      <w:r w:rsidR="007E145D" w:rsidRPr="002B5FA9">
        <w:rPr>
          <w:rFonts w:ascii="Times New Roman" w:hAnsi="Times New Roman" w:cs="Times New Roman"/>
          <w:sz w:val="24"/>
          <w:szCs w:val="24"/>
        </w:rPr>
        <w:t>, можно предположить склонность к уходу от действительности, к потере опоры под ногами, а также наличие защитных механизмов по типу фантазирования, чрезмерного оптимизма, который часто не оправдан.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Положение фигуры в профиль или спиной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указывает на стремление отрешиться от мира, к самозащите.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Изображение, помещенное внизу листа</w:t>
      </w:r>
      <w:r w:rsidR="007E145D" w:rsidRPr="002B5FA9">
        <w:rPr>
          <w:rFonts w:ascii="Times New Roman" w:hAnsi="Times New Roman" w:cs="Times New Roman"/>
          <w:sz w:val="24"/>
          <w:szCs w:val="24"/>
        </w:rPr>
        <w:t>, может свидетельствовать о наличии депрессивных тенденций, чувстве незащищенности.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В остальном при интерпретации следует опираться на методику «Человек». Например, изображение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, смещенное влево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, возможно, связано с наличием импульсивности в поведении, ориентацией на прошлое, в ряде случаев с зависимостью от матери. Изображение,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 xml:space="preserve">смещенное вправо, 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указывает на наличие </w:t>
      </w:r>
      <w:proofErr w:type="gramStart"/>
      <w:r w:rsidR="007E145D" w:rsidRPr="002B5FA9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на окружение и, возможно, зависимость от отца.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 xml:space="preserve">Если рисунок расположен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преимущественно в верхней части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листа, это может означать, что у человека высокая самооценка, он недоволен своим положением в обществе, ему не хватает признания. Если при расположении в верхней части листа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фигура очень маленькая</w:t>
      </w:r>
      <w:r w:rsidR="007E145D" w:rsidRPr="002B5FA9">
        <w:rPr>
          <w:rFonts w:ascii="Times New Roman" w:hAnsi="Times New Roman" w:cs="Times New Roman"/>
          <w:sz w:val="24"/>
          <w:szCs w:val="24"/>
        </w:rPr>
        <w:t>, то человек считает себя своего рода непризнанным гением.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</w:rPr>
        <w:lastRenderedPageBreak/>
        <w:t xml:space="preserve">Если рисунок располагается большей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частью в нижней части листа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, то у его автора может быть низкая самооценка, неуверенность в себе, подавленность, нерешительность, страхи, связанные с </w:t>
      </w:r>
      <w:proofErr w:type="spellStart"/>
      <w:r w:rsidR="007E145D" w:rsidRPr="002B5FA9">
        <w:rPr>
          <w:rFonts w:ascii="Times New Roman" w:hAnsi="Times New Roman" w:cs="Times New Roman"/>
          <w:sz w:val="24"/>
          <w:szCs w:val="24"/>
        </w:rPr>
        <w:t>самопредъявлением</w:t>
      </w:r>
      <w:proofErr w:type="spellEnd"/>
      <w:r w:rsidR="007E145D" w:rsidRPr="002B5FA9">
        <w:rPr>
          <w:rFonts w:ascii="Times New Roman" w:hAnsi="Times New Roman" w:cs="Times New Roman"/>
          <w:sz w:val="24"/>
          <w:szCs w:val="24"/>
        </w:rPr>
        <w:t>, незаинтересованность в своем положении в обществе.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 xml:space="preserve">Положение рисунка 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по горизонтальной оси (</w:t>
      </w:r>
      <w:proofErr w:type="gramStart"/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лево-право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— если рисунок расположен больше в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левой части, человек больше опирается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на прошлый опыт, склонен к самоанализу, нерешителен в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действиях, пассивен; — если большая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часть рисунка располагается в правой части листа, то перед нами человек действия, который реализует задуманное, активен и энергичен.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Трансформация фигуры</w:t>
      </w:r>
      <w:proofErr w:type="gramStart"/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7E145D" w:rsidRPr="002B5F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Увеличение размера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фигуры иногда встречается у подростков, которых неприятности мобилизуют,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делают более сильными и уверенными</w:t>
      </w:r>
      <w:r w:rsidR="007E145D" w:rsidRPr="002B5FA9">
        <w:rPr>
          <w:rFonts w:ascii="Times New Roman" w:hAnsi="Times New Roman" w:cs="Times New Roman"/>
          <w:sz w:val="24"/>
          <w:szCs w:val="24"/>
        </w:rPr>
        <w:t>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Уменьшение фигуры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имеет место тогда, когда испытуемый нуждается в защите и покровительстве, стремится перенести ответственность за собственную жизнь на других. Ребята, которые рисуют маленькие фигурки, обычно стесняются проявлять свои чувства и имеют тенденцию к сдержанности и некоторой заторможенности при взаимодействии с людьми. Они подвержены депрессивным состояниям в результате стресса.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Изображение человека противоположного пола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может указывать на определенный тип реагирования в сложной ситуации, «включение» поведенческих программ, заимствованных у конкретных людей из ближайшего окружения (мам, бабушек).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Изменение возраста указывает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на самоощущение человека в ситуации жизненных неурядиц.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 xml:space="preserve">Если в рисунке «Человека под дождем» при изображении фигуры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пропускаются какие-либо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части тела (ноги, руки, уши, глаза), то это указывает на специфику защитных механизмов и особенности проявлений Эго-реакций.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 xml:space="preserve">Функция одежды — «формирование защиты от стихии».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Обилие одежды указывает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на потребность в дополнительной защите. Отсутствие одежды связано с игнорированием определенных стереотипов поведения, импульсивностью реагирования.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фигуры человека</w:t>
      </w:r>
      <w:proofErr w:type="gramStart"/>
      <w:r w:rsidR="007E145D" w:rsidRPr="002B5FA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проективной методике «Человек под дождем» немаловажно, как изображена фигура человека: 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— повернута влево —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внимание сосредоточено на себе, своих мыслях, переживаниях в прошлом; </w:t>
      </w:r>
      <w:r w:rsidR="007E145D" w:rsidRPr="002B5FA9">
        <w:rPr>
          <w:rFonts w:ascii="Times New Roman" w:hAnsi="Times New Roman" w:cs="Times New Roman"/>
          <w:sz w:val="24"/>
          <w:szCs w:val="24"/>
          <w:u w:val="single"/>
        </w:rPr>
        <w:t>— повернута вправо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 — автор рисунка устремлен в будущее, активен; — виден затылок,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человек изображен спиной —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проявление замкнутости, уход от решения конфликтов.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Если человек изображен бегущим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, автор рисунка хочет убежать от проблем.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Шагающий человек означает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хорошую адаптацию. Если человек на рисунке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стоит неустойчиво</w:t>
      </w:r>
      <w:r w:rsidR="007E145D" w:rsidRPr="002B5FA9">
        <w:rPr>
          <w:rFonts w:ascii="Times New Roman" w:hAnsi="Times New Roman" w:cs="Times New Roman"/>
          <w:sz w:val="24"/>
          <w:szCs w:val="24"/>
        </w:rPr>
        <w:t>, это может означать напряжение, отсутствие стержня, равновесия.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Фигура из палочек указывает на негативизм, сопротивление методике. Чрезмерно детские, игровые рисунки говорят о потребности в одобрении. Рисунки-шаржи означают желание избежать оценочных суждений в свой адрес, переживание неполноценности, враждебности.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защиты от дождя.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Зонт, головной убор, плащ и т.д. — это символы защитных механизмов, способов справляться с неприятностями.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Зонт представляет собой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символическое изображение психической защиты от неприятных внешних воздействий. С точки зрения трактовки образов </w:t>
      </w:r>
      <w:r w:rsidR="007E145D" w:rsidRPr="00411ECB">
        <w:rPr>
          <w:rFonts w:ascii="Times New Roman" w:hAnsi="Times New Roman" w:cs="Times New Roman"/>
          <w:sz w:val="24"/>
          <w:szCs w:val="24"/>
          <w:u w:val="single"/>
        </w:rPr>
        <w:t>зонт может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рассматриваться как отображение связи с матерью и отцом, которые символически представлены в образе зонта: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купол — материнское начало, а ручка — отцовское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. Зонт может защищать или не защищать от непогоды, ограничивать поле зрения персонажа, а может и отсутствовать. Так, например, огромный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зонт-гриб может свидетельствовать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о сильной зависимости от матери, решающей все сложные ситуации за человека. Размер и расположение зонта по отношению к фигуре человека указывают на интенсивность действия механизмов психической защиты.·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</w:rPr>
        <w:lastRenderedPageBreak/>
        <w:t xml:space="preserve">Очень большой зонт означает </w:t>
      </w:r>
      <w:proofErr w:type="spellStart"/>
      <w:r w:rsidR="007E145D" w:rsidRPr="002B5FA9"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с родителями, желание в трудной ситуации получит поддержку от авторитетных лиц. Отсутствие шляпы, зонта и других средств защиты говорит о плохой </w:t>
      </w:r>
      <w:proofErr w:type="spellStart"/>
      <w:r w:rsidR="007E145D" w:rsidRPr="002B5FA9">
        <w:rPr>
          <w:rFonts w:ascii="Times New Roman" w:hAnsi="Times New Roman" w:cs="Times New Roman"/>
          <w:sz w:val="24"/>
          <w:szCs w:val="24"/>
        </w:rPr>
        <w:t>адаптирован</w:t>
      </w:r>
      <w:r w:rsidR="00A07CE3" w:rsidRPr="002B5FA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A07CE3" w:rsidRPr="002B5FA9">
        <w:rPr>
          <w:rFonts w:ascii="Times New Roman" w:hAnsi="Times New Roman" w:cs="Times New Roman"/>
          <w:sz w:val="24"/>
          <w:szCs w:val="24"/>
        </w:rPr>
        <w:t xml:space="preserve"> и потребности в защите. </w:t>
      </w:r>
      <w:r w:rsidR="00A07CE3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Атрибуты дождя</w:t>
      </w:r>
      <w:r w:rsidR="007E145D" w:rsidRPr="002B5FA9">
        <w:rPr>
          <w:rFonts w:ascii="Times New Roman" w:hAnsi="Times New Roman" w:cs="Times New Roman"/>
          <w:sz w:val="24"/>
          <w:szCs w:val="24"/>
        </w:rPr>
        <w:t>. Дождь — помеха, нежелательное воздействие, побуждающее человека закрыться, спрятаться. Характер его изображения связан с тем, как человеком воспринимается трудная ситуация: редкие капли — как временная, преодолимая; тяжелые, закрашенные капли или линии — тяжелая, постоянная.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Необходимо определить, откуда дождь «приходит» (справа или слева от человека) и какая часть фигуры подвергается воздействию в большей степени. Интерпретация проводится в соответствии с приписываемыми значениями правой и левой стороны листа или фигуры человека.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По линиям, которыми изображен дождь, можно судить об отношении автора рисунка к окружающей среде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. Уравновешенные, одинаковые штрихи, в одну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сторону, говорят о сбалансированной окружающей среде.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Беспорядочные штрихи — окружающая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среда тревожная, нестабильная.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Вертикальные штрихи говорят об упрямстве,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решительности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 xml:space="preserve">. Короткие, неровные штрихи по всему </w:t>
      </w:r>
      <w:proofErr w:type="gramStart"/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полю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и отсутствие всех защит указывает на тревогу и восприятие окружающей среды как враждебной.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Тучи являются символом ожидания неприятностей</w:t>
      </w:r>
      <w:r w:rsidR="007E145D" w:rsidRPr="002B5FA9">
        <w:rPr>
          <w:rFonts w:ascii="Times New Roman" w:hAnsi="Times New Roman" w:cs="Times New Roman"/>
          <w:sz w:val="24"/>
          <w:szCs w:val="24"/>
        </w:rPr>
        <w:t>. Важно обращать внимание на количество облаков, туч, их плотность, размер, расположение. В депрессивном состоянии изображаются тяжелые грозовые тучи, занимающие все небо.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Лужи, грязь символически отражают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последствия тревожной ситуации, те переживания, которые остаются после «дождя». Следует обратить внимание на манеру изображения луж (форму, глубину, брызги). Важно отметить, как расположены лужи относительно фигуры человека (находятся ли они </w:t>
      </w:r>
      <w:proofErr w:type="gramStart"/>
      <w:r w:rsidR="007E145D" w:rsidRPr="002B5FA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или за фигурой, окружают человека со всех сторон или он сам стоит в луже).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Лужи символизируют нерешенные проблемы</w:t>
      </w:r>
      <w:r w:rsidR="007E145D" w:rsidRPr="002B5FA9">
        <w:rPr>
          <w:rFonts w:ascii="Times New Roman" w:hAnsi="Times New Roman" w:cs="Times New Roman"/>
          <w:sz w:val="24"/>
          <w:szCs w:val="24"/>
        </w:rPr>
        <w:t>. Нужно обратить внимание, слева или справа от персонажа находятся лужи: если слева, значит, человек видит проблемы в прошлом, если справа — предвидит их в будущем. Если человек стоит в луже, это может означать неудовлетворенность, потерю ориентиров.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детали.</w:t>
      </w:r>
      <w:r w:rsidR="007E145D"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Все дополнительные детали (дома, деревья, скамейки, машины) или предметы, которые человек держит в руках (сумочка, цветы, книги), рассматриваются как отражение потребности в дополнительной внешней опоре, в поддержке, в стремлении уйти от решения проблем путем переключения и замещающей деятельности. Более полная расшифровка деталей основывается на символическом значении представленных образов. Например,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молния может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символизировать начало нового цикла в развитии и драматические изменения в жизни человека. </w:t>
      </w:r>
      <w:r w:rsidR="007E145D" w:rsidRPr="006B6720">
        <w:rPr>
          <w:rFonts w:ascii="Times New Roman" w:hAnsi="Times New Roman" w:cs="Times New Roman"/>
          <w:sz w:val="24"/>
          <w:szCs w:val="24"/>
          <w:u w:val="single"/>
        </w:rPr>
        <w:t>Радуга, нередко</w:t>
      </w:r>
      <w:r w:rsidR="007E145D" w:rsidRPr="002B5FA9">
        <w:rPr>
          <w:rFonts w:ascii="Times New Roman" w:hAnsi="Times New Roman" w:cs="Times New Roman"/>
          <w:sz w:val="24"/>
          <w:szCs w:val="24"/>
        </w:rPr>
        <w:t xml:space="preserve"> возникающая после грозы, предвещает появление солнца, символизирует мечту о несбыточном стремлении к совершенству. </w:t>
      </w:r>
      <w:r w:rsidR="007E145D" w:rsidRPr="002B5FA9">
        <w:rPr>
          <w:rFonts w:ascii="Times New Roman" w:hAnsi="Times New Roman" w:cs="Times New Roman"/>
          <w:sz w:val="24"/>
          <w:szCs w:val="24"/>
        </w:rPr>
        <w:br/>
        <w:t>Дополнительные предметы, изображенные на рисунке (фонарь, солнце и т.д.), обычно символизируют знач</w:t>
      </w:r>
      <w:r w:rsidR="002B5FA9" w:rsidRPr="002B5FA9">
        <w:rPr>
          <w:rFonts w:ascii="Times New Roman" w:hAnsi="Times New Roman" w:cs="Times New Roman"/>
          <w:sz w:val="24"/>
          <w:szCs w:val="24"/>
        </w:rPr>
        <w:t>имых людей для автора рисунка.</w:t>
      </w:r>
    </w:p>
    <w:p w:rsidR="007E145D" w:rsidRPr="002B5FA9" w:rsidRDefault="007E145D" w:rsidP="007E145D">
      <w:pPr>
        <w:rPr>
          <w:rFonts w:ascii="Times New Roman" w:hAnsi="Times New Roman" w:cs="Times New Roman"/>
          <w:sz w:val="24"/>
          <w:szCs w:val="24"/>
        </w:rPr>
      </w:pPr>
      <w:r w:rsidRPr="002B5FA9">
        <w:rPr>
          <w:rFonts w:ascii="Times New Roman" w:hAnsi="Times New Roman" w:cs="Times New Roman"/>
          <w:b/>
          <w:bCs/>
          <w:sz w:val="24"/>
          <w:szCs w:val="24"/>
        </w:rPr>
        <w:t>Тенденции.</w:t>
      </w:r>
      <w:r w:rsidRPr="002B5FA9">
        <w:rPr>
          <w:rFonts w:ascii="Times New Roman" w:hAnsi="Times New Roman" w:cs="Times New Roman"/>
          <w:sz w:val="24"/>
          <w:szCs w:val="24"/>
        </w:rPr>
        <w:br/>
        <w:t>Признаки эмоциональной холодности — схематичная фигура; лицо частично или полностью не прорисовано</w:t>
      </w:r>
      <w:r w:rsidRPr="002B5FA9">
        <w:rPr>
          <w:rFonts w:ascii="Times New Roman" w:hAnsi="Times New Roman" w:cs="Times New Roman"/>
          <w:sz w:val="24"/>
          <w:szCs w:val="24"/>
        </w:rPr>
        <w:br/>
        <w:t>Признаки импульсивности — много движений у фигуры; взлохмаченные волосы; несогласованность направленности тела, рук и ног; недостаточность одежды</w:t>
      </w:r>
      <w:r w:rsidRPr="002B5FA9">
        <w:rPr>
          <w:rFonts w:ascii="Times New Roman" w:hAnsi="Times New Roman" w:cs="Times New Roman"/>
          <w:sz w:val="24"/>
          <w:szCs w:val="24"/>
        </w:rPr>
        <w:br/>
        <w:t xml:space="preserve">Признаки конфликта в семье — ограничение пространства для фигуры; явное несоответствие </w:t>
      </w:r>
      <w:r w:rsidRPr="002B5FA9">
        <w:rPr>
          <w:rFonts w:ascii="Times New Roman" w:hAnsi="Times New Roman" w:cs="Times New Roman"/>
          <w:sz w:val="24"/>
          <w:szCs w:val="24"/>
        </w:rPr>
        <w:lastRenderedPageBreak/>
        <w:t>качества рисунка другим; на лице прорисованы явно положительные эмоции.</w:t>
      </w:r>
      <w:r w:rsidRPr="002B5FA9">
        <w:rPr>
          <w:rFonts w:ascii="Times New Roman" w:hAnsi="Times New Roman" w:cs="Times New Roman"/>
          <w:sz w:val="24"/>
          <w:szCs w:val="24"/>
        </w:rPr>
        <w:br/>
        <w:t xml:space="preserve">Признаки инфантильности — человек в сказочной или праздничной одежде; на лице выражение восторга; у фигуры отсутствует шея; рисунок переместился вверх по сравнению с другими; уменьшение возраста человека, по </w:t>
      </w:r>
      <w:r w:rsidR="00A07CE3" w:rsidRPr="002B5FA9">
        <w:rPr>
          <w:rFonts w:ascii="Times New Roman" w:hAnsi="Times New Roman" w:cs="Times New Roman"/>
          <w:sz w:val="24"/>
          <w:szCs w:val="24"/>
        </w:rPr>
        <w:t>сравнению с другими рисунками.</w:t>
      </w:r>
      <w:r w:rsidR="00A07CE3" w:rsidRPr="002B5FA9">
        <w:rPr>
          <w:rFonts w:ascii="Times New Roman" w:hAnsi="Times New Roman" w:cs="Times New Roman"/>
          <w:sz w:val="24"/>
          <w:szCs w:val="24"/>
        </w:rPr>
        <w:br/>
      </w:r>
      <w:r w:rsidRPr="002B5FA9">
        <w:rPr>
          <w:rFonts w:ascii="Times New Roman" w:hAnsi="Times New Roman" w:cs="Times New Roman"/>
          <w:b/>
          <w:bCs/>
          <w:sz w:val="24"/>
          <w:szCs w:val="24"/>
        </w:rPr>
        <w:t>Искажение и пропуск деталей.</w:t>
      </w:r>
      <w:r w:rsidRPr="002B5FA9">
        <w:rPr>
          <w:rFonts w:ascii="Times New Roman" w:hAnsi="Times New Roman" w:cs="Times New Roman"/>
          <w:sz w:val="24"/>
          <w:szCs w:val="24"/>
        </w:rPr>
        <w:t xml:space="preserve"> Отсутствие существенных деталей может указывать на область конфликта и быть следствием вытеснения как защитного механизма психики. Так, например, </w:t>
      </w:r>
      <w:r w:rsidRPr="006B6720">
        <w:rPr>
          <w:rFonts w:ascii="Times New Roman" w:hAnsi="Times New Roman" w:cs="Times New Roman"/>
          <w:sz w:val="24"/>
          <w:szCs w:val="24"/>
          <w:u w:val="single"/>
        </w:rPr>
        <w:t>отсутствие зонта в рисунке может свидетельствовать</w:t>
      </w:r>
      <w:r w:rsidRPr="002B5FA9">
        <w:rPr>
          <w:rFonts w:ascii="Times New Roman" w:hAnsi="Times New Roman" w:cs="Times New Roman"/>
          <w:sz w:val="24"/>
          <w:szCs w:val="24"/>
        </w:rPr>
        <w:t xml:space="preserve"> об отрицании поддержки со стороны родителей в трудной ситуации. </w:t>
      </w:r>
      <w:r w:rsidRPr="002B5FA9">
        <w:rPr>
          <w:rFonts w:ascii="Times New Roman" w:hAnsi="Times New Roman" w:cs="Times New Roman"/>
          <w:sz w:val="24"/>
          <w:szCs w:val="24"/>
        </w:rPr>
        <w:br/>
        <w:t>Сравнивая два рисунка из серии, обратите внимание на следующие характерные изменения:</w:t>
      </w:r>
      <w:r w:rsidRPr="002B5FA9">
        <w:rPr>
          <w:rFonts w:ascii="Times New Roman" w:hAnsi="Times New Roman" w:cs="Times New Roman"/>
          <w:sz w:val="24"/>
          <w:szCs w:val="24"/>
        </w:rPr>
        <w:br/>
        <w:t>* Как изменяется цвет (цвет фона, цвет человечка, в какой цвет окрашены дождевые капли);</w:t>
      </w:r>
      <w:r w:rsidRPr="002B5FA9">
        <w:rPr>
          <w:rFonts w:ascii="Times New Roman" w:hAnsi="Times New Roman" w:cs="Times New Roman"/>
          <w:sz w:val="24"/>
          <w:szCs w:val="24"/>
        </w:rPr>
        <w:br/>
        <w:t>* Изменяется ли пол человека от рисунка к рисунку? Очень часто в таких сериях меняется пол человека. Это укажет нам на способ реагирования — по «женскому» или «мужскому» гендерному типу встречает человек трудности;</w:t>
      </w:r>
      <w:r w:rsidRPr="002B5FA9">
        <w:rPr>
          <w:rFonts w:ascii="Times New Roman" w:hAnsi="Times New Roman" w:cs="Times New Roman"/>
          <w:sz w:val="24"/>
          <w:szCs w:val="24"/>
        </w:rPr>
        <w:br/>
        <w:t>* Изменяется ли возраст человечка? Соответствует ли примерный возраст человечка возрасту самого художника? Регресс в детство — покажет изображённый на картинке взрослого человека ребёнок. Если на картинке ребёнка или подростка изображён взрослый человек или старик — это расскажет о том, кому из старших родственников склонен подражать ребёнок, решая свои проблемы.</w:t>
      </w:r>
      <w:r w:rsidRPr="002B5FA9">
        <w:rPr>
          <w:rFonts w:ascii="Times New Roman" w:hAnsi="Times New Roman" w:cs="Times New Roman"/>
          <w:sz w:val="24"/>
          <w:szCs w:val="24"/>
        </w:rPr>
        <w:br/>
        <w:t xml:space="preserve">* Изменяется ли размер фигуры? </w:t>
      </w:r>
      <w:proofErr w:type="gramStart"/>
      <w:r w:rsidRPr="002B5FA9">
        <w:rPr>
          <w:rFonts w:ascii="Times New Roman" w:hAnsi="Times New Roman" w:cs="Times New Roman"/>
          <w:sz w:val="24"/>
          <w:szCs w:val="24"/>
        </w:rPr>
        <w:t>Очень миниатюрная фигура во второй картинке говорит о низкой стрессоустойчивости, о ранимости, возможно о низкой самооценке</w:t>
      </w:r>
      <w:r w:rsidRPr="006B672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6B6720">
        <w:rPr>
          <w:rFonts w:ascii="Times New Roman" w:hAnsi="Times New Roman" w:cs="Times New Roman"/>
          <w:sz w:val="24"/>
          <w:szCs w:val="24"/>
          <w:u w:val="single"/>
        </w:rPr>
        <w:t xml:space="preserve"> Очень большая фигура свидетельствует об активной жиз</w:t>
      </w:r>
      <w:r w:rsidR="00A07CE3" w:rsidRPr="006B6720">
        <w:rPr>
          <w:rFonts w:ascii="Times New Roman" w:hAnsi="Times New Roman" w:cs="Times New Roman"/>
          <w:sz w:val="24"/>
          <w:szCs w:val="24"/>
          <w:u w:val="single"/>
        </w:rPr>
        <w:t>ненной позиции, агрессивности.</w:t>
      </w:r>
      <w:r w:rsidR="00A07CE3" w:rsidRPr="006B6720">
        <w:rPr>
          <w:rFonts w:ascii="Times New Roman" w:hAnsi="Times New Roman" w:cs="Times New Roman"/>
          <w:sz w:val="24"/>
          <w:szCs w:val="24"/>
          <w:u w:val="single"/>
        </w:rPr>
        <w:br/>
      </w:r>
      <w:r w:rsidRPr="002B5FA9">
        <w:rPr>
          <w:rFonts w:ascii="Times New Roman" w:hAnsi="Times New Roman" w:cs="Times New Roman"/>
          <w:b/>
          <w:bCs/>
          <w:sz w:val="24"/>
          <w:szCs w:val="24"/>
        </w:rPr>
        <w:t>После рисования можно провести обсуждение.</w:t>
      </w:r>
      <w:r w:rsidRPr="002B5FA9">
        <w:rPr>
          <w:rFonts w:ascii="Times New Roman" w:hAnsi="Times New Roman" w:cs="Times New Roman"/>
          <w:sz w:val="24"/>
          <w:szCs w:val="24"/>
        </w:rPr>
        <w:br/>
      </w:r>
      <w:r w:rsidRPr="002B5F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 вопросов психолога</w:t>
      </w:r>
      <w:proofErr w:type="gramStart"/>
      <w:r w:rsidRPr="002B5FA9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2B5FA9">
        <w:rPr>
          <w:rFonts w:ascii="Times New Roman" w:hAnsi="Times New Roman" w:cs="Times New Roman"/>
          <w:sz w:val="24"/>
          <w:szCs w:val="24"/>
        </w:rPr>
        <w:t>асскажите об этом человеке: как он себя ощущает, чувствует?</w:t>
      </w:r>
      <w:r w:rsidRPr="002B5FA9">
        <w:rPr>
          <w:rFonts w:ascii="Times New Roman" w:hAnsi="Times New Roman" w:cs="Times New Roman"/>
          <w:sz w:val="24"/>
          <w:szCs w:val="24"/>
        </w:rPr>
        <w:br/>
        <w:t>Насколько комфортно чувствует себя человек в этой ситуации?</w:t>
      </w:r>
      <w:r w:rsidRPr="002B5FA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B5FA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2B5FA9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2B5FA9">
        <w:rPr>
          <w:rFonts w:ascii="Times New Roman" w:hAnsi="Times New Roman" w:cs="Times New Roman"/>
          <w:sz w:val="24"/>
          <w:szCs w:val="24"/>
        </w:rPr>
        <w:t xml:space="preserve"> у него настроение?</w:t>
      </w:r>
      <w:r w:rsidRPr="002B5FA9">
        <w:rPr>
          <w:rFonts w:ascii="Times New Roman" w:hAnsi="Times New Roman" w:cs="Times New Roman"/>
          <w:sz w:val="24"/>
          <w:szCs w:val="24"/>
        </w:rPr>
        <w:br/>
        <w:t>Что ему больше всего хочется сделать? </w:t>
      </w:r>
      <w:r w:rsidRPr="002B5FA9">
        <w:rPr>
          <w:rFonts w:ascii="Times New Roman" w:hAnsi="Times New Roman" w:cs="Times New Roman"/>
          <w:sz w:val="24"/>
          <w:szCs w:val="24"/>
        </w:rPr>
        <w:br/>
        <w:t>Дождь пошёл неожиданно или по прогнозу? </w:t>
      </w:r>
      <w:r w:rsidRPr="002B5FA9">
        <w:rPr>
          <w:rFonts w:ascii="Times New Roman" w:hAnsi="Times New Roman" w:cs="Times New Roman"/>
          <w:sz w:val="24"/>
          <w:szCs w:val="24"/>
        </w:rPr>
        <w:br/>
        <w:t>Человек был готов к тому, что пойдёт дождь или для него это неожиданность? </w:t>
      </w:r>
      <w:r w:rsidRPr="002B5FA9">
        <w:rPr>
          <w:rFonts w:ascii="Times New Roman" w:hAnsi="Times New Roman" w:cs="Times New Roman"/>
          <w:sz w:val="24"/>
          <w:szCs w:val="24"/>
        </w:rPr>
        <w:br/>
        <w:t>Любите ли Вы дождь? Почему? </w:t>
      </w:r>
      <w:r w:rsidRPr="002B5FA9">
        <w:rPr>
          <w:rFonts w:ascii="Times New Roman" w:hAnsi="Times New Roman" w:cs="Times New Roman"/>
          <w:sz w:val="24"/>
          <w:szCs w:val="24"/>
        </w:rPr>
        <w:br/>
        <w:t>В какой момент времени мы его застали? </w:t>
      </w:r>
      <w:r w:rsidRPr="002B5FA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B5FA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2B5FA9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2B5FA9">
        <w:rPr>
          <w:rFonts w:ascii="Times New Roman" w:hAnsi="Times New Roman" w:cs="Times New Roman"/>
          <w:sz w:val="24"/>
          <w:szCs w:val="24"/>
        </w:rPr>
        <w:t xml:space="preserve"> у него перспективы?</w:t>
      </w:r>
      <w:r w:rsidRPr="002B5FA9">
        <w:rPr>
          <w:rFonts w:ascii="Times New Roman" w:hAnsi="Times New Roman" w:cs="Times New Roman"/>
          <w:sz w:val="24"/>
          <w:szCs w:val="24"/>
        </w:rPr>
        <w:br/>
        <w:t>Если человеку под дождём дискомфортно (плохо), то чем ему можно помочь? </w:t>
      </w:r>
      <w:r w:rsidRPr="002B5FA9">
        <w:rPr>
          <w:rFonts w:ascii="Times New Roman" w:hAnsi="Times New Roman" w:cs="Times New Roman"/>
          <w:sz w:val="24"/>
          <w:szCs w:val="24"/>
        </w:rPr>
        <w:br/>
        <w:t>Что сам человек может сделать, чтобы себе помочь, чтобы справится с дождём</w:t>
      </w:r>
      <w:proofErr w:type="gramStart"/>
      <w:r w:rsidRPr="002B5FA9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2B5FA9">
        <w:rPr>
          <w:rFonts w:ascii="Times New Roman" w:hAnsi="Times New Roman" w:cs="Times New Roman"/>
          <w:sz w:val="24"/>
          <w:szCs w:val="24"/>
        </w:rPr>
        <w:t xml:space="preserve"> теперь вернемся к рисунку вверху страницы. Он иллюстрирует, как мало значат стандартные методики интерпретации без учета личности рисовавшего. Например, важно знать, воспринимается ли им дождь как негативный фактор? Есть у этого человека вообще привычка ходить под зонтом? Умеет ли человек рисовать, каковы его графические навыки?</w:t>
      </w: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AF7" w:rsidRDefault="002B3AF7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AF7" w:rsidRDefault="002B3AF7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AF7" w:rsidRDefault="002B3AF7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B10C2D" w:rsidRDefault="00657115" w:rsidP="00B10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C2D">
        <w:rPr>
          <w:rFonts w:ascii="Times New Roman" w:hAnsi="Times New Roman" w:cs="Times New Roman"/>
          <w:b/>
          <w:sz w:val="24"/>
          <w:szCs w:val="24"/>
        </w:rPr>
        <w:t>Кокотест</w:t>
      </w:r>
      <w:proofErr w:type="spellEnd"/>
      <w:r w:rsidRPr="00B10C2D">
        <w:rPr>
          <w:rFonts w:ascii="Times New Roman" w:hAnsi="Times New Roman" w:cs="Times New Roman"/>
          <w:b/>
          <w:sz w:val="24"/>
          <w:szCs w:val="24"/>
        </w:rPr>
        <w:t>: «Ты сама» или «Ты сам».</w:t>
      </w:r>
    </w:p>
    <w:p w:rsidR="00657115" w:rsidRPr="00B10C2D" w:rsidRDefault="00657115" w:rsidP="00657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 1. Ты едешь на верблюде по бесконечной, как тебе кажется пустыне. Ты уже практически на грани изнеможения. Что ты скажешь верблюду, который вез тебя на себе все это время?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2. Как раз когда кажется, что ты вот-вот умрешь от жажды, возникает прекрасный оазис. Кто-то уже приехал сюда раньше тебя. Кто этот другой путешественник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Назови имя человека, которого ты знаешь).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3. Время в пустыне идет медленно, и кажется, проходит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вечность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прежде чем на горизонте показываются огни города. Наконец- то ты добралась! Что ты чувствуешь, подойдя к концу своего путешествия?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4. Пришло время расстаться с верблюдом, на котором ты ехала так долго. Как только ты спешиваешься, другой всадник забирается в седло, чтобы занять твое место. Кто этот новый всадник?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  <w:u w:val="single"/>
        </w:rPr>
        <w:t>Пустыня и верблюд символизируют</w:t>
      </w:r>
      <w:r w:rsidRPr="00657115">
        <w:rPr>
          <w:rFonts w:ascii="Times New Roman" w:hAnsi="Times New Roman" w:cs="Times New Roman"/>
          <w:sz w:val="24"/>
          <w:szCs w:val="24"/>
        </w:rPr>
        <w:t xml:space="preserve"> путешествие к личной неза</w:t>
      </w:r>
      <w:r>
        <w:rPr>
          <w:rFonts w:ascii="Times New Roman" w:hAnsi="Times New Roman" w:cs="Times New Roman"/>
          <w:sz w:val="24"/>
          <w:szCs w:val="24"/>
        </w:rPr>
        <w:t>висимости, самодостаточности. 1,</w:t>
      </w:r>
      <w:r w:rsidRPr="00657115">
        <w:rPr>
          <w:rFonts w:ascii="Times New Roman" w:hAnsi="Times New Roman" w:cs="Times New Roman"/>
          <w:sz w:val="24"/>
          <w:szCs w:val="24"/>
        </w:rPr>
        <w:t xml:space="preserve">Слова, которые говорите верблюду, раскрывают, что ты можешь сказать себе, когда поймешь, что любовь утрачена или что твое одиночество затянулось. </w:t>
      </w:r>
    </w:p>
    <w:p w:rsid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2. Оазис – ключ к решению проблем. Человек, которого ты там встрети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>а), мог быть тем, кто помог тебе в прошлом, 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657115">
        <w:rPr>
          <w:rFonts w:ascii="Times New Roman" w:hAnsi="Times New Roman" w:cs="Times New Roman"/>
          <w:sz w:val="24"/>
          <w:szCs w:val="24"/>
        </w:rPr>
        <w:t>тем, на чью поддержку ты рассчитываешь теперь.</w:t>
      </w:r>
    </w:p>
    <w:p w:rsid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 3. Город в конце путешествия означает порядок, восстановленный в твоих эмоциях после того, как ты залечила свое разбитое сердце. Чувства, которые ты испытываешь, достигнув города, – истинные чувства, возникающие после того, как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наконец, приходишь в себя после утраты любви.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 4. Новый всадник – это человек, по отношению к которому ты испытываешь тайное чувство соперничества, ревности или обиды. Может быть, в реальности это твой соперник в любви или тот, кто разбил твое сердце?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Default="00657115" w:rsidP="0065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5">
        <w:rPr>
          <w:rFonts w:ascii="Times New Roman" w:hAnsi="Times New Roman" w:cs="Times New Roman"/>
          <w:b/>
          <w:sz w:val="24"/>
          <w:szCs w:val="24"/>
        </w:rPr>
        <w:t>И снова пустыня</w:t>
      </w:r>
    </w:p>
    <w:p w:rsidR="00657115" w:rsidRPr="00657115" w:rsidRDefault="00657115" w:rsidP="0065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Опять пустыня. Жарко. Ты идешь куда-то. Идешь, идешь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перед тобой возникает стена. Представь ее во всех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подробностях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: какая </w:t>
      </w:r>
      <w:r w:rsidRPr="00657115">
        <w:rPr>
          <w:rFonts w:ascii="Times New Roman" w:hAnsi="Times New Roman" w:cs="Times New Roman"/>
          <w:sz w:val="24"/>
          <w:szCs w:val="24"/>
          <w:u w:val="single"/>
        </w:rPr>
        <w:t>эта стена -</w:t>
      </w:r>
      <w:r w:rsidRPr="00657115">
        <w:rPr>
          <w:rFonts w:ascii="Times New Roman" w:hAnsi="Times New Roman" w:cs="Times New Roman"/>
          <w:sz w:val="24"/>
          <w:szCs w:val="24"/>
        </w:rPr>
        <w:t xml:space="preserve"> высокая или низкая? Крепостная с бойницами? Далеко ли она простирается?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Что ты делаешь возле нее: хочешь повернуть назад или будешь искать пути преодоления?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Снова пустыня.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Ты уже третий день ничего не пи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а). Сколько еще идти, неизвестно. И вдруг </w:t>
      </w:r>
      <w:r w:rsidRPr="00657115">
        <w:rPr>
          <w:rFonts w:ascii="Times New Roman" w:hAnsi="Times New Roman" w:cs="Times New Roman"/>
          <w:sz w:val="24"/>
          <w:szCs w:val="24"/>
          <w:u w:val="single"/>
        </w:rPr>
        <w:t>– сосуд с водой!</w:t>
      </w:r>
      <w:r w:rsidRPr="00657115">
        <w:rPr>
          <w:rFonts w:ascii="Times New Roman" w:hAnsi="Times New Roman" w:cs="Times New Roman"/>
          <w:sz w:val="24"/>
          <w:szCs w:val="24"/>
        </w:rPr>
        <w:t xml:space="preserve"> Представила? Какой это сосуд? Сразу ли ты пьешь воду? Как ты пьешь и что там за вода, какая на вкус, много ли или мало?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Идешь дальше. И вдруг перед тобой </w:t>
      </w:r>
      <w:r w:rsidRPr="00657115">
        <w:rPr>
          <w:rFonts w:ascii="Times New Roman" w:hAnsi="Times New Roman" w:cs="Times New Roman"/>
          <w:sz w:val="24"/>
          <w:szCs w:val="24"/>
          <w:u w:val="single"/>
        </w:rPr>
        <w:t>появляется лошадь.</w:t>
      </w:r>
      <w:r w:rsidRPr="00657115">
        <w:rPr>
          <w:rFonts w:ascii="Times New Roman" w:hAnsi="Times New Roman" w:cs="Times New Roman"/>
          <w:sz w:val="24"/>
          <w:szCs w:val="24"/>
        </w:rPr>
        <w:t xml:space="preserve"> Как ты себя ведешь? Как она на тебя реагирует? Представь все очень четко!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Ты садишься на лошадь и едешь. И перед тобой открывается новый вид – </w:t>
      </w:r>
      <w:r>
        <w:rPr>
          <w:rFonts w:ascii="Times New Roman" w:hAnsi="Times New Roman" w:cs="Times New Roman"/>
          <w:sz w:val="24"/>
          <w:szCs w:val="24"/>
          <w:u w:val="single"/>
        </w:rPr>
        <w:t>море.</w:t>
      </w:r>
      <w:r w:rsidRPr="00657115">
        <w:rPr>
          <w:rFonts w:ascii="Times New Roman" w:hAnsi="Times New Roman" w:cs="Times New Roman"/>
          <w:sz w:val="24"/>
          <w:szCs w:val="24"/>
        </w:rPr>
        <w:t>Представила? Что ты делаешь, когда видишь его? Идешь куп</w:t>
      </w:r>
      <w:r>
        <w:rPr>
          <w:rFonts w:ascii="Times New Roman" w:hAnsi="Times New Roman" w:cs="Times New Roman"/>
          <w:sz w:val="24"/>
          <w:szCs w:val="24"/>
        </w:rPr>
        <w:t>аться или просто любуешься? ...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А теперь медленно и верно возвращаемся в наш бренный мир. 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  <w:u w:val="single"/>
        </w:rPr>
        <w:t xml:space="preserve">  Стена. Образ карьеры</w:t>
      </w:r>
      <w:r w:rsidRPr="00657115">
        <w:rPr>
          <w:rFonts w:ascii="Times New Roman" w:hAnsi="Times New Roman" w:cs="Times New Roman"/>
          <w:sz w:val="24"/>
          <w:szCs w:val="24"/>
        </w:rPr>
        <w:t xml:space="preserve">. Какой ты ее видела, так ты себе и представляешь карьеру. </w:t>
      </w:r>
      <w:r w:rsidRPr="00D2508A">
        <w:rPr>
          <w:rFonts w:ascii="Times New Roman" w:hAnsi="Times New Roman" w:cs="Times New Roman"/>
          <w:sz w:val="24"/>
          <w:szCs w:val="24"/>
          <w:u w:val="single"/>
        </w:rPr>
        <w:t>Высокая –</w:t>
      </w:r>
      <w:r w:rsidRPr="00657115">
        <w:rPr>
          <w:rFonts w:ascii="Times New Roman" w:hAnsi="Times New Roman" w:cs="Times New Roman"/>
          <w:sz w:val="24"/>
          <w:szCs w:val="24"/>
        </w:rPr>
        <w:t xml:space="preserve"> значит, далеко хочешь прыгнуть; </w:t>
      </w:r>
      <w:r w:rsidRPr="00D2508A">
        <w:rPr>
          <w:rFonts w:ascii="Times New Roman" w:hAnsi="Times New Roman" w:cs="Times New Roman"/>
          <w:sz w:val="24"/>
          <w:szCs w:val="24"/>
          <w:u w:val="single"/>
        </w:rPr>
        <w:t>низкая –</w:t>
      </w:r>
      <w:r w:rsidRPr="00657115">
        <w:rPr>
          <w:rFonts w:ascii="Times New Roman" w:hAnsi="Times New Roman" w:cs="Times New Roman"/>
          <w:sz w:val="24"/>
          <w:szCs w:val="24"/>
        </w:rPr>
        <w:t xml:space="preserve"> ты не слишком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амбициозна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. Легко ли ты ее преодолел (перелезала, обходила, назад повернула) – это твой алгоритм действия в карьерных делах. Если ты </w:t>
      </w:r>
      <w:r w:rsidRPr="00D2508A">
        <w:rPr>
          <w:rFonts w:ascii="Times New Roman" w:hAnsi="Times New Roman" w:cs="Times New Roman"/>
          <w:sz w:val="24"/>
          <w:szCs w:val="24"/>
          <w:u w:val="single"/>
        </w:rPr>
        <w:t>повернула назад или</w:t>
      </w:r>
      <w:r w:rsidRPr="00657115">
        <w:rPr>
          <w:rFonts w:ascii="Times New Roman" w:hAnsi="Times New Roman" w:cs="Times New Roman"/>
          <w:sz w:val="24"/>
          <w:szCs w:val="24"/>
        </w:rPr>
        <w:t xml:space="preserve"> стала искать обходные пути, то, возможно, неправильно выбрала профессию? </w:t>
      </w:r>
      <w:r w:rsidRPr="00D2508A">
        <w:rPr>
          <w:rFonts w:ascii="Times New Roman" w:hAnsi="Times New Roman" w:cs="Times New Roman"/>
          <w:sz w:val="24"/>
          <w:szCs w:val="24"/>
          <w:u w:val="single"/>
        </w:rPr>
        <w:t>Если взбираешься на стену по лесенке</w:t>
      </w:r>
      <w:r w:rsidRPr="00657115">
        <w:rPr>
          <w:rFonts w:ascii="Times New Roman" w:hAnsi="Times New Roman" w:cs="Times New Roman"/>
          <w:sz w:val="24"/>
          <w:szCs w:val="24"/>
        </w:rPr>
        <w:t xml:space="preserve">, значит, в бизнесе рассчитываешь на </w:t>
      </w:r>
      <w:r w:rsidR="00D2508A">
        <w:rPr>
          <w:rFonts w:ascii="Times New Roman" w:hAnsi="Times New Roman" w:cs="Times New Roman"/>
          <w:sz w:val="24"/>
          <w:szCs w:val="24"/>
        </w:rPr>
        <w:t>поддержку друзей. Вода в сосуде</w:t>
      </w:r>
      <w:r w:rsidRPr="00657115">
        <w:rPr>
          <w:rFonts w:ascii="Times New Roman" w:hAnsi="Times New Roman" w:cs="Times New Roman"/>
          <w:sz w:val="24"/>
          <w:szCs w:val="24"/>
        </w:rPr>
        <w:t>.</w:t>
      </w:r>
      <w:r w:rsidR="00DE4C3B">
        <w:rPr>
          <w:rFonts w:ascii="Times New Roman" w:hAnsi="Times New Roman" w:cs="Times New Roman"/>
          <w:sz w:val="24"/>
          <w:szCs w:val="24"/>
        </w:rPr>
        <w:t>- сексуальность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у как, хватило ли напиться? Нравилась ли она тебе? Взяла ли с </w:t>
      </w:r>
      <w:r w:rsidRPr="00657115">
        <w:rPr>
          <w:rFonts w:ascii="Times New Roman" w:hAnsi="Times New Roman" w:cs="Times New Roman"/>
          <w:sz w:val="24"/>
          <w:szCs w:val="24"/>
        </w:rPr>
        <w:lastRenderedPageBreak/>
        <w:t xml:space="preserve">собой немного или думала по пути еще сосуды найти? Лошадь – твой темперамент. ДА-ДА, вот какая ты в душе: чуть что – бьешь копытом. Или «смирно стоишь под стрелами врагов». Или ласково тычешься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в плечо человека. Море – это любовь вообще – друзей, родных, мужчин, детей, коллег. Ты купалась в ней? Или море не принимало тебя? </w:t>
      </w: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15" w:rsidRPr="00657115" w:rsidRDefault="00657115" w:rsidP="0065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Default="00B67106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Default="00B67106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Default="00B67106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Default="00B67106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710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B67106">
        <w:rPr>
          <w:rFonts w:ascii="Times New Roman" w:hAnsi="Times New Roman" w:cs="Times New Roman"/>
          <w:b/>
          <w:sz w:val="24"/>
          <w:szCs w:val="24"/>
        </w:rPr>
        <w:t>Путишествие</w:t>
      </w:r>
      <w:proofErr w:type="spellEnd"/>
      <w:r w:rsidRPr="00B67106">
        <w:rPr>
          <w:rFonts w:ascii="Times New Roman" w:hAnsi="Times New Roman" w:cs="Times New Roman"/>
          <w:b/>
          <w:sz w:val="24"/>
          <w:szCs w:val="24"/>
        </w:rPr>
        <w:t xml:space="preserve"> во внутренний мир"</w:t>
      </w:r>
    </w:p>
    <w:p w:rsidR="00B67106" w:rsidRPr="00B67106" w:rsidRDefault="00B67106" w:rsidP="00B67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Итак, закрой глаза и представь себе...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идёшь по лесу. Какой это лес? Какое время года? Солнечно ли, есть ли ветерок? Ты одна или с кем-то? Что ты делаешь?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выходишь на полянку и видишь родник. Ты к нему подойдешь? Будешь пить воду?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Вдруг на опушку выскакивает животное. Какое оно? Что оно делает? А ты что делаешь?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идешь дальше, впереди - река. Какая? Как ты будешь перебираться на другой берег?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оказалась на другой стороне - и видишь дом. Какой это дом? Хочется тебе туда идти? Ты подходишь к дому, прямо к двери. Опиши дверь. На двери табличка, как она выглядит? На ней написано твоё имя - прочитай надпись.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заходишь в дом. Оглядись вокруг и опиши, что ты видишь. В какую комнату ты пойдешь сначала? Опиши её. Какие еще комнаты в доме? Ты пойдешь в подвал? Опиши подвал. Что там лежит или кто там живет? Опиши чердак. А там кто или что? Что ты там делаешь?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Одна из комнат в доме - совершенно белая. В ней нет ни окон, никаких выемок на стенах. Когда ты попала туда, дверь закрылась. Что ты будешь делать? Что ты чувствуешь?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Ты выходишь из дома с другой стороны и идешь по тропинке. Впереди тебя - забор. Как ты окажешься на той стороне?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Около дороги, по которой ты идешь, есть нора. Как ты поведёшь себя?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Наконец тропинка выводит тебя к морю. Над морем носятся чайки. Далеко они или близко? Как они себя ведут?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В море ты видишь корабль. Какой он? Как далеко он от берега? Ты будешь до него добираться?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Вот и все, твоё путешествие счастливо закончилось. Ты возвращаешься домой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отдохнувшей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, посвежевшей и радостной.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>Не спеша открывай глаза...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7106">
        <w:rPr>
          <w:rFonts w:ascii="Times New Roman" w:hAnsi="Times New Roman" w:cs="Times New Roman"/>
          <w:sz w:val="24"/>
          <w:szCs w:val="24"/>
        </w:rPr>
        <w:t>Интерпритация</w:t>
      </w:r>
      <w:proofErr w:type="spellEnd"/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Итак, лес и прогулка по лесу символизируют то, как человек воспринимает саму жизнь и своё движение по ней. Согласись, большая разница - вышел человек гулять или потерялся в лесу. Обрати внимание на сам лес - насколько человеку там комфортно, светло, интересно. Точно так же важно посмотреть на то, каким человек видит дом издалека. Светлым или тёмным, симпатичным или отталкивающим. Возможно, такой он видит свою жизнь в семье. Обрати внимание, если какую-то деталь дома человек выделяет особенно - крышу с дырками, открытую или запертую (даже забитую деревяшками) входную дверь.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Родник - это восприятие всего нового, что приносит нам жизнь. Если человек видит захламлённый, забитый окурками родник,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 скорее всего он не привык ждать от жизни милостей. Так же и животное - это то, как он видит других людей. Обрати внимание, это страшный медведь или пушистая белка, кто первым идёт на контакт - он сам или ждёт, пока подойдут к нему? Или он вообще маскируется, чтоб его не увидели? Тоже довольно показательно.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Река и забор - это символы препятствий. Как человек преодолевает их в тесте, такими же он видит преграды в жизни. Есть люди, которые вообще боятся войти в воду, есть те, кто крушит стену, </w:t>
      </w:r>
      <w:r w:rsidRPr="00B67106">
        <w:rPr>
          <w:rFonts w:ascii="Times New Roman" w:hAnsi="Times New Roman" w:cs="Times New Roman"/>
          <w:sz w:val="24"/>
          <w:szCs w:val="24"/>
        </w:rPr>
        <w:lastRenderedPageBreak/>
        <w:t xml:space="preserve">есть и такие, кому уже готовы и лодочка с гребцом, и лесенка с поддержкой. Обрати на этот пункт внимание, если в нем появились крайности: «взорву на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» или «повернусь и уйду».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То, на что в доме обращает внимание человек, - для него значимые вещи. Кто-то сразу идет на кухню, для него там смысл и центр дома. Кто-то сразу замечает детскую. Стоит обратить внимание, если при описании какая-то комната не появляется вообще, это значит, что какую-то сферу жизни или какого-то человека человек игнорирует бессознательно. Например, комнату брата или гостиную, где обычно собирается вся семья. Может быть, тут что-то не так - например, человеку в этот период жизни нужно уединиться и подумать, а не «тусоваться» со всеми. Кстати, обрати внимание на общее описание дома - тесно, просторно, темно, пахнет чем-то вкусным или наоборот.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Особое внимание стоит уделить чердаку и подвалу. Чердак - это все знания, навыки и умения, которые мы приобретаем в процессе обучения в школе или в университете, не важно. Хорошо, когда он представляется аккуратным, когда все разложено по полочкам. Или там живут веселые коты или добрые птицы. Но очень у многих он захламлен или запылен. А может быть, человек настолько переучился, что вообще не захочет туда идти.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Подвал - это все подсознательные или плохо осознаваемые устремления, знания, желания и навыки, которые у человека есть. Если человек охотно лезет в подвал и с удовольствием там находится -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 скорее всего, его подсознательные страхи сильно его не тревожат. Если он боится идти в подвал и видит его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захламленным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, грязным, опасным, то, вероятно, его тревожат какие-то смутные страхи. Кстати, то же самое касается норы. Если человек легко проходит мимо или лезет в нору «покричать», посмотреть, кто оттуда вылезет, то, скорее всего, скрытых страхов у него немного.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Белая комната, лишенная любых выступов, - это метафора смерти. Не ожидала? Но подсознание мыслит так. Посмотри, как ведет себя там человек. Бьется в истерике? Смиряется? Плачет? Ждет помощи? Редко кто чувствует себя хорошо в такой комнате, но тут стоит обратить внимание на степень интенсивности переживаний. Чем эмоциональнее реакция, тем болезненнее эта тема для человека сейчас.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Чайки у моря - это, как ни странно, родственники. Проверь себя, посмотри, насколько навязчиво поведение птичек. Оцени «уровень шума», который они создают. Похоже на правду?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 xml:space="preserve">Ну и, наконец, корабль - это заветная мечта. Посмотри, насколько четко человек видит детали корабля, это покажет, насколько четко он представляет себе, чего хочет. Если это пиратский корабль - тоже ничего, романтика. А вот если это разбитый остов корабля, </w:t>
      </w:r>
      <w:proofErr w:type="gramStart"/>
      <w:r w:rsidRPr="00B6710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67106">
        <w:rPr>
          <w:rFonts w:ascii="Times New Roman" w:hAnsi="Times New Roman" w:cs="Times New Roman"/>
          <w:sz w:val="24"/>
          <w:szCs w:val="24"/>
        </w:rPr>
        <w:t xml:space="preserve"> человека гнетут разочарования. Еще один критерий: может ли человек до корабля добраться. Не беда, если еще не может, и видит вообще «корабль с алыми парусами». Плохо, если он говорит о корабле с печалью или сразу описывает препятствия - нет лодки, чтобы добраться, нет желания. Такое нередко бывает у подростков, но это возрастное видение мира, оно проходит, когда выросший человек начинает лучше себя понимать. 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sz w:val="24"/>
          <w:szCs w:val="24"/>
        </w:rPr>
        <w:t>Важно: ответы, которые тебя обеспокоили, - еще не повод записывать себя в разряд неблагополучных, это всего лишь слепок нынешнего состояния сознания и подсознания. Но на какие-то спорные моменты стоит обратить внимание и учитывать их в дальнейшем.</w:t>
      </w: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B10C2D" w:rsidRDefault="00AD5773" w:rsidP="00AD5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10C2D">
        <w:rPr>
          <w:rFonts w:ascii="Times New Roman" w:hAnsi="Times New Roman" w:cs="Times New Roman"/>
          <w:b/>
          <w:sz w:val="24"/>
          <w:szCs w:val="24"/>
        </w:rPr>
        <w:t>арианты основных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C2D">
        <w:rPr>
          <w:rFonts w:ascii="Times New Roman" w:hAnsi="Times New Roman" w:cs="Times New Roman"/>
          <w:b/>
          <w:sz w:val="24"/>
          <w:szCs w:val="24"/>
        </w:rPr>
        <w:t>символов:</w:t>
      </w:r>
    </w:p>
    <w:p w:rsidR="00AD5773" w:rsidRPr="00B10C2D" w:rsidRDefault="00AD5773" w:rsidP="00AD5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Дом – отношения к семье вообще и к своей семье в частности.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Сосуд с жидкостью в доме – собственное «я». Так человек видит свою душу.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Стеклянный шар, куб (аквариум), ваза из матового стекла чаще всего означает неуверенность в себе, сомнения.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Глиняный сосуд – приземленность, здравомыслие, уверенность в себе.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Дверь – твоя вторая половина. Легко ли открывается, какая она… Ключ к двери – путь ко второй половине. Если нет ключа или он не подходит, значит, нет согласия или еще не найден спутник жизни. Стена- образ карьеры.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Лес днем – жизнь вообще.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 xml:space="preserve">Тропинка или дорога в лесу – твой жизненный путь, особенности мировосприятия (широкая просека, заросшая тропинка или торный путь </w:t>
      </w:r>
      <w:proofErr w:type="gramStart"/>
      <w:r w:rsidRPr="006571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7115">
        <w:rPr>
          <w:rFonts w:ascii="Times New Roman" w:hAnsi="Times New Roman" w:cs="Times New Roman"/>
          <w:sz w:val="24"/>
          <w:szCs w:val="24"/>
        </w:rPr>
        <w:t xml:space="preserve"> множеством ответвлений...)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Лес ночью – смерть, отношения к ней, способность к риску.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Море, озеро- любовь как чувство.</w:t>
      </w:r>
    </w:p>
    <w:p w:rsidR="00AD5773" w:rsidRPr="00657115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115">
        <w:rPr>
          <w:rFonts w:ascii="Times New Roman" w:hAnsi="Times New Roman" w:cs="Times New Roman"/>
          <w:sz w:val="24"/>
          <w:szCs w:val="24"/>
        </w:rPr>
        <w:t>Сосуд с водой в пустыне – сексуальность.</w:t>
      </w:r>
    </w:p>
    <w:p w:rsidR="00AD5773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773" w:rsidRDefault="00AD5773" w:rsidP="00AD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B67106" w:rsidRDefault="00B67106" w:rsidP="00B6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106" w:rsidRPr="00657115" w:rsidRDefault="00B67106" w:rsidP="00B1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7106" w:rsidRPr="00657115" w:rsidSect="002B5F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E1"/>
    <w:rsid w:val="00080DE3"/>
    <w:rsid w:val="00101C32"/>
    <w:rsid w:val="002B3AF7"/>
    <w:rsid w:val="002B5FA9"/>
    <w:rsid w:val="00411ECB"/>
    <w:rsid w:val="00543D0D"/>
    <w:rsid w:val="00622736"/>
    <w:rsid w:val="00657115"/>
    <w:rsid w:val="006B6720"/>
    <w:rsid w:val="00752983"/>
    <w:rsid w:val="00792CE9"/>
    <w:rsid w:val="007E145D"/>
    <w:rsid w:val="00945B46"/>
    <w:rsid w:val="009A7F71"/>
    <w:rsid w:val="00A07CE3"/>
    <w:rsid w:val="00AA4595"/>
    <w:rsid w:val="00AD5773"/>
    <w:rsid w:val="00B10C2D"/>
    <w:rsid w:val="00B67106"/>
    <w:rsid w:val="00C904BF"/>
    <w:rsid w:val="00D2508A"/>
    <w:rsid w:val="00DC0700"/>
    <w:rsid w:val="00DE4C3B"/>
    <w:rsid w:val="00ED7FE1"/>
    <w:rsid w:val="00FE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106"/>
  </w:style>
  <w:style w:type="paragraph" w:styleId="a4">
    <w:name w:val="Balloon Text"/>
    <w:basedOn w:val="a"/>
    <w:link w:val="a5"/>
    <w:uiPriority w:val="99"/>
    <w:semiHidden/>
    <w:unhideWhenUsed/>
    <w:rsid w:val="002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424B-A9DA-47D8-BFB3-86B76B39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171</cp:lastModifiedBy>
  <cp:revision>3</cp:revision>
  <cp:lastPrinted>2014-11-06T23:12:00Z</cp:lastPrinted>
  <dcterms:created xsi:type="dcterms:W3CDTF">2016-01-13T08:34:00Z</dcterms:created>
  <dcterms:modified xsi:type="dcterms:W3CDTF">2016-01-14T20:14:00Z</dcterms:modified>
</cp:coreProperties>
</file>