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53" w:rsidRPr="00B71853" w:rsidRDefault="00B71853" w:rsidP="00FF5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E7" w:rsidRPr="00B7185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FF5D2E" w:rsidRPr="00B71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18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1853">
        <w:rPr>
          <w:rFonts w:ascii="Times New Roman" w:hAnsi="Times New Roman" w:cs="Times New Roman"/>
          <w:b/>
          <w:sz w:val="28"/>
          <w:szCs w:val="28"/>
        </w:rPr>
        <w:t xml:space="preserve"> в объединении </w:t>
      </w:r>
    </w:p>
    <w:p w:rsidR="008E6961" w:rsidRPr="00B71853" w:rsidRDefault="00B71853" w:rsidP="00FF5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53">
        <w:rPr>
          <w:rFonts w:ascii="Times New Roman" w:hAnsi="Times New Roman" w:cs="Times New Roman"/>
          <w:b/>
          <w:sz w:val="28"/>
          <w:szCs w:val="28"/>
        </w:rPr>
        <w:t>«Исследователи природы» МБУ ДО «ДДТ</w:t>
      </w:r>
      <w:r w:rsidR="008003E7" w:rsidRPr="00B71853">
        <w:rPr>
          <w:rFonts w:ascii="Times New Roman" w:hAnsi="Times New Roman" w:cs="Times New Roman"/>
          <w:b/>
          <w:sz w:val="28"/>
          <w:szCs w:val="28"/>
        </w:rPr>
        <w:t>»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тво стремительно развивается. Изменения происходят во всех сферах жизни, в том числе и в образовании.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сегодня важно не столько дать ребенку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самосовершенствоваться в непрерывно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меняющемся обществе путем сознательного и активного </w:t>
      </w:r>
      <w:r w:rsidRPr="00E646E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нового социального опыта.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необходимость нашла отражение в ФГОС второго поколения, которые включают в себя, помимо традиционного формирования предметных знаний, умений и навыков, и программу развития универсальных учебных действий.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органично встроить универсальные учебные действия в образовательный процесс в системе дополнительного образования? Как на занятиях моего объединения</w:t>
      </w:r>
      <w:r w:rsidR="008A1327">
        <w:rPr>
          <w:rFonts w:ascii="Times New Roman" w:hAnsi="Times New Roman" w:cs="Times New Roman"/>
          <w:sz w:val="28"/>
          <w:szCs w:val="28"/>
        </w:rPr>
        <w:t xml:space="preserve"> «Исследователи природы»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природную потребность ребенка к новизне? Как развить способность искать новое? Для себя я определила решение данной проблемы </w:t>
      </w:r>
      <w:r w:rsidR="00E64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646E5">
        <w:rPr>
          <w:rFonts w:ascii="Times New Roman" w:hAnsi="Times New Roman" w:cs="Times New Roman"/>
          <w:sz w:val="28"/>
          <w:szCs w:val="28"/>
        </w:rPr>
        <w:t xml:space="preserve"> </w:t>
      </w:r>
      <w:r w:rsidRPr="00E646E5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обучающихся.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Учебно-исследовательская деятельность обучающихся – одна из прогрессивных форм обучения в современном образовании. Она позволяет наиболее полно выявлять и развивать как интеллектуальные, так и творческие способности детей. 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себя  я поставила Цел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занятиях объединения «Исследователи природы», ориентированного на формирование универсальных учебных действий через исследовательскую деятельность.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предположила, что, </w:t>
      </w:r>
      <w:r>
        <w:rPr>
          <w:rFonts w:ascii="Times New Roman" w:hAnsi="Times New Roman" w:cs="Times New Roman"/>
          <w:sz w:val="28"/>
          <w:szCs w:val="28"/>
        </w:rPr>
        <w:t xml:space="preserve">если построить образовательный процесс на занятиях в объединении «Исследователи природы» через включение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в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деятельность, то это позволит сформировать у них личностные,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целью и выдвинутой гипотезой исследования были поставлены и решались следующие задачи: </w:t>
      </w:r>
    </w:p>
    <w:p w:rsidR="008E6961" w:rsidRDefault="008003E7" w:rsidP="001E348A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формированию навыков</w:t>
      </w:r>
      <w:r w:rsidR="00B4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учебно-исследовательской деятельности обучающихся.</w:t>
      </w:r>
    </w:p>
    <w:p w:rsidR="008E6961" w:rsidRDefault="008003E7" w:rsidP="001E348A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 реа</w:t>
      </w:r>
      <w:r w:rsidR="00B421C2">
        <w:rPr>
          <w:rFonts w:ascii="Times New Roman" w:hAnsi="Times New Roman" w:cs="Times New Roman"/>
          <w:sz w:val="28"/>
          <w:szCs w:val="28"/>
        </w:rPr>
        <w:t>лизовать на</w:t>
      </w:r>
      <w:r>
        <w:rPr>
          <w:rFonts w:ascii="Times New Roman" w:hAnsi="Times New Roman" w:cs="Times New Roman"/>
          <w:sz w:val="28"/>
          <w:szCs w:val="28"/>
        </w:rPr>
        <w:t xml:space="preserve"> практике возможности учебно - исследовательской деятельности как средства формирования универсальных учебных действий.</w:t>
      </w:r>
    </w:p>
    <w:p w:rsidR="008E6961" w:rsidRDefault="008003E7" w:rsidP="001E348A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новые разделы в программе «Исследователи природы».</w:t>
      </w:r>
    </w:p>
    <w:p w:rsidR="008E6961" w:rsidRDefault="008003E7" w:rsidP="001E348A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комплект методического материала для организации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961" w:rsidRDefault="008003E7" w:rsidP="001E348A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 апробировать методики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универсальных учебных действий.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исследований можно рассматривать как особое направление,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умений, навыков.  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деятельности во многом зависит и от её чёткой организации. Смысл технологии учебного исследования заключается в том, чтобы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путь научного познания и усвоить его алгоритм. Педагогическое руководство учебными исследованиями осуществляется на всех этапах выполнения работы, но наиболее значимо оно на этапе определения темы, целей, а также при анализе выполнения работы.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работы надо ясно осознавать, что основной ожидаемый нами результат - развитие творческих способностей, приобретение ребёнком новых знаний, умений и навыков -</w:t>
      </w:r>
      <w:r w:rsidR="00B4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исследовательского опыта. Мы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иметь в виду, что в данном случае имеем дело не с одним результатом, а, по крайней мере, с двумя. Первым можно считать то, что создаёт ребёнок своей головой и руками – реферат, доклад, отчёт, исследовательскую работу. Второй, наиболее важный - педагогический: бесценный в воспитательном отношении опыт самостоятельной, творческой, исследовательской работы, новые знания и умения, составляющие целый спектр психических новообразований, отличающих истинного творца от простого исполнителя.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были внесены изменения и дополнения в образовательную программу, а именно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раздел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«Мы исследователи», который носит характер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 В него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 следующие темы: «Что такое исследование», «Я задаю вопросы и ищу на них ответы», «Я провожу исследования того, что мне известно», исследовательский проект «Братья наши меньшие»,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«Определение объекта и предмета исследования», «Я составляю план исследования», «Как проводить исследования».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программа прошла экспертизу и стала дипломантом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методических материалов и программ по организации дополнительного эколого-биологического образования детей, организованного Министерством образования и науки УР. </w:t>
      </w:r>
    </w:p>
    <w:p w:rsidR="008E6961" w:rsidRDefault="008003E7" w:rsidP="001E34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мною стала активно использо</w:t>
      </w:r>
      <w:r w:rsidR="00B421C2">
        <w:rPr>
          <w:rFonts w:ascii="Times New Roman" w:hAnsi="Times New Roman" w:cs="Times New Roman"/>
          <w:sz w:val="28"/>
          <w:szCs w:val="28"/>
        </w:rPr>
        <w:t>ваться технология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, на занятиях стали проводиться тренинговые упражнения</w:t>
      </w:r>
      <w:r w:rsidR="00B4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«Наблюдение как способ выявления проблем», «Угадай, о чём спросили», «Найди причину события с помощью вопроса» и т.д., введены в практику проблемные ситуации «Почему это так?», «Что с этим делать и как?», «Так ли это?», «Как же так?».</w:t>
      </w:r>
    </w:p>
    <w:p w:rsidR="008E6961" w:rsidRDefault="008003E7" w:rsidP="001E3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моей работы стала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мониторинга УУД. Для этого были использованы типовые задачи, предложенные авторами пособия «Как проектировать универсальные учебные действия в начальной школе»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Володарская, О.А.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Карабанова,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Молчанов). В рамках мониторинга была выбрана группа обучающихся объединения «Исследователи природы»  третьего года обучения в количестве 20 человек,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были использованы следующие методики:   </w:t>
      </w:r>
    </w:p>
    <w:p w:rsidR="008E6961" w:rsidRDefault="008003E7" w:rsidP="001E3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исследовательские способности к умозаключению детей,  </w:t>
      </w:r>
    </w:p>
    <w:p w:rsidR="008E6961" w:rsidRDefault="008003E7" w:rsidP="001E3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умение классифицировать,</w:t>
      </w:r>
    </w:p>
    <w:p w:rsidR="008E6961" w:rsidRDefault="008003E7" w:rsidP="001E3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на мышления,</w:t>
      </w:r>
    </w:p>
    <w:p w:rsidR="008E6961" w:rsidRDefault="008003E7" w:rsidP="001E348A">
      <w:pPr>
        <w:pStyle w:val="western"/>
        <w:spacing w:before="0" w:beforeAutospacing="0" w:after="0" w:afterAutospacing="0" w:line="36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диагностика особенностей развития поискового планирования </w:t>
      </w:r>
      <w:r>
        <w:rPr>
          <w:rFonts w:ascii="Times New Roman" w:hAnsi="Times New Roman" w:cs="Times New Roman"/>
          <w:bCs/>
          <w:sz w:val="16"/>
          <w:szCs w:val="16"/>
        </w:rPr>
        <w:t xml:space="preserve">(методика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А.З.Зака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),</w:t>
      </w:r>
    </w:p>
    <w:p w:rsidR="008E6961" w:rsidRDefault="008003E7" w:rsidP="001E348A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«Шкала выраженности учебно-познавательного интереса».</w:t>
      </w:r>
    </w:p>
    <w:p w:rsidR="008E6961" w:rsidRDefault="008003E7" w:rsidP="001E348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диагностики, можно сделать следующие выводы:</w:t>
      </w:r>
    </w:p>
    <w:p w:rsidR="008E6961" w:rsidRDefault="008003E7" w:rsidP="001E348A">
      <w:pPr>
        <w:pStyle w:val="a7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на достаточно высоком уровне развиты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умозаключению, умение классифицировать,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познавательного процесса.</w:t>
      </w:r>
    </w:p>
    <w:p w:rsidR="008E6961" w:rsidRDefault="008003E7" w:rsidP="001E348A">
      <w:pPr>
        <w:pStyle w:val="a7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выявлены высокий уровень мышления и высокий уровень действий, направленных на учет позиций собеседника.</w:t>
      </w:r>
    </w:p>
    <w:p w:rsidR="008E6961" w:rsidRDefault="008003E7" w:rsidP="001E348A">
      <w:pPr>
        <w:pStyle w:val="a7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 средний уровень развития поискового планирования.</w:t>
      </w:r>
    </w:p>
    <w:p w:rsidR="008E6961" w:rsidRDefault="008003E7" w:rsidP="001E348A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выявления потребности детей в занятиях исследовательской деятельностью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 анкета.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Анализу были подвергнуты ответы 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которым 100 % обучающихся знают, что такое исследовательская деятельность,  97 % хотели бы заниматься ею, 61 % обучающихся ответили, что во время проведения исследования им нравится проводить эксперимент и наблюдение, 32% обучающихся умеют работать с литературой, 7 % обучающихся ответили, что им нравится защищать работу на публике.</w:t>
      </w:r>
    </w:p>
    <w:p w:rsidR="008E6961" w:rsidRDefault="008003E7" w:rsidP="001E3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данного исследования мы видим, что  обучающиеся имеют представления об исследовательской деятельности и с желанием занимаются ей.</w:t>
      </w:r>
    </w:p>
    <w:p w:rsidR="008E6961" w:rsidRDefault="008003E7" w:rsidP="001E348A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 результатом работы можно считать и результативное участие в научно-практических конференциях. </w:t>
      </w:r>
    </w:p>
    <w:p w:rsidR="008E6961" w:rsidRDefault="008003E7" w:rsidP="001E348A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2010-2012 уч. г. было написано11 работ, 5 из которых стали дипломантами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на городской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конференции «Юный исследователь»;</w:t>
      </w:r>
    </w:p>
    <w:p w:rsidR="008E6961" w:rsidRDefault="008003E7" w:rsidP="001E348A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работы - на Республиканской конференции;</w:t>
      </w:r>
    </w:p>
    <w:p w:rsidR="008E6961" w:rsidRDefault="008A1327" w:rsidP="001E348A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03E7" w:rsidRPr="008A1327">
        <w:rPr>
          <w:rFonts w:ascii="Times New Roman" w:hAnsi="Times New Roman" w:cs="Times New Roman"/>
          <w:sz w:val="28"/>
          <w:szCs w:val="28"/>
        </w:rPr>
        <w:t>дна ра</w:t>
      </w:r>
      <w:r w:rsidR="00E646E5">
        <w:rPr>
          <w:rFonts w:ascii="Times New Roman" w:hAnsi="Times New Roman" w:cs="Times New Roman"/>
          <w:sz w:val="28"/>
          <w:szCs w:val="28"/>
        </w:rPr>
        <w:t xml:space="preserve">бота была признана лучшей </w:t>
      </w:r>
      <w:r w:rsidR="008003E7">
        <w:rPr>
          <w:rFonts w:ascii="Times New Roman" w:hAnsi="Times New Roman" w:cs="Times New Roman"/>
          <w:sz w:val="28"/>
          <w:szCs w:val="28"/>
        </w:rPr>
        <w:t>на региональной конференции «Биологические науки: прошлое, настоящее, будущее» в г. Елабуге.</w:t>
      </w:r>
    </w:p>
    <w:p w:rsidR="008E6961" w:rsidRDefault="008003E7" w:rsidP="001E3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заключении, 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анализировав проделанную работу, можно сделать следующий вывод, что возможности исследовательской деятельности способствует профессиональному росту педагога, расширяя знания, как в области своего предмета, так и в педагогической науке, даёт возможность лучше узнать воспитанников, раскрыть их потенциал, а также расширяет контакты на профессиональной основе: с коллегами, родителями обучающихся. Исследовательская деятельность ребёнка - это не просто один из методов обучения, это путь формирования универсальных учебных действий: личностных,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предметных, который позволяет трансформировать обучение в самообучение, запускать механизм саморазвития.</w:t>
      </w:r>
    </w:p>
    <w:p w:rsidR="008E6961" w:rsidRDefault="008E6961" w:rsidP="001E3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1" w:rsidRDefault="008E6961" w:rsidP="001E3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961" w:rsidRDefault="008E6961" w:rsidP="001E3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961" w:rsidSect="008E6961">
      <w:headerReference w:type="default" r:id="rId8"/>
      <w:footerReference w:type="default" r:id="rId9"/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83" w:rsidRDefault="00634B83" w:rsidP="008E6961">
      <w:pPr>
        <w:spacing w:after="0" w:line="240" w:lineRule="auto"/>
      </w:pPr>
      <w:r>
        <w:separator/>
      </w:r>
    </w:p>
  </w:endnote>
  <w:endnote w:type="continuationSeparator" w:id="0">
    <w:p w:rsidR="00634B83" w:rsidRDefault="00634B83" w:rsidP="008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1" w:rsidRDefault="009A5548">
    <w:pPr>
      <w:pStyle w:val="aa"/>
      <w:jc w:val="center"/>
    </w:pPr>
    <w:r>
      <w:fldChar w:fldCharType="begin"/>
    </w:r>
    <w:r w:rsidR="008003E7">
      <w:instrText xml:space="preserve"> PAGE   \* MERGEFORMAT </w:instrText>
    </w:r>
    <w:r>
      <w:fldChar w:fldCharType="separate"/>
    </w:r>
    <w:r w:rsidR="00B71853">
      <w:rPr>
        <w:noProof/>
      </w:rPr>
      <w:t>1</w:t>
    </w:r>
    <w:r>
      <w:fldChar w:fldCharType="end"/>
    </w:r>
  </w:p>
  <w:p w:rsidR="008E6961" w:rsidRDefault="008E69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83" w:rsidRDefault="00634B83" w:rsidP="008E6961">
      <w:pPr>
        <w:spacing w:after="0" w:line="240" w:lineRule="auto"/>
      </w:pPr>
      <w:r>
        <w:separator/>
      </w:r>
    </w:p>
  </w:footnote>
  <w:footnote w:type="continuationSeparator" w:id="0">
    <w:p w:rsidR="00634B83" w:rsidRDefault="00634B83" w:rsidP="008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1" w:rsidRDefault="008E696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1F8D1BE"/>
    <w:lvl w:ilvl="0" w:tplc="029C8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D766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661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883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58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CD38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B8CD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C4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818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998ABFC2"/>
    <w:lvl w:ilvl="0" w:tplc="34EEF27E">
      <w:start w:val="1"/>
      <w:numFmt w:val="decimal"/>
      <w:lvlText w:val="%1."/>
      <w:lvlJc w:val="left"/>
      <w:pPr>
        <w:ind w:left="720" w:hanging="360"/>
      </w:pPr>
    </w:lvl>
    <w:lvl w:ilvl="1" w:tplc="6A2A3E12">
      <w:start w:val="1"/>
      <w:numFmt w:val="lowerLetter"/>
      <w:lvlText w:val="%2."/>
      <w:lvlJc w:val="left"/>
      <w:pPr>
        <w:ind w:left="1440" w:hanging="360"/>
      </w:pPr>
    </w:lvl>
    <w:lvl w:ilvl="2" w:tplc="A6B60380">
      <w:start w:val="1"/>
      <w:numFmt w:val="lowerRoman"/>
      <w:lvlText w:val="%3."/>
      <w:lvlJc w:val="right"/>
      <w:pPr>
        <w:ind w:left="2160" w:hanging="180"/>
      </w:pPr>
    </w:lvl>
    <w:lvl w:ilvl="3" w:tplc="B3AA1EBC">
      <w:start w:val="1"/>
      <w:numFmt w:val="decimal"/>
      <w:lvlText w:val="%4."/>
      <w:lvlJc w:val="left"/>
      <w:pPr>
        <w:ind w:left="2880" w:hanging="360"/>
      </w:pPr>
    </w:lvl>
    <w:lvl w:ilvl="4" w:tplc="54940256">
      <w:start w:val="1"/>
      <w:numFmt w:val="lowerLetter"/>
      <w:lvlText w:val="%5."/>
      <w:lvlJc w:val="left"/>
      <w:pPr>
        <w:ind w:left="3600" w:hanging="360"/>
      </w:pPr>
    </w:lvl>
    <w:lvl w:ilvl="5" w:tplc="E1F87C10">
      <w:start w:val="1"/>
      <w:numFmt w:val="lowerRoman"/>
      <w:lvlText w:val="%6."/>
      <w:lvlJc w:val="right"/>
      <w:pPr>
        <w:ind w:left="4320" w:hanging="180"/>
      </w:pPr>
    </w:lvl>
    <w:lvl w:ilvl="6" w:tplc="01543D98">
      <w:start w:val="1"/>
      <w:numFmt w:val="decimal"/>
      <w:lvlText w:val="%7."/>
      <w:lvlJc w:val="left"/>
      <w:pPr>
        <w:ind w:left="5040" w:hanging="360"/>
      </w:pPr>
    </w:lvl>
    <w:lvl w:ilvl="7" w:tplc="44C803F2">
      <w:start w:val="1"/>
      <w:numFmt w:val="lowerLetter"/>
      <w:lvlText w:val="%8."/>
      <w:lvlJc w:val="left"/>
      <w:pPr>
        <w:ind w:left="5760" w:hanging="360"/>
      </w:pPr>
    </w:lvl>
    <w:lvl w:ilvl="8" w:tplc="A49C7D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7A415BE"/>
    <w:lvl w:ilvl="0" w:tplc="92D476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95961B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A8CBD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238867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F92CD1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A06A3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1AC6E8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51DE2EE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50811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361FCD"/>
    <w:multiLevelType w:val="multilevel"/>
    <w:tmpl w:val="099633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961"/>
    <w:rsid w:val="001E348A"/>
    <w:rsid w:val="00262449"/>
    <w:rsid w:val="00320414"/>
    <w:rsid w:val="00634B83"/>
    <w:rsid w:val="008003E7"/>
    <w:rsid w:val="008A1327"/>
    <w:rsid w:val="008E6961"/>
    <w:rsid w:val="009A5548"/>
    <w:rsid w:val="00B421C2"/>
    <w:rsid w:val="00B71853"/>
    <w:rsid w:val="00E646E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6961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footnote text"/>
    <w:basedOn w:val="a"/>
    <w:link w:val="a5"/>
    <w:uiPriority w:val="99"/>
    <w:rsid w:val="008E69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6961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rsid w:val="008E6961"/>
    <w:rPr>
      <w:vertAlign w:val="superscript"/>
    </w:rPr>
  </w:style>
  <w:style w:type="paragraph" w:styleId="a7">
    <w:name w:val="List Paragraph"/>
    <w:basedOn w:val="a"/>
    <w:uiPriority w:val="99"/>
    <w:qFormat/>
    <w:rsid w:val="008E6961"/>
    <w:pPr>
      <w:ind w:left="720"/>
    </w:pPr>
  </w:style>
  <w:style w:type="paragraph" w:customStyle="1" w:styleId="western">
    <w:name w:val="western"/>
    <w:basedOn w:val="a"/>
    <w:uiPriority w:val="99"/>
    <w:rsid w:val="008E696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961"/>
  </w:style>
  <w:style w:type="paragraph" w:styleId="aa">
    <w:name w:val="footer"/>
    <w:basedOn w:val="a"/>
    <w:link w:val="ab"/>
    <w:uiPriority w:val="99"/>
    <w:rsid w:val="008E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961"/>
  </w:style>
  <w:style w:type="paragraph" w:styleId="ac">
    <w:name w:val="Balloon Text"/>
    <w:basedOn w:val="a"/>
    <w:link w:val="ad"/>
    <w:uiPriority w:val="99"/>
    <w:rsid w:val="008E6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E696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2014-03-14T07:51:00Z</cp:lastPrinted>
  <dcterms:created xsi:type="dcterms:W3CDTF">2011-05-15T16:33:00Z</dcterms:created>
  <dcterms:modified xsi:type="dcterms:W3CDTF">2016-01-14T04:39:00Z</dcterms:modified>
</cp:coreProperties>
</file>