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  <w:bookmarkStart w:id="0" w:name="bookmark0"/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Pr="00212C17" w:rsidRDefault="00212C17" w:rsidP="00212C17">
      <w:pPr>
        <w:pStyle w:val="10"/>
        <w:keepNext/>
        <w:keepLines/>
        <w:shd w:val="clear" w:color="auto" w:fill="auto"/>
        <w:spacing w:after="9" w:line="276" w:lineRule="auto"/>
        <w:ind w:left="40"/>
        <w:jc w:val="center"/>
        <w:rPr>
          <w:color w:val="000000"/>
          <w:sz w:val="96"/>
          <w:szCs w:val="96"/>
          <w:lang w:eastAsia="ru-RU" w:bidi="ru-RU"/>
        </w:rPr>
      </w:pPr>
    </w:p>
    <w:p w:rsidR="00212C17" w:rsidRDefault="00212C17" w:rsidP="00212C17">
      <w:pPr>
        <w:pStyle w:val="10"/>
        <w:keepNext/>
        <w:keepLines/>
        <w:shd w:val="clear" w:color="auto" w:fill="auto"/>
        <w:spacing w:after="9" w:line="276" w:lineRule="auto"/>
        <w:ind w:left="40"/>
        <w:jc w:val="center"/>
        <w:rPr>
          <w:color w:val="000000"/>
          <w:sz w:val="96"/>
          <w:szCs w:val="96"/>
          <w:lang w:eastAsia="ru-RU" w:bidi="ru-RU"/>
        </w:rPr>
      </w:pPr>
      <w:r w:rsidRPr="00212C17">
        <w:rPr>
          <w:color w:val="000000"/>
          <w:sz w:val="96"/>
          <w:szCs w:val="96"/>
          <w:lang w:eastAsia="ru-RU" w:bidi="ru-RU"/>
        </w:rPr>
        <w:t xml:space="preserve">Тема урока: </w:t>
      </w:r>
    </w:p>
    <w:p w:rsidR="00212C17" w:rsidRPr="00212C17" w:rsidRDefault="00212C17" w:rsidP="00212C17">
      <w:pPr>
        <w:pStyle w:val="10"/>
        <w:keepNext/>
        <w:keepLines/>
        <w:shd w:val="clear" w:color="auto" w:fill="auto"/>
        <w:spacing w:after="9" w:line="276" w:lineRule="auto"/>
        <w:ind w:left="40"/>
        <w:jc w:val="center"/>
        <w:rPr>
          <w:color w:val="000000"/>
          <w:sz w:val="96"/>
          <w:szCs w:val="96"/>
          <w:lang w:eastAsia="ru-RU" w:bidi="ru-RU"/>
        </w:rPr>
      </w:pPr>
      <w:r w:rsidRPr="00212C17">
        <w:rPr>
          <w:color w:val="000000"/>
          <w:sz w:val="96"/>
          <w:szCs w:val="96"/>
          <w:lang w:eastAsia="ru-RU" w:bidi="ru-RU"/>
        </w:rPr>
        <w:t>«Проценты»</w:t>
      </w: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212C17" w:rsidRDefault="00212C17" w:rsidP="00661180">
      <w:pPr>
        <w:pStyle w:val="10"/>
        <w:keepNext/>
        <w:keepLines/>
        <w:shd w:val="clear" w:color="auto" w:fill="auto"/>
        <w:spacing w:after="9" w:line="276" w:lineRule="auto"/>
        <w:ind w:left="40"/>
        <w:rPr>
          <w:color w:val="000000"/>
          <w:lang w:eastAsia="ru-RU" w:bidi="ru-RU"/>
        </w:rPr>
      </w:pPr>
    </w:p>
    <w:p w:rsidR="00661180" w:rsidRDefault="00661180" w:rsidP="00661180">
      <w:pPr>
        <w:pStyle w:val="10"/>
        <w:keepNext/>
        <w:keepLines/>
        <w:shd w:val="clear" w:color="auto" w:fill="auto"/>
        <w:spacing w:after="9" w:line="276" w:lineRule="auto"/>
        <w:ind w:left="40"/>
      </w:pPr>
      <w:r>
        <w:rPr>
          <w:color w:val="000000"/>
          <w:lang w:eastAsia="ru-RU" w:bidi="ru-RU"/>
        </w:rPr>
        <w:lastRenderedPageBreak/>
        <w:t>Цели урока</w:t>
      </w:r>
      <w:r>
        <w:t>:</w:t>
      </w:r>
      <w:bookmarkEnd w:id="0"/>
    </w:p>
    <w:p w:rsidR="00661180" w:rsidRDefault="00661180" w:rsidP="00661180">
      <w:pPr>
        <w:pStyle w:val="11"/>
        <w:numPr>
          <w:ilvl w:val="0"/>
          <w:numId w:val="1"/>
        </w:numPr>
        <w:shd w:val="clear" w:color="auto" w:fill="auto"/>
        <w:spacing w:before="0"/>
        <w:ind w:left="620"/>
      </w:pPr>
      <w:r>
        <w:t>•</w:t>
      </w:r>
      <w:r>
        <w:tab/>
        <w:t>Отработка навыка решения задач на проценты всех трех видов;</w:t>
      </w:r>
    </w:p>
    <w:p w:rsidR="00661180" w:rsidRDefault="00661180" w:rsidP="00661180">
      <w:pPr>
        <w:pStyle w:val="11"/>
        <w:numPr>
          <w:ilvl w:val="0"/>
          <w:numId w:val="1"/>
        </w:numPr>
        <w:shd w:val="clear" w:color="auto" w:fill="auto"/>
        <w:spacing w:before="0"/>
        <w:ind w:left="620"/>
      </w:pPr>
      <w:r>
        <w:t>•</w:t>
      </w:r>
      <w:r>
        <w:tab/>
        <w:t>проверка знаний учащихся по теме;</w:t>
      </w:r>
    </w:p>
    <w:p w:rsidR="00661180" w:rsidRDefault="00661180" w:rsidP="00661180">
      <w:pPr>
        <w:pStyle w:val="11"/>
        <w:numPr>
          <w:ilvl w:val="0"/>
          <w:numId w:val="1"/>
        </w:numPr>
        <w:shd w:val="clear" w:color="auto" w:fill="auto"/>
        <w:spacing w:before="0"/>
        <w:ind w:left="620"/>
      </w:pPr>
      <w:r>
        <w:t>•</w:t>
      </w:r>
      <w:r>
        <w:tab/>
        <w:t xml:space="preserve">формирование </w:t>
      </w:r>
      <w:r>
        <w:rPr>
          <w:color w:val="000000"/>
          <w:lang w:eastAsia="ru-RU" w:bidi="ru-RU"/>
        </w:rPr>
        <w:t>навыка рационального способа нахождения 10%, 20%, 25%,</w:t>
      </w:r>
    </w:p>
    <w:p w:rsidR="00661180" w:rsidRDefault="00661180" w:rsidP="00661180">
      <w:pPr>
        <w:pStyle w:val="11"/>
        <w:shd w:val="clear" w:color="auto" w:fill="auto"/>
        <w:spacing w:before="0"/>
        <w:ind w:left="620" w:firstLine="0"/>
      </w:pPr>
      <w:r>
        <w:rPr>
          <w:color w:val="000000"/>
          <w:lang w:eastAsia="ru-RU" w:bidi="ru-RU"/>
        </w:rPr>
        <w:t>50% от числа;</w:t>
      </w:r>
    </w:p>
    <w:p w:rsidR="00661180" w:rsidRDefault="00661180" w:rsidP="00661180">
      <w:pPr>
        <w:pStyle w:val="11"/>
        <w:numPr>
          <w:ilvl w:val="0"/>
          <w:numId w:val="1"/>
        </w:numPr>
        <w:shd w:val="clear" w:color="auto" w:fill="auto"/>
        <w:spacing w:before="0"/>
        <w:ind w:left="620" w:right="540"/>
      </w:pPr>
      <w:r>
        <w:t>•</w:t>
      </w:r>
      <w:r>
        <w:tab/>
      </w:r>
      <w:r>
        <w:rPr>
          <w:color w:val="000000"/>
          <w:lang w:eastAsia="ru-RU" w:bidi="ru-RU"/>
        </w:rPr>
        <w:t>продолжение работы по составлению задач на проценты (использовать для этого дополнительную и справочную литературу, газетные материалы, материалы, связанные с экологическими проблемами);</w:t>
      </w:r>
    </w:p>
    <w:p w:rsidR="00661180" w:rsidRDefault="00661180" w:rsidP="00661180">
      <w:pPr>
        <w:pStyle w:val="11"/>
        <w:numPr>
          <w:ilvl w:val="0"/>
          <w:numId w:val="1"/>
        </w:numPr>
        <w:shd w:val="clear" w:color="auto" w:fill="auto"/>
        <w:spacing w:before="0"/>
        <w:ind w:left="620" w:right="280"/>
      </w:pPr>
      <w:r>
        <w:t>•</w:t>
      </w:r>
      <w:r>
        <w:tab/>
      </w:r>
      <w:r>
        <w:rPr>
          <w:color w:val="000000"/>
          <w:lang w:eastAsia="ru-RU" w:bidi="ru-RU"/>
        </w:rPr>
        <w:t>воспитание любви к природе, чувства ответственности за свои действия на лоне природы.</w:t>
      </w:r>
    </w:p>
    <w:p w:rsidR="00661180" w:rsidRDefault="00661180" w:rsidP="00661180">
      <w:pPr>
        <w:pStyle w:val="11"/>
        <w:shd w:val="clear" w:color="auto" w:fill="auto"/>
        <w:spacing w:before="0" w:after="120"/>
        <w:ind w:left="620" w:firstLine="0"/>
      </w:pPr>
      <w:r>
        <w:rPr>
          <w:color w:val="000000"/>
          <w:lang w:eastAsia="ru-RU" w:bidi="ru-RU"/>
        </w:rPr>
        <w:t>Учащиеся к уроку выполняют следующие задания:</w:t>
      </w:r>
    </w:p>
    <w:p w:rsidR="00661180" w:rsidRDefault="00661180" w:rsidP="00661180">
      <w:pPr>
        <w:pStyle w:val="11"/>
        <w:numPr>
          <w:ilvl w:val="0"/>
          <w:numId w:val="2"/>
        </w:numPr>
        <w:shd w:val="clear" w:color="auto" w:fill="auto"/>
        <w:spacing w:before="0"/>
        <w:ind w:left="620"/>
      </w:pPr>
      <w:r>
        <w:rPr>
          <w:color w:val="000000"/>
          <w:lang w:eastAsia="ru-RU" w:bidi="ru-RU"/>
        </w:rPr>
        <w:t xml:space="preserve"> К каждому предыдущему уроку учащиеся составляли задачи по данной теме.</w:t>
      </w:r>
    </w:p>
    <w:p w:rsidR="00661180" w:rsidRDefault="00661180" w:rsidP="00661180">
      <w:pPr>
        <w:pStyle w:val="11"/>
        <w:shd w:val="clear" w:color="auto" w:fill="auto"/>
        <w:spacing w:before="0"/>
        <w:ind w:left="620" w:right="280" w:firstLine="0"/>
      </w:pPr>
      <w:r>
        <w:rPr>
          <w:color w:val="000000"/>
          <w:lang w:eastAsia="ru-RU" w:bidi="ru-RU"/>
        </w:rPr>
        <w:t>На уроках они проверялись, редактировались. К заключительному уроку ученики должны составить самостоятельную работу из трех задач на проценты, которые связаны с проблемами экологии. Эту самостоятельную работу ученики предложат в конце урока выполнить соседу по парте.</w:t>
      </w:r>
    </w:p>
    <w:p w:rsidR="00661180" w:rsidRDefault="00661180" w:rsidP="00661180">
      <w:pPr>
        <w:pStyle w:val="11"/>
        <w:numPr>
          <w:ilvl w:val="0"/>
          <w:numId w:val="2"/>
        </w:numPr>
        <w:shd w:val="clear" w:color="auto" w:fill="auto"/>
        <w:spacing w:before="0" w:after="169"/>
        <w:ind w:left="620" w:right="280"/>
      </w:pPr>
      <w:r>
        <w:rPr>
          <w:color w:val="000000"/>
          <w:lang w:eastAsia="ru-RU" w:bidi="ru-RU"/>
        </w:rPr>
        <w:t xml:space="preserve"> К заключительному уроку ученики готовят информацию о предельных скоростях движущихся механических объектов, птиц, животных, человека (таблицы).</w:t>
      </w:r>
    </w:p>
    <w:p w:rsidR="00661180" w:rsidRDefault="00661180" w:rsidP="00661180">
      <w:pPr>
        <w:pStyle w:val="20"/>
        <w:shd w:val="clear" w:color="auto" w:fill="auto"/>
        <w:spacing w:before="0" w:after="251" w:line="260" w:lineRule="exact"/>
        <w:ind w:left="40"/>
      </w:pPr>
      <w:r>
        <w:rPr>
          <w:color w:val="000000"/>
          <w:lang w:eastAsia="ru-RU" w:bidi="ru-RU"/>
        </w:rPr>
        <w:t>ХОД УРОКА</w:t>
      </w:r>
    </w:p>
    <w:p w:rsidR="00661180" w:rsidRDefault="00661180" w:rsidP="00661180">
      <w:pPr>
        <w:pStyle w:val="20"/>
        <w:shd w:val="clear" w:color="auto" w:fill="auto"/>
        <w:spacing w:before="0" w:after="62" w:line="260" w:lineRule="exact"/>
        <w:ind w:left="40"/>
      </w:pPr>
      <w:r>
        <w:rPr>
          <w:color w:val="000000"/>
          <w:lang w:eastAsia="ru-RU" w:bidi="ru-RU"/>
        </w:rPr>
        <w:t>Математический диктант</w:t>
      </w:r>
    </w:p>
    <w:p w:rsidR="00661180" w:rsidRDefault="00661180" w:rsidP="00661180">
      <w:pPr>
        <w:pStyle w:val="11"/>
        <w:shd w:val="clear" w:color="auto" w:fill="auto"/>
        <w:spacing w:before="0" w:after="248" w:line="260" w:lineRule="exact"/>
        <w:ind w:left="1008"/>
      </w:pPr>
      <w:r>
        <w:rPr>
          <w:color w:val="000000"/>
          <w:lang w:eastAsia="ru-RU" w:bidi="ru-RU"/>
        </w:rPr>
        <w:t>(В виде теста с выбором ответа с последующей проверкой.)</w:t>
      </w:r>
    </w:p>
    <w:p w:rsidR="00661180" w:rsidRDefault="00661180" w:rsidP="00661180">
      <w:pPr>
        <w:pStyle w:val="30"/>
        <w:keepNext/>
        <w:keepLines/>
        <w:shd w:val="clear" w:color="auto" w:fill="auto"/>
        <w:spacing w:before="0" w:after="8" w:line="240" w:lineRule="exact"/>
        <w:ind w:left="40"/>
      </w:pPr>
      <w:bookmarkStart w:id="1" w:name="bookmark1"/>
      <w:r>
        <w:rPr>
          <w:color w:val="000000"/>
          <w:sz w:val="24"/>
          <w:szCs w:val="24"/>
          <w:lang w:eastAsia="ru-RU" w:bidi="ru-RU"/>
        </w:rPr>
        <w:t>ВАРИАНТ 1</w:t>
      </w:r>
      <w:bookmarkEnd w:id="1"/>
    </w:p>
    <w:p w:rsidR="00661180" w:rsidRDefault="00661180" w:rsidP="00661180">
      <w:pPr>
        <w:framePr w:h="730" w:wrap="around" w:vAnchor="text" w:hAnchor="margin" w:x="3179" w:y="807"/>
        <w:jc w:val="center"/>
        <w:rPr>
          <w:sz w:val="2"/>
          <w:szCs w:val="2"/>
        </w:rPr>
      </w:pPr>
    </w:p>
    <w:p w:rsidR="00661180" w:rsidRDefault="00661180" w:rsidP="00661180">
      <w:pPr>
        <w:pStyle w:val="11"/>
        <w:numPr>
          <w:ilvl w:val="0"/>
          <w:numId w:val="3"/>
        </w:numPr>
        <w:shd w:val="clear" w:color="auto" w:fill="auto"/>
        <w:tabs>
          <w:tab w:val="left" w:pos="418"/>
          <w:tab w:val="left" w:pos="333"/>
        </w:tabs>
        <w:spacing w:before="0" w:line="326" w:lineRule="exact"/>
        <w:ind w:left="40" w:firstLine="0"/>
        <w:jc w:val="both"/>
      </w:pPr>
      <w:r>
        <w:rPr>
          <w:color w:val="000000"/>
          <w:lang w:eastAsia="ru-RU" w:bidi="ru-RU"/>
        </w:rPr>
        <w:t>Заштрихуйте часть фигуры:</w:t>
      </w:r>
    </w:p>
    <w:p w:rsidR="00E64CDE" w:rsidRDefault="00661180" w:rsidP="00661180">
      <w:pPr>
        <w:rPr>
          <w:rFonts w:asciiTheme="minorHAnsi" w:hAnsiTheme="minorHAnsi"/>
        </w:rPr>
      </w:pPr>
      <w:r>
        <w:rPr>
          <w:noProof/>
          <w:sz w:val="19"/>
          <w:szCs w:val="19"/>
          <w:lang w:bidi="ar-SA"/>
        </w:rPr>
        <w:pict>
          <v:rect id="_x0000_s1029" style="position:absolute;margin-left:134.7pt;margin-top:20.8pt;width:47.25pt;height:36pt;z-index:251663360"/>
        </w:pict>
      </w:r>
      <w:r>
        <w:rPr>
          <w:noProof/>
          <w:sz w:val="19"/>
          <w:szCs w:val="19"/>
          <w:lang w:bidi="ar-SA"/>
        </w:rPr>
        <w:pict>
          <v:rect id="_x0000_s1026" style="position:absolute;margin-left:122.45pt;margin-top:20.8pt;width:12.25pt;height:36pt;z-index:251660288" fillcolor="black [3213]">
            <v:fill r:id="rId5" o:title="Светлый диагональный 2" color2="white [3212]" angle="-135" method="linear sigma" focus="100%" type="pattern"/>
          </v:rect>
        </w:pict>
      </w:r>
      <w:r>
        <w:rPr>
          <w:noProof/>
          <w:lang w:bidi="ar-SA"/>
        </w:rPr>
        <w:pict>
          <v:rect id="_x0000_s1028" style="position:absolute;margin-left:44.7pt;margin-top:20.8pt;width:41.25pt;height:36pt;z-index:251662336"/>
        </w:pict>
      </w:r>
      <w:r>
        <w:rPr>
          <w:noProof/>
          <w:lang w:bidi="ar-SA"/>
        </w:rPr>
        <w:pict>
          <v:rect id="_x0000_s1027" style="position:absolute;margin-left:4.2pt;margin-top:20.8pt;width:40.5pt;height:36pt;z-index:251661312" fillcolor="black">
            <v:fill r:id="rId6" o:title="Зигзаг" type="pattern"/>
          </v:rect>
        </w:pict>
      </w:r>
      <w:r>
        <w:t>а)</w:t>
      </w:r>
      <w:r>
        <w:tab/>
        <w:t>50</w:t>
      </w:r>
      <w:r>
        <w:rPr>
          <w:rFonts w:asciiTheme="minorHAnsi" w:hAnsiTheme="minorHAnsi"/>
        </w:rPr>
        <w:t>%</w:t>
      </w:r>
      <w:r>
        <w:t>;         б) 20</w:t>
      </w:r>
      <w:r>
        <w:rPr>
          <w:rFonts w:asciiTheme="minorHAnsi" w:hAnsiTheme="minorHAnsi"/>
        </w:rPr>
        <w:t>%</w:t>
      </w:r>
    </w:p>
    <w:p w:rsidR="00661180" w:rsidRDefault="00661180" w:rsidP="00661180">
      <w:pPr>
        <w:rPr>
          <w:rFonts w:asciiTheme="minorHAnsi" w:hAnsiTheme="minorHAnsi"/>
        </w:rPr>
      </w:pPr>
    </w:p>
    <w:p w:rsidR="00661180" w:rsidRDefault="00661180" w:rsidP="00661180">
      <w:pPr>
        <w:rPr>
          <w:rFonts w:asciiTheme="minorHAnsi" w:hAnsiTheme="minorHAnsi"/>
        </w:rPr>
      </w:pPr>
    </w:p>
    <w:p w:rsidR="00661180" w:rsidRDefault="00661180" w:rsidP="00661180">
      <w:pPr>
        <w:rPr>
          <w:rFonts w:asciiTheme="minorHAnsi" w:hAnsiTheme="minorHAnsi"/>
        </w:rPr>
      </w:pPr>
    </w:p>
    <w:p w:rsidR="00661180" w:rsidRDefault="00661180" w:rsidP="00661180">
      <w:pPr>
        <w:rPr>
          <w:rFonts w:asciiTheme="minorHAnsi" w:hAnsiTheme="minorHAnsi"/>
        </w:rPr>
      </w:pPr>
    </w:p>
    <w:p w:rsidR="00661180" w:rsidRDefault="00661180" w:rsidP="00661180">
      <w:pPr>
        <w:rPr>
          <w:rFonts w:asciiTheme="minorHAnsi" w:hAnsiTheme="minorHAnsi"/>
        </w:rPr>
      </w:pPr>
      <w:r>
        <w:rPr>
          <w:rFonts w:asciiTheme="minorHAnsi" w:hAnsiTheme="minorHAnsi"/>
        </w:rPr>
        <w:t>2.  Данную часть выразите в виде обыкновенной дроби:</w:t>
      </w:r>
    </w:p>
    <w:p w:rsidR="00661180" w:rsidRDefault="00661180" w:rsidP="00661180">
      <w:pPr>
        <w:rPr>
          <w:rFonts w:asciiTheme="minorHAnsi" w:hAnsiTheme="minorHAnsi"/>
        </w:rPr>
      </w:pPr>
    </w:p>
    <w:p w:rsidR="00661180" w:rsidRDefault="00661180" w:rsidP="00661180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 xml:space="preserve">а) </w:t>
      </w:r>
      <w:proofErr w:type="gramStart"/>
      <w:r w:rsidRPr="00661180">
        <w:rPr>
          <w:rFonts w:asciiTheme="minorHAnsi" w:hAnsiTheme="minorHAnsi"/>
        </w:rPr>
        <w:t>[</w:t>
      </w:r>
      <w:r>
        <w:rPr>
          <w:rFonts w:asciiTheme="minorHAnsi" w:hAnsiTheme="minorHAnsi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661180">
        <w:rPr>
          <w:rFonts w:asciiTheme="minorHAnsi" w:hAnsiTheme="minorHAnsi"/>
          <w:sz w:val="32"/>
          <w:szCs w:val="32"/>
        </w:rPr>
        <w:t>]</w:t>
      </w:r>
      <w:r>
        <w:rPr>
          <w:rFonts w:asciiTheme="minorHAnsi" w:hAnsiTheme="minorHAnsi"/>
          <w:sz w:val="32"/>
          <w:szCs w:val="32"/>
        </w:rPr>
        <w:t xml:space="preserve">                   </w:t>
      </w:r>
      <w:r>
        <w:rPr>
          <w:rFonts w:asciiTheme="minorHAnsi" w:hAnsiTheme="minorHAnsi"/>
        </w:rPr>
        <w:t xml:space="preserve">б) </w:t>
      </w:r>
      <w:r w:rsidRPr="00661180">
        <w:rPr>
          <w:rFonts w:asciiTheme="minorHAnsi" w:hAnsiTheme="minorHAnsi"/>
        </w:rPr>
        <w:t>[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</m:oMath>
      <w:r w:rsidRPr="00661180">
        <w:rPr>
          <w:rFonts w:asciiTheme="minorHAnsi" w:hAnsiTheme="minorHAnsi"/>
        </w:rPr>
        <w:t>]</w:t>
      </w:r>
    </w:p>
    <w:p w:rsidR="00661180" w:rsidRDefault="00661180" w:rsidP="00661180">
      <w:pPr>
        <w:rPr>
          <w:rFonts w:asciiTheme="minorHAnsi" w:hAnsiTheme="minorHAnsi"/>
          <w:lang w:val="en-US"/>
        </w:rPr>
      </w:pPr>
    </w:p>
    <w:p w:rsidR="00661180" w:rsidRDefault="00661180" w:rsidP="00661180">
      <w:pPr>
        <w:pStyle w:val="11"/>
        <w:shd w:val="clear" w:color="auto" w:fill="auto"/>
        <w:tabs>
          <w:tab w:val="left" w:pos="406"/>
        </w:tabs>
        <w:spacing w:before="0" w:after="58" w:line="260" w:lineRule="exact"/>
        <w:ind w:firstLine="0"/>
        <w:jc w:val="both"/>
      </w:pPr>
      <w:r w:rsidRPr="00661180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>.  Найдите:</w:t>
      </w:r>
    </w:p>
    <w:p w:rsidR="00661180" w:rsidRDefault="00661180" w:rsidP="00661180">
      <w:pPr>
        <w:pStyle w:val="11"/>
        <w:framePr w:w="1045" w:h="1152" w:wrap="around" w:vAnchor="text" w:hAnchor="margin" w:x="3772" w:y="-9"/>
        <w:shd w:val="clear" w:color="auto" w:fill="auto"/>
        <w:spacing w:before="0" w:line="259" w:lineRule="exact"/>
        <w:ind w:left="140" w:firstLine="0"/>
        <w:jc w:val="both"/>
      </w:pPr>
      <w:r>
        <w:rPr>
          <w:rStyle w:val="Exact"/>
        </w:rPr>
        <w:t>[</w:t>
      </w:r>
      <w:proofErr w:type="spellStart"/>
      <w:r>
        <w:rPr>
          <w:rStyle w:val="Exact"/>
        </w:rPr>
        <w:t>Зм</w:t>
      </w:r>
      <w:proofErr w:type="spellEnd"/>
      <w:r>
        <w:rPr>
          <w:rStyle w:val="Exact"/>
        </w:rPr>
        <w:t>]</w:t>
      </w:r>
    </w:p>
    <w:p w:rsidR="00661180" w:rsidRDefault="00661180" w:rsidP="00661180">
      <w:pPr>
        <w:pStyle w:val="11"/>
        <w:framePr w:w="1045" w:h="1152" w:wrap="around" w:vAnchor="text" w:hAnchor="margin" w:x="3772" w:y="-9"/>
        <w:shd w:val="clear" w:color="auto" w:fill="auto"/>
        <w:spacing w:before="0" w:after="75" w:line="259" w:lineRule="exact"/>
        <w:ind w:left="140" w:right="160" w:firstLine="0"/>
        <w:jc w:val="both"/>
      </w:pPr>
      <w:r>
        <w:rPr>
          <w:rStyle w:val="Exact"/>
        </w:rPr>
        <w:t>[7 дм] [8 кг]</w:t>
      </w:r>
    </w:p>
    <w:p w:rsidR="00661180" w:rsidRDefault="00661180" w:rsidP="00661180">
      <w:pPr>
        <w:pStyle w:val="11"/>
        <w:framePr w:w="1045" w:h="1152" w:wrap="around" w:vAnchor="text" w:hAnchor="margin" w:x="3772" w:y="-9"/>
        <w:shd w:val="clear" w:color="auto" w:fill="auto"/>
        <w:spacing w:before="0" w:line="240" w:lineRule="exact"/>
        <w:ind w:left="140" w:firstLine="0"/>
        <w:jc w:val="both"/>
      </w:pPr>
      <w:r>
        <w:rPr>
          <w:rStyle w:val="Exact"/>
        </w:rPr>
        <w:t xml:space="preserve">(4,8 </w:t>
      </w:r>
      <w:proofErr w:type="spellStart"/>
      <w:r>
        <w:rPr>
          <w:rStyle w:val="Exact"/>
        </w:rPr>
        <w:t>ц</w:t>
      </w:r>
      <w:proofErr w:type="spellEnd"/>
      <w:r>
        <w:rPr>
          <w:rStyle w:val="Exact"/>
        </w:rPr>
        <w:t>)</w:t>
      </w:r>
    </w:p>
    <w:p w:rsidR="00661180" w:rsidRDefault="00661180" w:rsidP="00661180">
      <w:pPr>
        <w:pStyle w:val="11"/>
        <w:shd w:val="clear" w:color="auto" w:fill="auto"/>
        <w:spacing w:before="0" w:line="259" w:lineRule="exact"/>
        <w:ind w:firstLine="0"/>
        <w:jc w:val="both"/>
      </w:pPr>
      <w:r>
        <w:rPr>
          <w:color w:val="000000"/>
          <w:lang w:eastAsia="ru-RU" w:bidi="ru-RU"/>
        </w:rPr>
        <w:t xml:space="preserve">а) 50% от б </w:t>
      </w:r>
      <w:proofErr w:type="gramStart"/>
      <w:r>
        <w:rPr>
          <w:color w:val="000000"/>
          <w:lang w:eastAsia="ru-RU" w:bidi="ru-RU"/>
        </w:rPr>
        <w:t>м</w:t>
      </w:r>
      <w:proofErr w:type="gramEnd"/>
      <w:r>
        <w:rPr>
          <w:color w:val="000000"/>
          <w:lang w:eastAsia="ru-RU" w:bidi="ru-RU"/>
        </w:rPr>
        <w:t>;</w:t>
      </w:r>
    </w:p>
    <w:p w:rsidR="00661180" w:rsidRDefault="00661180" w:rsidP="00661180">
      <w:pPr>
        <w:pStyle w:val="11"/>
        <w:shd w:val="clear" w:color="auto" w:fill="auto"/>
        <w:spacing w:before="0" w:line="259" w:lineRule="exact"/>
        <w:ind w:firstLine="0"/>
        <w:jc w:val="both"/>
      </w:pPr>
      <w:r>
        <w:rPr>
          <w:color w:val="000000"/>
          <w:lang w:eastAsia="ru-RU" w:bidi="ru-RU"/>
        </w:rPr>
        <w:t>б) 20% от 35 дм;</w:t>
      </w:r>
    </w:p>
    <w:p w:rsidR="00661180" w:rsidRDefault="00661180" w:rsidP="00661180">
      <w:pPr>
        <w:pStyle w:val="11"/>
        <w:shd w:val="clear" w:color="auto" w:fill="auto"/>
        <w:spacing w:before="0" w:after="119" w:line="259" w:lineRule="exact"/>
        <w:ind w:firstLine="0"/>
        <w:jc w:val="both"/>
      </w:pPr>
      <w:r>
        <w:rPr>
          <w:color w:val="000000"/>
          <w:lang w:eastAsia="ru-RU" w:bidi="ru-RU"/>
        </w:rPr>
        <w:t>в) 25% от 32 кг;</w:t>
      </w:r>
    </w:p>
    <w:p w:rsidR="00661180" w:rsidRDefault="00661180" w:rsidP="00661180">
      <w:pPr>
        <w:pStyle w:val="11"/>
        <w:shd w:val="clear" w:color="auto" w:fill="auto"/>
        <w:spacing w:before="0" w:after="537" w:line="260" w:lineRule="exact"/>
        <w:ind w:firstLine="0"/>
        <w:jc w:val="both"/>
      </w:pPr>
      <w:r>
        <w:rPr>
          <w:color w:val="000000"/>
          <w:lang w:eastAsia="ru-RU" w:bidi="ru-RU"/>
        </w:rPr>
        <w:t xml:space="preserve">г) 10% от 48 </w:t>
      </w:r>
      <w:proofErr w:type="spellStart"/>
      <w:r>
        <w:rPr>
          <w:color w:val="000000"/>
          <w:lang w:eastAsia="ru-RU" w:bidi="ru-RU"/>
        </w:rPr>
        <w:t>ц</w:t>
      </w:r>
      <w:proofErr w:type="spellEnd"/>
      <w:r>
        <w:rPr>
          <w:color w:val="000000"/>
          <w:lang w:eastAsia="ru-RU" w:bidi="ru-RU"/>
        </w:rPr>
        <w:t>.</w:t>
      </w:r>
    </w:p>
    <w:p w:rsidR="00661180" w:rsidRDefault="00661180" w:rsidP="00661180">
      <w:pPr>
        <w:pStyle w:val="11"/>
        <w:shd w:val="clear" w:color="auto" w:fill="auto"/>
        <w:tabs>
          <w:tab w:val="left" w:pos="411"/>
        </w:tabs>
        <w:spacing w:before="0" w:line="260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  Определите, какой процент всей фигуры заштрихован:</w:t>
      </w:r>
    </w:p>
    <w:p w:rsidR="00661180" w:rsidRDefault="00661180" w:rsidP="00661180">
      <w:pPr>
        <w:pStyle w:val="11"/>
        <w:shd w:val="clear" w:color="auto" w:fill="auto"/>
        <w:tabs>
          <w:tab w:val="left" w:pos="411"/>
        </w:tabs>
        <w:spacing w:before="0" w:line="260" w:lineRule="exact"/>
        <w:ind w:firstLine="0"/>
        <w:jc w:val="both"/>
        <w:rPr>
          <w:color w:val="000000"/>
          <w:lang w:eastAsia="ru-RU" w:bidi="ru-RU"/>
        </w:rPr>
      </w:pPr>
    </w:p>
    <w:tbl>
      <w:tblPr>
        <w:tblStyle w:val="a7"/>
        <w:tblW w:w="0" w:type="auto"/>
        <w:tblLook w:val="04A0"/>
      </w:tblPr>
      <w:tblGrid>
        <w:gridCol w:w="1703"/>
        <w:gridCol w:w="1703"/>
      </w:tblGrid>
      <w:tr w:rsidR="00661180" w:rsidTr="00661180">
        <w:trPr>
          <w:trHeight w:val="728"/>
        </w:trPr>
        <w:tc>
          <w:tcPr>
            <w:tcW w:w="1703" w:type="dxa"/>
          </w:tcPr>
          <w:p w:rsidR="00661180" w:rsidRDefault="00661180" w:rsidP="00661180">
            <w:pPr>
              <w:pStyle w:val="11"/>
              <w:shd w:val="clear" w:color="auto" w:fill="auto"/>
              <w:tabs>
                <w:tab w:val="left" w:pos="411"/>
              </w:tabs>
              <w:spacing w:before="0" w:line="260" w:lineRule="exact"/>
              <w:ind w:firstLine="0"/>
              <w:jc w:val="both"/>
            </w:pPr>
          </w:p>
        </w:tc>
        <w:tc>
          <w:tcPr>
            <w:tcW w:w="1703" w:type="dxa"/>
          </w:tcPr>
          <w:p w:rsidR="00661180" w:rsidRDefault="00661180" w:rsidP="00661180">
            <w:pPr>
              <w:pStyle w:val="11"/>
              <w:shd w:val="clear" w:color="auto" w:fill="auto"/>
              <w:tabs>
                <w:tab w:val="left" w:pos="411"/>
              </w:tabs>
              <w:spacing w:before="0" w:line="260" w:lineRule="exact"/>
              <w:ind w:firstLine="0"/>
              <w:jc w:val="both"/>
            </w:pPr>
          </w:p>
        </w:tc>
      </w:tr>
      <w:tr w:rsidR="00661180" w:rsidTr="00661180">
        <w:trPr>
          <w:trHeight w:val="728"/>
        </w:trPr>
        <w:tc>
          <w:tcPr>
            <w:tcW w:w="1703" w:type="dxa"/>
          </w:tcPr>
          <w:p w:rsidR="00661180" w:rsidRDefault="00661180" w:rsidP="00661180">
            <w:pPr>
              <w:pStyle w:val="11"/>
              <w:shd w:val="clear" w:color="auto" w:fill="auto"/>
              <w:tabs>
                <w:tab w:val="left" w:pos="411"/>
              </w:tabs>
              <w:spacing w:before="0" w:line="260" w:lineRule="exact"/>
              <w:ind w:firstLine="0"/>
              <w:jc w:val="both"/>
            </w:pPr>
          </w:p>
        </w:tc>
        <w:tc>
          <w:tcPr>
            <w:tcW w:w="1703" w:type="dxa"/>
          </w:tcPr>
          <w:p w:rsidR="00661180" w:rsidRDefault="00661180" w:rsidP="00661180">
            <w:pPr>
              <w:pStyle w:val="11"/>
              <w:shd w:val="clear" w:color="auto" w:fill="auto"/>
              <w:tabs>
                <w:tab w:val="left" w:pos="411"/>
              </w:tabs>
              <w:spacing w:before="0" w:line="260" w:lineRule="exact"/>
              <w:ind w:firstLine="0"/>
              <w:jc w:val="both"/>
            </w:pPr>
          </w:p>
        </w:tc>
      </w:tr>
    </w:tbl>
    <w:p w:rsidR="00661180" w:rsidRDefault="00661180" w:rsidP="00661180">
      <w:pPr>
        <w:pStyle w:val="11"/>
        <w:shd w:val="clear" w:color="auto" w:fill="auto"/>
        <w:tabs>
          <w:tab w:val="left" w:pos="411"/>
        </w:tabs>
        <w:spacing w:before="0" w:line="260" w:lineRule="exact"/>
        <w:ind w:firstLine="0"/>
        <w:jc w:val="both"/>
      </w:pPr>
    </w:p>
    <w:p w:rsidR="00661180" w:rsidRDefault="00661180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61180">
        <w:rPr>
          <w:rFonts w:ascii="Times New Roman" w:eastAsia="Times New Roman" w:hAnsi="Times New Roman" w:cs="Times New Roman"/>
          <w:sz w:val="26"/>
          <w:szCs w:val="26"/>
          <w:lang w:bidi="ar-SA"/>
        </w:rPr>
        <w:t>50%</w:t>
      </w:r>
    </w:p>
    <w:tbl>
      <w:tblPr>
        <w:tblStyle w:val="a7"/>
        <w:tblW w:w="0" w:type="auto"/>
        <w:tblLook w:val="04A0"/>
      </w:tblPr>
      <w:tblGrid>
        <w:gridCol w:w="1284"/>
        <w:gridCol w:w="1285"/>
        <w:gridCol w:w="1285"/>
        <w:gridCol w:w="1285"/>
      </w:tblGrid>
      <w:tr w:rsidR="00661180" w:rsidTr="00661180">
        <w:trPr>
          <w:trHeight w:val="655"/>
        </w:trPr>
        <w:tc>
          <w:tcPr>
            <w:tcW w:w="1284" w:type="dxa"/>
          </w:tcPr>
          <w:p w:rsidR="00661180" w:rsidRDefault="00661180" w:rsidP="00661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85" w:type="dxa"/>
          </w:tcPr>
          <w:p w:rsidR="00661180" w:rsidRDefault="00661180" w:rsidP="00661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85" w:type="dxa"/>
          </w:tcPr>
          <w:p w:rsidR="00661180" w:rsidRDefault="00661180" w:rsidP="00661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85" w:type="dxa"/>
          </w:tcPr>
          <w:p w:rsidR="00661180" w:rsidRDefault="00661180" w:rsidP="00661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1180" w:rsidTr="00661180">
        <w:trPr>
          <w:trHeight w:val="695"/>
        </w:trPr>
        <w:tc>
          <w:tcPr>
            <w:tcW w:w="1284" w:type="dxa"/>
          </w:tcPr>
          <w:p w:rsidR="00661180" w:rsidRDefault="00661180" w:rsidP="00661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85" w:type="dxa"/>
          </w:tcPr>
          <w:p w:rsidR="00661180" w:rsidRDefault="00661180" w:rsidP="00661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85" w:type="dxa"/>
          </w:tcPr>
          <w:p w:rsidR="00661180" w:rsidRDefault="00661180" w:rsidP="00661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85" w:type="dxa"/>
          </w:tcPr>
          <w:p w:rsidR="00661180" w:rsidRDefault="00661180" w:rsidP="00661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661180" w:rsidRPr="00661180" w:rsidRDefault="00661180" w:rsidP="0066118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180" w:rsidRDefault="00661180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61180">
        <w:rPr>
          <w:rFonts w:ascii="Times New Roman" w:eastAsia="Times New Roman" w:hAnsi="Times New Roman" w:cs="Times New Roman"/>
          <w:sz w:val="26"/>
          <w:szCs w:val="26"/>
          <w:lang w:bidi="ar-SA"/>
        </w:rPr>
        <w:t>30%</w:t>
      </w:r>
    </w:p>
    <w:tbl>
      <w:tblPr>
        <w:tblStyle w:val="a7"/>
        <w:tblW w:w="0" w:type="auto"/>
        <w:tblLook w:val="04A0"/>
      </w:tblPr>
      <w:tblGrid>
        <w:gridCol w:w="1831"/>
        <w:gridCol w:w="1831"/>
      </w:tblGrid>
      <w:tr w:rsidR="00661180" w:rsidTr="00661180">
        <w:trPr>
          <w:trHeight w:val="728"/>
        </w:trPr>
        <w:tc>
          <w:tcPr>
            <w:tcW w:w="1831" w:type="dxa"/>
          </w:tcPr>
          <w:p w:rsidR="00661180" w:rsidRDefault="00661180" w:rsidP="00661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31" w:type="dxa"/>
          </w:tcPr>
          <w:p w:rsidR="00661180" w:rsidRDefault="00661180" w:rsidP="00661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1180" w:rsidTr="00661180">
        <w:trPr>
          <w:trHeight w:val="773"/>
        </w:trPr>
        <w:tc>
          <w:tcPr>
            <w:tcW w:w="1831" w:type="dxa"/>
          </w:tcPr>
          <w:p w:rsidR="00661180" w:rsidRDefault="00661180" w:rsidP="00661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31" w:type="dxa"/>
          </w:tcPr>
          <w:p w:rsidR="00661180" w:rsidRDefault="00661180" w:rsidP="00661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661180" w:rsidRPr="00661180" w:rsidRDefault="00661180" w:rsidP="0066118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180" w:rsidRDefault="00661180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61180">
        <w:rPr>
          <w:rFonts w:ascii="Times New Roman" w:eastAsia="Times New Roman" w:hAnsi="Times New Roman" w:cs="Times New Roman"/>
          <w:sz w:val="26"/>
          <w:szCs w:val="26"/>
          <w:lang w:bidi="ar-SA"/>
        </w:rPr>
        <w:t>75%</w:t>
      </w:r>
    </w:p>
    <w:p w:rsidR="00661180" w:rsidRPr="00661180" w:rsidRDefault="00661180" w:rsidP="0066118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180" w:rsidRDefault="00661180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61180">
        <w:rPr>
          <w:rFonts w:ascii="Times New Roman" w:eastAsia="Times New Roman" w:hAnsi="Times New Roman" w:cs="Times New Roman"/>
          <w:sz w:val="26"/>
          <w:szCs w:val="26"/>
          <w:lang w:bidi="ar-SA"/>
        </w:rPr>
        <w:t>5. Известна площадь заштрихованной части (</w:t>
      </w:r>
      <w:proofErr w:type="gramStart"/>
      <w:r w:rsidRPr="00661180">
        <w:rPr>
          <w:rFonts w:ascii="Times New Roman" w:eastAsia="Times New Roman" w:hAnsi="Times New Roman" w:cs="Times New Roman"/>
          <w:sz w:val="26"/>
          <w:szCs w:val="26"/>
          <w:lang w:bidi="ar-SA"/>
        </w:rPr>
        <w:t>см</w:t>
      </w:r>
      <w:proofErr w:type="gramEnd"/>
      <w:r w:rsidRPr="0066118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задание 4) фигуры. </w:t>
      </w:r>
    </w:p>
    <w:p w:rsidR="00661180" w:rsidRDefault="00661180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61180">
        <w:rPr>
          <w:rFonts w:ascii="Times New Roman" w:eastAsia="Times New Roman" w:hAnsi="Times New Roman" w:cs="Times New Roman"/>
          <w:sz w:val="26"/>
          <w:szCs w:val="26"/>
          <w:lang w:bidi="ar-SA"/>
        </w:rPr>
        <w:t>Определите площадь всей фигуры:</w:t>
      </w:r>
    </w:p>
    <w:p w:rsidR="00661180" w:rsidRPr="00661180" w:rsidRDefault="00661180" w:rsidP="0066118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180" w:rsidRPr="00661180" w:rsidRDefault="00661180" w:rsidP="00661180">
      <w:pPr>
        <w:widowControl/>
        <w:rPr>
          <w:rFonts w:ascii="Times New Roman" w:eastAsia="Times New Roman" w:hAnsi="Times New Roman" w:cs="Times New Roman"/>
          <w:spacing w:val="10"/>
          <w:sz w:val="30"/>
          <w:szCs w:val="30"/>
          <w:vertAlign w:val="subscript"/>
          <w:lang w:bidi="ar-SA"/>
        </w:rPr>
      </w:pP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>а)</w:t>
      </w:r>
      <w:r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 xml:space="preserve"> 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 xml:space="preserve"> </w:t>
      </w:r>
      <w:r w:rsidRPr="00661180">
        <w:rPr>
          <w:rFonts w:asciiTheme="minorHAnsi" w:eastAsia="Times New Roman" w:hAnsiTheme="minorHAnsi" w:cs="Times New Roman"/>
          <w:b/>
          <w:i/>
          <w:spacing w:val="10"/>
          <w:sz w:val="30"/>
          <w:szCs w:val="30"/>
          <w:lang w:val="en-US" w:bidi="ar-SA"/>
        </w:rPr>
        <w:t>S</w:t>
      </w:r>
      <w:r w:rsidRPr="00661180">
        <w:rPr>
          <w:rFonts w:asciiTheme="minorHAnsi" w:eastAsia="Times New Roman" w:hAnsiTheme="minorHAnsi" w:cs="Times New Roman"/>
          <w:b/>
          <w:i/>
          <w:spacing w:val="10"/>
          <w:sz w:val="30"/>
          <w:szCs w:val="30"/>
          <w:lang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pacing w:val="10"/>
                <w:sz w:val="30"/>
                <w:szCs w:val="30"/>
                <w:lang w:val="en-US" w:bidi="ar-SA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pacing w:val="10"/>
                <w:sz w:val="30"/>
                <w:szCs w:val="30"/>
                <w:lang w:val="en-US" w:bidi="ar-SA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pacing w:val="10"/>
                <w:sz w:val="30"/>
                <w:szCs w:val="30"/>
                <w:lang w:bidi="ar-SA"/>
              </w:rPr>
              <m:t>зч</m:t>
            </m:r>
          </m:sub>
        </m:sSub>
      </m:oMath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>= 5м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vertAlign w:val="superscript"/>
          <w:lang w:bidi="ar-SA"/>
        </w:rPr>
        <w:t>2</w:t>
      </w:r>
      <w:r w:rsidR="005D08CA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>;</w:t>
      </w:r>
      <w:r w:rsidR="005D08CA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ab/>
        <w:t xml:space="preserve">        [10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>м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vertAlign w:val="superscript"/>
          <w:lang w:bidi="ar-SA"/>
        </w:rPr>
        <w:t>2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>]</w:t>
      </w:r>
    </w:p>
    <w:p w:rsidR="00661180" w:rsidRPr="00661180" w:rsidRDefault="00661180" w:rsidP="0066118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 xml:space="preserve">б) </w:t>
      </w:r>
      <w:r w:rsidRPr="00661180">
        <w:rPr>
          <w:rFonts w:ascii="Calibri" w:eastAsia="Times New Roman" w:hAnsi="Calibri" w:cs="Calibri"/>
          <w:b/>
          <w:bCs/>
          <w:i/>
          <w:iCs/>
          <w:spacing w:val="20"/>
          <w:sz w:val="34"/>
          <w:szCs w:val="34"/>
          <w:lang w:val="en-US" w:eastAsia="en-US" w:bidi="ar-SA"/>
        </w:rPr>
        <w:t>S</w:t>
      </w:r>
      <w:r w:rsidRPr="00661180">
        <w:rPr>
          <w:rFonts w:ascii="Calibri" w:eastAsia="Times New Roman" w:hAnsi="Calibri" w:cs="Calibri"/>
          <w:b/>
          <w:bCs/>
          <w:i/>
          <w:iCs/>
          <w:spacing w:val="20"/>
          <w:sz w:val="34"/>
          <w:szCs w:val="34"/>
          <w:vertAlign w:val="subscript"/>
          <w:lang w:eastAsia="en-US" w:bidi="ar-SA"/>
        </w:rPr>
        <w:t>34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eastAsia="en-US" w:bidi="ar-SA"/>
        </w:rPr>
        <w:t xml:space="preserve"> 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>= 90га;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ab/>
      </w:r>
      <w:r w:rsidR="005D08CA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 xml:space="preserve">        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>[300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ab/>
        <w:t>га]</w:t>
      </w:r>
    </w:p>
    <w:p w:rsidR="00661180" w:rsidRDefault="00661180" w:rsidP="00661180">
      <w:pPr>
        <w:widowControl/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</w:pPr>
      <w:r w:rsidRPr="00661180">
        <w:rPr>
          <w:rFonts w:ascii="Calibri" w:eastAsia="Times New Roman" w:hAnsi="Calibri" w:cs="Calibri"/>
          <w:b/>
          <w:bCs/>
          <w:i/>
          <w:iCs/>
          <w:spacing w:val="20"/>
          <w:sz w:val="34"/>
          <w:szCs w:val="34"/>
          <w:lang w:bidi="ar-SA"/>
        </w:rPr>
        <w:t xml:space="preserve">в) </w:t>
      </w:r>
      <w:r w:rsidRPr="00661180">
        <w:rPr>
          <w:rFonts w:ascii="Calibri" w:eastAsia="Times New Roman" w:hAnsi="Calibri" w:cs="Calibri"/>
          <w:b/>
          <w:bCs/>
          <w:i/>
          <w:iCs/>
          <w:spacing w:val="20"/>
          <w:sz w:val="34"/>
          <w:szCs w:val="34"/>
          <w:lang w:val="en-US" w:eastAsia="en-US" w:bidi="ar-SA"/>
        </w:rPr>
        <w:t>S</w:t>
      </w:r>
      <w:r w:rsidRPr="00661180">
        <w:rPr>
          <w:rFonts w:ascii="Calibri" w:eastAsia="Times New Roman" w:hAnsi="Calibri" w:cs="Calibri"/>
          <w:b/>
          <w:bCs/>
          <w:i/>
          <w:iCs/>
          <w:spacing w:val="20"/>
          <w:sz w:val="34"/>
          <w:szCs w:val="34"/>
          <w:vertAlign w:val="subscript"/>
          <w:lang w:eastAsia="en-US" w:bidi="ar-SA"/>
        </w:rPr>
        <w:t>34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eastAsia="en-US" w:bidi="ar-SA"/>
        </w:rPr>
        <w:t xml:space="preserve"> 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>= 150 га.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ab/>
        <w:t>[200</w:t>
      </w:r>
      <w:r w:rsidRPr="00661180"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  <w:tab/>
        <w:t>га]</w:t>
      </w: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pacing w:val="10"/>
          <w:sz w:val="30"/>
          <w:szCs w:val="30"/>
          <w:lang w:bidi="ar-SA"/>
        </w:rPr>
      </w:pPr>
    </w:p>
    <w:p w:rsidR="005D08CA" w:rsidRPr="00661180" w:rsidRDefault="005D08CA" w:rsidP="0066118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180" w:rsidRPr="00661180" w:rsidRDefault="00661180" w:rsidP="0066118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61180">
        <w:rPr>
          <w:rFonts w:ascii="Arial" w:eastAsia="Times New Roman" w:hAnsi="Arial" w:cs="Arial"/>
          <w:b/>
          <w:bCs/>
          <w:spacing w:val="10"/>
          <w:lang w:bidi="ar-SA"/>
        </w:rPr>
        <w:t>ВАРИАНТ 2</w:t>
      </w:r>
    </w:p>
    <w:p w:rsidR="005D08CA" w:rsidRDefault="00661180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61180">
        <w:rPr>
          <w:rFonts w:ascii="Times New Roman" w:eastAsia="Times New Roman" w:hAnsi="Times New Roman" w:cs="Times New Roman"/>
          <w:sz w:val="26"/>
          <w:szCs w:val="26"/>
          <w:lang w:bidi="ar-SA"/>
        </w:rPr>
        <w:t>1. Заштрихуйте часть фигуры:</w:t>
      </w:r>
    </w:p>
    <w:p w:rsidR="00661180" w:rsidRDefault="00661180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6118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а) 25%;</w:t>
      </w:r>
      <w:r w:rsidRPr="00661180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</w:t>
      </w:r>
      <w:r w:rsidRPr="00661180">
        <w:rPr>
          <w:rFonts w:ascii="Times New Roman" w:eastAsia="Times New Roman" w:hAnsi="Times New Roman" w:cs="Times New Roman"/>
          <w:sz w:val="26"/>
          <w:szCs w:val="26"/>
          <w:lang w:bidi="ar-SA"/>
        </w:rPr>
        <w:t>6)10%.</w:t>
      </w: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pict>
          <v:rect id="_x0000_s1033" style="position:absolute;margin-left:136.3pt;margin-top:5.1pt;width:15.35pt;height:22.95pt;z-index:251667456" fillcolor="black">
            <v:fill r:id="rId5" o:title="Светлый диагональный 2" type="pattern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pict>
          <v:rect id="_x0000_s1032" style="position:absolute;margin-left:136.3pt;margin-top:5.1pt;width:75.85pt;height:51.3pt;z-index:251666432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pict>
          <v:rect id="_x0000_s1031" style="position:absolute;margin-left:13pt;margin-top:9.7pt;width:39.8pt;height:22.95pt;z-index:251665408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pict>
          <v:rect id="_x0000_s1030" style="position:absolute;margin-left:13pt;margin-top:9.7pt;width:80.4pt;height:46.7pt;z-index:251664384"/>
        </w:pict>
      </w: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Pr="00661180" w:rsidRDefault="005D08CA" w:rsidP="0066118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661180" w:rsidRDefault="00661180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61180">
        <w:rPr>
          <w:rFonts w:ascii="Times New Roman" w:eastAsia="Times New Roman" w:hAnsi="Times New Roman" w:cs="Times New Roman"/>
          <w:sz w:val="26"/>
          <w:szCs w:val="26"/>
          <w:lang w:bidi="ar-SA"/>
        </w:rPr>
        <w:t>2.Данную часть выразите в виде обыкновенной дроби:</w:t>
      </w: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а) </w:t>
      </w:r>
      <w:r w:rsidRPr="005D08CA">
        <w:rPr>
          <w:rFonts w:ascii="Times New Roman" w:eastAsia="Times New Roman" w:hAnsi="Times New Roman" w:cs="Times New Roman"/>
          <w:sz w:val="36"/>
          <w:szCs w:val="36"/>
          <w:lang w:bidi="ar-SA"/>
        </w:rPr>
        <w:t>[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val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bidi="ar-S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bidi="ar-SA"/>
              </w:rPr>
              <m:t>4</m:t>
            </m:r>
          </m:den>
        </m:f>
      </m:oMath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]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б) 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[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bidi="ar-S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bidi="ar-SA"/>
              </w:rPr>
              <m:t>10</m:t>
            </m:r>
          </m:den>
        </m:f>
      </m:oMath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]</w:t>
      </w: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Default="005D08CA" w:rsidP="00661180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Pr="00661180" w:rsidRDefault="005D08CA" w:rsidP="0066118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D08CA" w:rsidRDefault="005D08CA" w:rsidP="005D08CA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Найдите: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а)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25% от 12 м;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[</w:t>
      </w:r>
      <w:proofErr w:type="spellStart"/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Зруб</w:t>
      </w:r>
      <w:proofErr w:type="spellEnd"/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]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б)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10% от 23 дм;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[2,3м]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в)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50% от 4т;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[2т]</w:t>
      </w:r>
    </w:p>
    <w:p w:rsidR="005D08CA" w:rsidRDefault="005D08CA" w:rsidP="005D08CA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г)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20% от 45га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(9га)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D08CA" w:rsidRPr="005D08CA" w:rsidRDefault="005D08CA" w:rsidP="005D08CA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Определите, какой процент всей фигуры заштрихован:</w:t>
      </w:r>
    </w:p>
    <w:p w:rsidR="005D08CA" w:rsidRDefault="005D08CA" w:rsidP="005D08CA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а)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</w:p>
    <w:tbl>
      <w:tblPr>
        <w:tblStyle w:val="a7"/>
        <w:tblW w:w="0" w:type="auto"/>
        <w:tblLook w:val="04A0"/>
      </w:tblPr>
      <w:tblGrid>
        <w:gridCol w:w="494"/>
        <w:gridCol w:w="494"/>
        <w:gridCol w:w="494"/>
        <w:gridCol w:w="494"/>
      </w:tblGrid>
      <w:tr w:rsidR="005D08CA" w:rsidTr="005D08CA">
        <w:trPr>
          <w:trHeight w:val="440"/>
        </w:trPr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5D08CA" w:rsidTr="005D08CA">
        <w:trPr>
          <w:trHeight w:val="440"/>
        </w:trPr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 </w:t>
            </w:r>
          </w:p>
        </w:tc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5D08CA" w:rsidTr="005D08CA">
        <w:trPr>
          <w:trHeight w:val="440"/>
        </w:trPr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                    </w:t>
            </w:r>
          </w:p>
        </w:tc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5D08CA" w:rsidTr="005D08CA">
        <w:trPr>
          <w:trHeight w:val="464"/>
        </w:trPr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494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</w:tbl>
    <w:p w:rsidR="005D08CA" w:rsidRDefault="005D08CA" w:rsidP="005D08CA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(50%)</w:t>
      </w:r>
    </w:p>
    <w:p w:rsidR="005D08CA" w:rsidRDefault="005D08CA" w:rsidP="005D08CA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б) </w:t>
      </w:r>
    </w:p>
    <w:tbl>
      <w:tblPr>
        <w:tblStyle w:val="a7"/>
        <w:tblW w:w="0" w:type="auto"/>
        <w:tblLook w:val="04A0"/>
      </w:tblPr>
      <w:tblGrid>
        <w:gridCol w:w="538"/>
        <w:gridCol w:w="538"/>
        <w:gridCol w:w="538"/>
        <w:gridCol w:w="538"/>
      </w:tblGrid>
      <w:tr w:rsidR="005D08CA" w:rsidTr="005D08CA">
        <w:trPr>
          <w:gridAfter w:val="1"/>
          <w:wAfter w:w="538" w:type="dxa"/>
          <w:trHeight w:val="606"/>
        </w:trPr>
        <w:tc>
          <w:tcPr>
            <w:tcW w:w="538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08CA" w:rsidTr="005D08CA">
        <w:trPr>
          <w:trHeight w:val="606"/>
        </w:trPr>
        <w:tc>
          <w:tcPr>
            <w:tcW w:w="538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D08CA" w:rsidTr="005D08CA">
        <w:trPr>
          <w:gridAfter w:val="1"/>
          <w:wAfter w:w="538" w:type="dxa"/>
          <w:trHeight w:val="642"/>
        </w:trPr>
        <w:tc>
          <w:tcPr>
            <w:tcW w:w="538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8" w:type="dxa"/>
          </w:tcPr>
          <w:p w:rsidR="005D08CA" w:rsidRDefault="005D08CA" w:rsidP="005D08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(40%)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D08CA" w:rsidRDefault="005D08CA" w:rsidP="005D08CA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)</w:t>
      </w:r>
    </w:p>
    <w:p w:rsidR="005D08CA" w:rsidRDefault="00212C17" w:rsidP="005D08CA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_x0000_s1035" style="position:absolute;margin-left:2.2pt;margin-top:3.7pt;width:39.9pt;height:33.7pt;z-index:251669504"/>
        </w:pict>
      </w:r>
      <w:r w:rsidR="005D08CA"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_x0000_s1034" style="position:absolute;margin-left:2.2pt;margin-top:3.7pt;width:81.25pt;height:65.15pt;z-index:251668480"/>
        </w:pict>
      </w:r>
    </w:p>
    <w:p w:rsidR="005D08CA" w:rsidRDefault="005D08CA" w:rsidP="005D08CA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Default="005D08CA" w:rsidP="005D08CA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D08CA" w:rsidRDefault="005D08CA" w:rsidP="005D08CA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(25%)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D08CA" w:rsidRPr="005D08CA" w:rsidRDefault="005D08CA" w:rsidP="005D08CA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Известна площадь заштрихованной части (см</w:t>
      </w:r>
      <w:proofErr w:type="gramStart"/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.з</w:t>
      </w:r>
      <w:proofErr w:type="gramEnd"/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адание 4) фигуры. Определите площадь всей фигуры: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а) </w:t>
      </w:r>
      <w:r w:rsidRPr="005D08CA">
        <w:rPr>
          <w:rFonts w:ascii="Times New Roman" w:eastAsia="Times New Roman" w:hAnsi="Times New Roman" w:cs="Times New Roman"/>
          <w:spacing w:val="20"/>
          <w:sz w:val="9"/>
          <w:szCs w:val="9"/>
          <w:lang w:bidi="ar-SA"/>
        </w:rPr>
        <w:t>£34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= </w:t>
      </w:r>
      <w:r w:rsidRPr="005D08CA">
        <w:rPr>
          <w:rFonts w:ascii="Times New Roman" w:eastAsia="Times New Roman" w:hAnsi="Times New Roman" w:cs="Times New Roman"/>
          <w:spacing w:val="20"/>
          <w:sz w:val="9"/>
          <w:szCs w:val="9"/>
          <w:lang w:bidi="ar-SA"/>
        </w:rPr>
        <w:t>10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га;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5D08CA">
        <w:rPr>
          <w:rFonts w:ascii="Times New Roman" w:eastAsia="Times New Roman" w:hAnsi="Times New Roman" w:cs="Times New Roman"/>
          <w:spacing w:val="20"/>
          <w:sz w:val="9"/>
          <w:szCs w:val="9"/>
          <w:lang w:bidi="ar-SA"/>
        </w:rPr>
        <w:t>[20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га]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б)£</w:t>
      </w:r>
      <w:proofErr w:type="spellStart"/>
      <w:r w:rsidRPr="005D08CA">
        <w:rPr>
          <w:rFonts w:ascii="Times New Roman" w:eastAsia="Times New Roman" w:hAnsi="Times New Roman" w:cs="Times New Roman"/>
          <w:sz w:val="26"/>
          <w:szCs w:val="26"/>
          <w:vertAlign w:val="subscript"/>
          <w:lang w:bidi="ar-SA"/>
        </w:rPr>
        <w:t>зч</w:t>
      </w:r>
      <w:proofErr w:type="spellEnd"/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= 80м</w:t>
      </w:r>
      <w:r w:rsidRPr="005D08CA">
        <w:rPr>
          <w:rFonts w:ascii="Times New Roman" w:eastAsia="Times New Roman" w:hAnsi="Times New Roman" w:cs="Times New Roman"/>
          <w:sz w:val="26"/>
          <w:szCs w:val="26"/>
          <w:vertAlign w:val="superscript"/>
          <w:lang w:bidi="ar-SA"/>
        </w:rPr>
        <w:t>2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;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5D08CA">
        <w:rPr>
          <w:rFonts w:ascii="Times New Roman" w:eastAsia="Times New Roman" w:hAnsi="Times New Roman" w:cs="Times New Roman"/>
          <w:spacing w:val="20"/>
          <w:sz w:val="9"/>
          <w:szCs w:val="9"/>
          <w:lang w:bidi="ar-SA"/>
        </w:rPr>
        <w:t>[200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</w:t>
      </w:r>
      <w:proofErr w:type="gramStart"/>
      <w:r w:rsidRPr="005D08CA">
        <w:rPr>
          <w:rFonts w:ascii="Times New Roman" w:eastAsia="Times New Roman" w:hAnsi="Times New Roman" w:cs="Times New Roman"/>
          <w:sz w:val="26"/>
          <w:szCs w:val="26"/>
          <w:vertAlign w:val="superscript"/>
          <w:lang w:bidi="ar-SA"/>
        </w:rPr>
        <w:t>2</w:t>
      </w:r>
      <w:proofErr w:type="gramEnd"/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]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в) </w:t>
      </w:r>
      <w:r w:rsidRPr="005D08C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ar-SA"/>
        </w:rPr>
        <w:t>S</w:t>
      </w:r>
      <w:r w:rsidRPr="005D08CA">
        <w:rPr>
          <w:rFonts w:ascii="Times New Roman" w:eastAsia="Times New Roman" w:hAnsi="Times New Roman" w:cs="Times New Roman"/>
          <w:sz w:val="26"/>
          <w:szCs w:val="26"/>
          <w:lang w:val="en-US" w:eastAsia="en-US" w:bidi="ar-SA"/>
        </w:rPr>
        <w:t xml:space="preserve"> </w:t>
      </w:r>
      <w:proofErr w:type="spellStart"/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зч</w:t>
      </w:r>
      <w:proofErr w:type="spellEnd"/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= 75 га.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[300 га]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D08CA">
        <w:rPr>
          <w:rFonts w:ascii="Arial" w:eastAsia="Times New Roman" w:hAnsi="Arial" w:cs="Arial"/>
          <w:b/>
          <w:bCs/>
          <w:lang w:bidi="ar-SA"/>
        </w:rPr>
        <w:t>II. Закрепление изученного материала. Решение задач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Большую площадь земного шара занимают леса. Мы можем отдыхать в тени деревьев, дышать свежим, чистым, обогащенным кислородом воздухом. Лес дает человеку продукты питания. Это дом, в котором живут звери и птицы. Охраняйте и берегите лес.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D08CA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Вопросы:</w:t>
      </w: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1. Сколько лет растет дерево?</w:t>
      </w:r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proofErr w:type="gramStart"/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Мамонтово</w:t>
      </w:r>
      <w:proofErr w:type="spellEnd"/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дерево (Америка) - 2500 лет - 100%; дуб (1000 лет) - ? лет - 40%; сосна (400 лет) - ? лет - 16%; груша (300 лет) -?лет-12%.</w:t>
      </w:r>
      <w:proofErr w:type="gramEnd"/>
    </w:p>
    <w:p w:rsidR="005D08CA" w:rsidRPr="005D08CA" w:rsidRDefault="005D08CA" w:rsidP="005D08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 xml:space="preserve">Ранним летним утром в лесу еще не жарко. На траве блестит холодная роса. Солнце быстро высушит траву и нагреет воздух. Вот на полянке стоит развесистый тысячелетний дуб. Его тень так и манит к себе. Мы садимся на мягкую траву под дубом, закрываем глаза, предвкушая наслаждение </w:t>
      </w:r>
      <w:proofErr w:type="gramStart"/>
      <w:r w:rsidRPr="005D08CA">
        <w:rPr>
          <w:rFonts w:ascii="Times New Roman" w:eastAsia="Times New Roman" w:hAnsi="Times New Roman" w:cs="Times New Roman"/>
          <w:sz w:val="26"/>
          <w:szCs w:val="26"/>
          <w:lang w:bidi="ar-SA"/>
        </w:rPr>
        <w:t>от</w:t>
      </w:r>
      <w:proofErr w:type="gramEnd"/>
      <w:r w:rsid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прохлады, и вдруг назойливый комариный писк. Вот и первая муха при</w:t>
      </w: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softHyphen/>
        <w:t>летела. Комары и мухи переносчики инфекции. Как</w:t>
      </w:r>
      <w:proofErr w:type="gramStart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  <w:proofErr w:type="gramEnd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proofErr w:type="gramStart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proofErr w:type="gramEnd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ы думаете, кто в лесу уничтожает комаров и мух?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[Птицы, лягушки, пауки.]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Чтобы догнать муху, птица должна развить скорость большую, чем муха.</w:t>
      </w:r>
    </w:p>
    <w:p w:rsidR="00212C17" w:rsidRPr="00212C17" w:rsidRDefault="00212C17" w:rsidP="00212C1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Как в процентном отношении измеряется скорость мухи и скорость ворона от скорости стрижа?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Мухи - 25 км/ч -</w:t>
      </w:r>
      <w:proofErr w:type="gramStart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?</w:t>
      </w:r>
      <w:proofErr w:type="gramEnd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%;</w:t>
      </w: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[25%</w:t>
      </w: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]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ворон - 50 км/ч -?%;</w:t>
      </w: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[50%]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стриж - 100 км/ч - 100%.</w:t>
      </w:r>
    </w:p>
    <w:p w:rsidR="00212C17" w:rsidRPr="00212C17" w:rsidRDefault="00212C17" w:rsidP="00212C1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Как долго живет паук, если его средняя продолжительность жизни составляет 1,2% от продолжительности жизни Мамонтова дерева?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[30 лет.]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Паутина паука очень тонкая. Чтобы опоясать паутиной экватор, нужно всего 340 г, но она очень прочная, прочнее стальной нити такой же толщины.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Пауки - основные истребители мух.</w:t>
      </w:r>
    </w:p>
    <w:p w:rsidR="00212C17" w:rsidRPr="00212C17" w:rsidRDefault="00212C17" w:rsidP="00212C1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Кто самый сильный на земле?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Масса слона </w:t>
      </w:r>
      <w:r w:rsidRPr="00212C17">
        <w:rPr>
          <w:rFonts w:ascii="Times New Roman" w:eastAsia="Times New Roman" w:hAnsi="Times New Roman" w:cs="Times New Roman"/>
          <w:spacing w:val="90"/>
          <w:sz w:val="26"/>
          <w:szCs w:val="26"/>
          <w:lang w:bidi="ar-SA"/>
        </w:rPr>
        <w:t>-5т-</w:t>
      </w: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100%;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масса переносимого им за один раз груза</w:t>
      </w:r>
      <w:proofErr w:type="gramStart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- ? </w:t>
      </w:r>
      <w:proofErr w:type="gramEnd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т - 30%.</w:t>
      </w:r>
    </w:p>
    <w:p w:rsidR="00212C17" w:rsidRPr="00212C17" w:rsidRDefault="00212C17" w:rsidP="00212C1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Муравей может переносить груз в 10 </w:t>
      </w:r>
      <w:proofErr w:type="gramStart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раз</w:t>
      </w:r>
      <w:proofErr w:type="gramEnd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превышающий собственный вес.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Сколько лет живет муравей, если его продолжительность жизни составляет 1% от продолжительности жизни Мамонтова дерева?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[25 лет.]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Муравьи очищают лес от мусора. Они живут большой семьей в муравейнике, который «растет» вместе с семьей и строится всегда с запасом. Но сам муравейник - это только небольшая видимая часть муравьиного дома, большая часть которого находится под землей, на глубине до 20 м. Здесь есть и вентиляция, и хранилища, и детские комнаты, и даже кухни. Каждый муравей выполняет в муравейнике строго опреде</w:t>
      </w: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softHyphen/>
        <w:t>ленные функции. Есть муравьи - строители, солдаты,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няньки. Есть даже муравьи — «живые бочки», источники корма, которые ничего не делают и даже не двигаются. Любимое лакомство муравьев - семена различных деревьев и трав, которые они собирают примерно до середины лета.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Пятьдесят тысяч семян обыкновенной осины весят всего 4 г (по сравнению с весом самого муравья они конечно очень тяжелые). Как это можно выразить в процентном отношении?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Рядом с дубом кустарник черники и брусники. Ягоды брусники созреют только к концу лета, и их захочется, сорвать и съесть, а вот черника уже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поспела. Рука так и тянется к кустарнику. Хочется нарвать целую охапку веточек и отнести их домой. Но давайте остановимся и подумаем, стоит ли это делать?</w:t>
      </w:r>
    </w:p>
    <w:p w:rsidR="00212C17" w:rsidRDefault="00212C17" w:rsidP="00212C17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• Какое растение живет дольше и на сколько лет: брусника или черника, если 5% возраста брусники составляет 15 лет, а 7% возраста черники — 21 год?</w:t>
      </w:r>
    </w:p>
    <w:p w:rsidR="00212C17" w:rsidRDefault="00212C17" w:rsidP="00212C17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12C17" w:rsidRDefault="00212C17" w:rsidP="00212C17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12C17" w:rsidRDefault="00212C17" w:rsidP="00212C17">
      <w:pPr>
        <w:widowControl/>
        <w:rPr>
          <w:rFonts w:ascii="Arial" w:eastAsia="Times New Roman" w:hAnsi="Arial" w:cs="Arial"/>
          <w:b/>
          <w:bCs/>
          <w:i/>
          <w:iCs/>
          <w:sz w:val="26"/>
          <w:szCs w:val="26"/>
          <w:lang w:bidi="ar-SA"/>
        </w:rPr>
      </w:pPr>
      <w:r w:rsidRPr="00212C17">
        <w:rPr>
          <w:rFonts w:ascii="Arial" w:eastAsia="Times New Roman" w:hAnsi="Arial" w:cs="Arial"/>
          <w:b/>
          <w:bCs/>
          <w:i/>
          <w:iCs/>
          <w:sz w:val="26"/>
          <w:szCs w:val="26"/>
          <w:lang w:bidi="ar-SA"/>
        </w:rPr>
        <w:lastRenderedPageBreak/>
        <w:t>Брусника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Средняя продолжительность</w:t>
      </w:r>
      <w:proofErr w:type="gramStart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- ? </w:t>
      </w:r>
      <w:proofErr w:type="gramEnd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лет —100%;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15 лет-5%;</w:t>
      </w:r>
    </w:p>
    <w:p w:rsidR="00212C17" w:rsidRDefault="00212C17" w:rsidP="00212C17">
      <w:pPr>
        <w:widowControl/>
        <w:rPr>
          <w:rFonts w:ascii="Times New Roman" w:eastAsia="Times New Roman" w:hAnsi="Times New Roman" w:cs="Times New Roman"/>
          <w:b/>
          <w:bCs/>
          <w:lang w:bidi="ar-SA"/>
        </w:rPr>
      </w:pP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lang w:bidi="ar-SA"/>
          </w:rPr>
          <m:t>×</m:t>
        </m:r>
      </m:oMath>
      <w:r w:rsidRPr="00212C17">
        <w:rPr>
          <w:rFonts w:ascii="Times New Roman" w:eastAsia="Times New Roman" w:hAnsi="Times New Roman" w:cs="Times New Roman"/>
          <w:b/>
          <w:bCs/>
          <w:lang w:bidi="ar-SA"/>
        </w:rPr>
        <w:t xml:space="preserve"> 100 = 300</w:t>
      </w:r>
      <w:r w:rsidRPr="00212C1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>лет</w:t>
      </w:r>
      <w:r w:rsidRPr="00212C17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ab/>
      </w:r>
      <w:r w:rsidRPr="00212C17">
        <w:rPr>
          <w:rFonts w:ascii="Times New Roman" w:eastAsia="Times New Roman" w:hAnsi="Times New Roman" w:cs="Times New Roman"/>
          <w:b/>
          <w:bCs/>
          <w:lang w:bidi="ar-SA"/>
        </w:rPr>
        <w:t>- брусника.</w:t>
      </w:r>
    </w:p>
    <w:p w:rsidR="00212C17" w:rsidRDefault="00212C17" w:rsidP="00212C17">
      <w:pPr>
        <w:widowControl/>
        <w:rPr>
          <w:rFonts w:ascii="Times New Roman" w:eastAsia="Times New Roman" w:hAnsi="Times New Roman" w:cs="Times New Roman"/>
          <w:b/>
          <w:bCs/>
          <w:lang w:bidi="ar-SA"/>
        </w:rPr>
      </w:pP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Arial" w:eastAsia="Times New Roman" w:hAnsi="Arial" w:cs="Arial"/>
          <w:b/>
          <w:bCs/>
          <w:i/>
          <w:iCs/>
          <w:sz w:val="26"/>
          <w:szCs w:val="26"/>
          <w:lang w:bidi="ar-SA"/>
        </w:rPr>
        <w:t>Черника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Средняя продолжительность</w:t>
      </w:r>
      <w:proofErr w:type="gramStart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- ? </w:t>
      </w:r>
      <w:proofErr w:type="gramEnd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лет -100%;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21 год-7%;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7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bidi="ar-SA"/>
          </w:rPr>
          <m:t>×</m:t>
        </m:r>
      </m:oMath>
      <w:r w:rsidRPr="00212C17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100 = 300</w:t>
      </w:r>
      <w:r w:rsidRPr="00212C1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>лет</w:t>
      </w:r>
      <w:r w:rsidRPr="00212C17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- черника.</w:t>
      </w:r>
    </w:p>
    <w:p w:rsidR="00212C17" w:rsidRDefault="00212C17" w:rsidP="00212C17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Берегите лес и все, что в нем растет и живет. Не убивайте паука, не наступайте на муравьев, не срывайте растения.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bookmark2"/>
      <w:r w:rsidRPr="00212C17">
        <w:rPr>
          <w:rFonts w:ascii="Arial" w:eastAsia="Times New Roman" w:hAnsi="Arial" w:cs="Arial"/>
          <w:b/>
          <w:bCs/>
          <w:sz w:val="30"/>
          <w:szCs w:val="30"/>
          <w:lang w:val="en-US" w:eastAsia="en-US" w:bidi="ar-SA"/>
        </w:rPr>
        <w:t xml:space="preserve">Ill </w:t>
      </w:r>
      <w:r w:rsidRPr="00212C17">
        <w:rPr>
          <w:rFonts w:ascii="Arial" w:eastAsia="Times New Roman" w:hAnsi="Arial" w:cs="Arial"/>
          <w:b/>
          <w:bCs/>
          <w:sz w:val="30"/>
          <w:szCs w:val="30"/>
          <w:lang w:bidi="ar-SA"/>
        </w:rPr>
        <w:t>Самостоятельная работа</w:t>
      </w:r>
      <w:bookmarkEnd w:id="2"/>
    </w:p>
    <w:p w:rsidR="00212C17" w:rsidRPr="00212C17" w:rsidRDefault="00212C17" w:rsidP="00212C1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Девочке 7 лет, что составляет 10% от средней продолжительности жизни человека. Какова средняя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продолжительность жизни человека?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[70 лет; мужчины 64 года; женщины — 74 года.]</w:t>
      </w:r>
    </w:p>
    <w:p w:rsidR="00212C17" w:rsidRPr="00212C17" w:rsidRDefault="00212C17" w:rsidP="00212C1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Средняя продолжительность жизни человека 75 лет, что составляет 25% от возможной продолжительности жизни человека. Сколько лет может прожить человек</w:t>
      </w:r>
      <w:proofErr w:type="gramStart"/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?</w:t>
      </w:r>
      <w:proofErr w:type="gramEnd"/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212C17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[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75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bidi="ar-SA"/>
          </w:rPr>
          <m:t>×</m:t>
        </m:r>
      </m:oMath>
      <w:r w:rsidRPr="00212C17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100 = ЗООлет]</w:t>
      </w:r>
    </w:p>
    <w:p w:rsidR="00212C17" w:rsidRDefault="00212C17" w:rsidP="00212C17">
      <w:pPr>
        <w:widowControl/>
        <w:rPr>
          <w:rFonts w:ascii="Times New Roman" w:eastAsia="Times New Roman" w:hAnsi="Times New Roman" w:cs="Times New Roman"/>
          <w:b/>
          <w:bCs/>
          <w:lang w:bidi="ar-SA"/>
        </w:rPr>
      </w:pP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Интересно, что средняя продолжительность жизни человека составляла: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в Каменном веке - 19 лет, в XVI в. - 27,5 лет, в 1900 г. - 40,6 лет, в 1946 г. - 57,7 лет, в 1998 г. - 70 лет.</w:t>
      </w:r>
    </w:p>
    <w:p w:rsidR="00212C17" w:rsidRPr="00212C17" w:rsidRDefault="00212C17" w:rsidP="00212C1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Организм человека состоит из воды на 60% (в массовом отношении), из белка - на 14%, жиров - на 10%, углеводов - на 1%, золы - на 5% и</w:t>
      </w:r>
    </w:p>
    <w:p w:rsidR="00212C17" w:rsidRPr="00212C17" w:rsidRDefault="00212C17" w:rsidP="00212C1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>других веществ. Определите массу каждого элемента в организме человека массой 50 кг.</w:t>
      </w:r>
    </w:p>
    <w:p w:rsidR="00212C17" w:rsidRPr="00212C17" w:rsidRDefault="00212C17" w:rsidP="00212C1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12C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Масса крови в организме человека составляет около 8% его массы. Определите массу крови в организме человека массой 70 кг.</w:t>
      </w:r>
    </w:p>
    <w:p w:rsidR="00661180" w:rsidRPr="00661180" w:rsidRDefault="00661180" w:rsidP="00661180">
      <w:pPr>
        <w:rPr>
          <w:rFonts w:asciiTheme="minorHAnsi" w:hAnsiTheme="minorHAnsi"/>
        </w:rPr>
      </w:pPr>
    </w:p>
    <w:sectPr w:rsidR="00661180" w:rsidRPr="00661180" w:rsidSect="00E6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4D234DB"/>
    <w:multiLevelType w:val="multilevel"/>
    <w:tmpl w:val="00DEB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565A4A"/>
    <w:multiLevelType w:val="multilevel"/>
    <w:tmpl w:val="80B2C3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0B151C"/>
    <w:multiLevelType w:val="multilevel"/>
    <w:tmpl w:val="2E18D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1180"/>
    <w:rsid w:val="00212C17"/>
    <w:rsid w:val="005D08CA"/>
    <w:rsid w:val="00661180"/>
    <w:rsid w:val="00E6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1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61180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611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61180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661180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61180"/>
    <w:pPr>
      <w:shd w:val="clear" w:color="auto" w:fill="FFFFFF"/>
      <w:spacing w:after="120" w:line="0" w:lineRule="atLeast"/>
      <w:jc w:val="both"/>
      <w:outlineLvl w:val="0"/>
    </w:pPr>
    <w:rPr>
      <w:rFonts w:ascii="Arial" w:eastAsia="Arial" w:hAnsi="Arial" w:cs="Arial"/>
      <w:b/>
      <w:bCs/>
      <w:color w:val="auto"/>
      <w:sz w:val="30"/>
      <w:szCs w:val="30"/>
      <w:lang w:eastAsia="en-US" w:bidi="ar-SA"/>
    </w:rPr>
  </w:style>
  <w:style w:type="paragraph" w:customStyle="1" w:styleId="11">
    <w:name w:val="Основной текст1"/>
    <w:basedOn w:val="a"/>
    <w:link w:val="a3"/>
    <w:rsid w:val="00661180"/>
    <w:pPr>
      <w:shd w:val="clear" w:color="auto" w:fill="FFFFFF"/>
      <w:spacing w:before="120" w:line="322" w:lineRule="exact"/>
      <w:ind w:hanging="3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661180"/>
    <w:pPr>
      <w:shd w:val="clear" w:color="auto" w:fill="FFFFFF"/>
      <w:spacing w:before="120" w:after="300" w:line="0" w:lineRule="atLeast"/>
      <w:jc w:val="both"/>
    </w:pPr>
    <w:rPr>
      <w:rFonts w:ascii="Arial" w:eastAsia="Arial" w:hAnsi="Arial" w:cs="Arial"/>
      <w:b/>
      <w:bCs/>
      <w:i/>
      <w:iCs/>
      <w:color w:val="auto"/>
      <w:sz w:val="26"/>
      <w:szCs w:val="26"/>
      <w:lang w:eastAsia="en-US" w:bidi="ar-SA"/>
    </w:rPr>
  </w:style>
  <w:style w:type="paragraph" w:customStyle="1" w:styleId="30">
    <w:name w:val="Заголовок №3"/>
    <w:basedOn w:val="a"/>
    <w:link w:val="3"/>
    <w:rsid w:val="00661180"/>
    <w:pPr>
      <w:shd w:val="clear" w:color="auto" w:fill="FFFFFF"/>
      <w:spacing w:before="300" w:after="120" w:line="0" w:lineRule="atLeast"/>
      <w:jc w:val="both"/>
      <w:outlineLvl w:val="2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styleId="a4">
    <w:name w:val="Placeholder Text"/>
    <w:basedOn w:val="a0"/>
    <w:uiPriority w:val="99"/>
    <w:semiHidden/>
    <w:rsid w:val="0066118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11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18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Exact">
    <w:name w:val="Основной текст Exact"/>
    <w:basedOn w:val="a0"/>
    <w:rsid w:val="00661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table" w:styleId="a7">
    <w:name w:val="Table Grid"/>
    <w:basedOn w:val="a1"/>
    <w:uiPriority w:val="59"/>
    <w:rsid w:val="00661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2013-10-02T16:36:00Z</dcterms:created>
  <dcterms:modified xsi:type="dcterms:W3CDTF">2013-10-02T17:03:00Z</dcterms:modified>
</cp:coreProperties>
</file>