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№4» общеразвивающего вида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в старшей разновозрастной группе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«Богатырское состязание»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(посвящено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святого преподобного Сергия Радонежского)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106009" w:rsidRDefault="00106009" w:rsidP="001060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106009" w:rsidRDefault="00106009" w:rsidP="001060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№4» </w:t>
      </w:r>
    </w:p>
    <w:p w:rsidR="00106009" w:rsidRDefault="00106009" w:rsidP="001060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106009" w:rsidRDefault="00106009" w:rsidP="001060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Татьяна Николаевна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Ракитянский район, 2014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Физкультурный досуг - одна из наиболее эффективных форм активного отдыха детей. Его содержание составляют физические упражнения, которые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Физкультурный досуг повышает интерес к занятиям, оказывает благотворное воздействие на организм ребёнка,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 </w:t>
      </w:r>
      <w:proofErr w:type="gramEnd"/>
    </w:p>
    <w:p w:rsidR="00106009" w:rsidRDefault="00106009" w:rsidP="001060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старшей группы обладают довольно широким спектром знаний, умений. Поэтому в досуги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вводятся интеллектуальные задания,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элементы математики, развития речи, конструирование. Включаются задания на развитие психических процессов. Темы досугов расширяются, они приобретают социальную, эколого-валеологическую направленность. Это может быть и разнообразное обыгрывание времен года, профессий, основ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 жизнедеятельности. Досуги могут быть посвяще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ны разным видам спорта. Содержание досугов может быть основано как на русских народных играх, так и на играх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стран. Широко используется физкультурное оборудова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ние, предметы, включаются элементы спортивных игр.</w:t>
      </w:r>
    </w:p>
    <w:p w:rsidR="00106009" w:rsidRDefault="00106009" w:rsidP="001060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физкультурные досуги строятся на играх соревновательного характера, эстафетах, где дети разбиваются на команды, выбирают капитанов. Такие игры требуют ловкости, сноровки, координированности движений. Они побуждают детей к творческому использованию своего двигательного опыта, к поискам самостоятельного решения поставленной задачи.</w:t>
      </w:r>
    </w:p>
    <w:p w:rsidR="00106009" w:rsidRDefault="00106009" w:rsidP="001060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 следует чередовать таким образом, чтобы в одних участниками являлись команды в полном составе, а в других - представители от команд. Целесообразно чередовать физические упражнения с предметами и игры соревновательного характера. Эстафеты с хороводами и обще групповыми подвижными играми. При подборе заданий необходимо учитывать индивидуальные особенности каждого ребенка, его возможности, двигательную подготовленность. Важно, чтобы все дети участвовали в играх и упражнениях.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106009" w:rsidRDefault="00106009" w:rsidP="001060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и гордости к наследию русского народа, нравственно-патриотических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одине и её истории; </w:t>
      </w:r>
    </w:p>
    <w:p w:rsidR="00106009" w:rsidRDefault="00106009" w:rsidP="001060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веселья, доброжелательности, потребности коллективного общения, дружеского состязания и удовольствия;</w:t>
      </w:r>
    </w:p>
    <w:p w:rsidR="00106009" w:rsidRDefault="00106009" w:rsidP="001060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 </w:t>
      </w:r>
      <w:r>
        <w:rPr>
          <w:rFonts w:ascii="Times New Roman" w:hAnsi="Times New Roman" w:cs="Times New Roman"/>
          <w:sz w:val="24"/>
          <w:szCs w:val="24"/>
        </w:rPr>
        <w:t>соответствуют образовательной области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культуры» примерной основной образовательной программы «Детство»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009" w:rsidRDefault="00106009" w:rsidP="0010600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объём знаний детей о преподобном  Сергии Радонежском; </w:t>
      </w:r>
    </w:p>
    <w:p w:rsidR="00106009" w:rsidRDefault="00106009" w:rsidP="0010600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Продолжать развивать у детей внимание, выдержку, выносливость, координацию движений, быстроту, ловкость, воображение, кругозор;</w:t>
      </w:r>
      <w:proofErr w:type="gramEnd"/>
    </w:p>
    <w:p w:rsidR="00106009" w:rsidRDefault="00106009" w:rsidP="0010600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у детей соревновательные качества, чувства взаимовыручки, поддержки;</w:t>
      </w:r>
    </w:p>
    <w:p w:rsidR="00106009" w:rsidRDefault="00106009" w:rsidP="0010600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 и навыки, полученные на физкультурных занятиях;</w:t>
      </w:r>
    </w:p>
    <w:p w:rsidR="00106009" w:rsidRDefault="00106009" w:rsidP="0010600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высокую двигательную активность.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слово; беседа с детьми; показ педагога и детей; ОР упражнения;  словесная игра «Да – нет»; игры-соревнования; вопросы к детям – зрителям </w:t>
      </w:r>
      <w:proofErr w:type="gramEnd"/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106009" w:rsidRDefault="00106009" w:rsidP="001060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зал.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Магнитофон;</w:t>
      </w:r>
      <w:bookmarkStart w:id="0" w:name="_GoBack"/>
      <w:bookmarkEnd w:id="0"/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 с записью «Колокольный звон», С. Намин «Богатырская сила»;  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Репродукция иконы святого преподобного Сергия Радонежского;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воздушных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шара;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конуса маленьких;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 10 штук;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большая;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Веревка;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обруча;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резинки длиной 6 метров;</w:t>
      </w:r>
    </w:p>
    <w:p w:rsidR="00106009" w:rsidRDefault="00106009" w:rsidP="0010600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мячей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5-6 см.</w:t>
      </w:r>
    </w:p>
    <w:p w:rsidR="00106009" w:rsidRDefault="00106009" w:rsidP="00106009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физическое развитие</w:t>
      </w:r>
    </w:p>
    <w:p w:rsidR="00106009" w:rsidRDefault="00106009" w:rsidP="0010600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hd w:val="clear" w:color="auto" w:fill="FFFFFF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мероприятия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физ. культуре:</w:t>
      </w:r>
      <w:r>
        <w:rPr>
          <w:rFonts w:ascii="Times New Roman" w:hAnsi="Times New Roman" w:cs="Times New Roman"/>
          <w:sz w:val="24"/>
          <w:szCs w:val="24"/>
        </w:rPr>
        <w:t xml:space="preserve"> Слышите! Слышите! Колокольный звон! Он оповещает нам о дне памяти святого преподобного Сергия Радонежского! Вот его портрет на одной из икон (репродукция иконы «Сергий Радонежский»)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Девочка:</w:t>
      </w:r>
    </w:p>
    <w:tbl>
      <w:tblPr>
        <w:tblStyle w:val="a5"/>
        <w:tblW w:w="0" w:type="auto"/>
        <w:tblInd w:w="2235" w:type="dxa"/>
        <w:tblLook w:val="04A0"/>
      </w:tblPr>
      <w:tblGrid>
        <w:gridCol w:w="6237"/>
      </w:tblGrid>
      <w:tr w:rsidR="00106009" w:rsidTr="0010600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009" w:rsidRDefault="00106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праздник твой,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Сергий преподобный!</w:t>
            </w:r>
          </w:p>
          <w:p w:rsidR="00106009" w:rsidRDefault="00106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торжествует Лавра, бьют колокола.</w:t>
            </w:r>
          </w:p>
          <w:p w:rsidR="00106009" w:rsidRDefault="00106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Идёт всяк нищ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тебе, духовно суть голодный,</w:t>
            </w:r>
          </w:p>
          <w:p w:rsidR="00106009" w:rsidRDefault="00106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благие поминаются дела…</w:t>
            </w:r>
          </w:p>
        </w:tc>
      </w:tr>
    </w:tbl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физ. культуре:</w:t>
      </w:r>
      <w:r>
        <w:rPr>
          <w:rFonts w:ascii="Times New Roman" w:hAnsi="Times New Roman" w:cs="Times New Roman"/>
          <w:sz w:val="24"/>
          <w:szCs w:val="24"/>
        </w:rPr>
        <w:t xml:space="preserve"> Ребята перед нами стоит икона преподобного Сергия Радонежского. Кем был Сергий?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Святым, чудотворцем, заступником земли Русской.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физ. культуре:</w:t>
      </w:r>
      <w:r>
        <w:rPr>
          <w:rFonts w:ascii="Times New Roman" w:hAnsi="Times New Roman" w:cs="Times New Roman"/>
          <w:sz w:val="24"/>
          <w:szCs w:val="24"/>
        </w:rPr>
        <w:t xml:space="preserve">  Верно, ребята, Сергий Радонежский был великим русским святым, молитвенником и заступником земли Русской.  И сейчас я вам расскажу о его житие. Слава про Радонежского чудотворца и молитвенника перед Богом облетела всю землю Русскую. К Сергию Радонежскому приходили не только простые люди, но и князья. Просили помощи в государственных делах. К преподобному Сергию приезжал Дмитрий Донской – это великий князь Московский. Защитник Отечества, прозванный Донским в честь битвы близ реки Дон. Он приезжал за благословением на битву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монголами. Сергий Радонежский дал ему в помощь двух монахов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 принадлежали к воинскому сословию и были богатырями. </w:t>
      </w:r>
    </w:p>
    <w:p w:rsidR="00106009" w:rsidRDefault="00106009" w:rsidP="0010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легенде, Сергий сказал князю: «Не страшись! Ты победишь!» Дмитрий Донской и русские воины разбили войско захватчиков, многие пали героями в Куликовской битве. Но и позднее лавра преподобного Сергия всегда была на защите нашего Отечества. Недаром же она была построена как монастырь-крепость. (Показывает воспитанникам план монастыря.) Она защищала сердце Руси –  ее столицу, Москву, от врагов.</w:t>
      </w:r>
    </w:p>
    <w:p w:rsidR="00106009" w:rsidRDefault="00106009" w:rsidP="0010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времена наша земля русская была под надежной защитой. В стародавние времена Русь-матушку охраняли богатыри, воины отважные, умелые, сильные духом. Всегда на Руси чтили силу богатырскую и прославляли ее в сказаниях, песнях, былинах.</w:t>
      </w:r>
    </w:p>
    <w:p w:rsidR="00106009" w:rsidRDefault="00106009" w:rsidP="0010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 мальчики уже подросли и стали сильными, смелыми. Ну, чем не богатыри? Покажите нам вашу удаль молодецкую и силу богатырскую и находчивость. За вашу смекалку, ум, быстроту вы будете получать красную фишку. И в конце состязания посчитаем фишки у каждой команды и определим, какая команда богатырей выиграет.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Девочка:</w:t>
      </w:r>
    </w:p>
    <w:tbl>
      <w:tblPr>
        <w:tblStyle w:val="a5"/>
        <w:tblW w:w="0" w:type="auto"/>
        <w:tblInd w:w="1384" w:type="dxa"/>
        <w:tblLook w:val="04A0"/>
      </w:tblPr>
      <w:tblGrid>
        <w:gridCol w:w="7655"/>
      </w:tblGrid>
      <w:tr w:rsidR="00106009" w:rsidTr="0010600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сильным быть, чтоб не устать.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Смелым, чтоб не испугаться,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умелым нужно стать, чтоб  с врагом с оружием сражаться!</w:t>
            </w:r>
          </w:p>
        </w:tc>
      </w:tr>
    </w:tbl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физ. культуре: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Станем-ка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богатыри, супротив друг друга, да разомнемся перед состязанием серьезным.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фонограмму «Богатырская сила» С. Намина все участники выполняют физические упражнения с гантелями.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проведем состязания и определим, чья команда сильнее и быстрее. 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Готовы?!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физ. культуре: 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Какой же богатырь без коня?</w:t>
      </w:r>
    </w:p>
    <w:p w:rsidR="00106009" w:rsidRDefault="00106009" w:rsidP="001060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Эстафета «Конный поединок»</w:t>
      </w:r>
    </w:p>
    <w:p w:rsidR="00106009" w:rsidRDefault="00106009" w:rsidP="001060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зажать воздушный шарик между ног, руку поднять, вверх изображая копьё   над   головой, и в таком положении   пробежать дистанцию. Воздушный   шарик передается следующему в команде.  Выигрывает та команда, кто быстрее выполнит задание.</w:t>
      </w:r>
    </w:p>
    <w:p w:rsidR="00106009" w:rsidRDefault="00106009" w:rsidP="001060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Оружием для стрельбы служил лук, на нашем состязании, вместо лука  будут снежки, но здесь тоже своя сложность и надо такими легкими снежками попасть в цель. Богатыри будут состязаться в меткости. Выигрывает та команда, кто быстрее выполнит задание.</w:t>
      </w:r>
    </w:p>
    <w:p w:rsidR="00106009" w:rsidRDefault="00106009" w:rsidP="001060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Эстафета «Кто самый меткий»</w:t>
      </w:r>
    </w:p>
    <w:p w:rsidR="00106009" w:rsidRDefault="00106009" w:rsidP="001060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листа бумаги комкается “снежок”. По команде  запускается снежок в цель. Целью служат расставленные в ряд кегли. Выигрывает та команда, кто быстрее выполнит задание.</w:t>
      </w:r>
    </w:p>
    <w:p w:rsidR="00106009" w:rsidRDefault="00106009" w:rsidP="001060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проверим вашу силушку.</w:t>
      </w:r>
    </w:p>
    <w:p w:rsidR="00106009" w:rsidRDefault="00106009" w:rsidP="001060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Эстафета «Перетягивание каната»</w:t>
      </w:r>
    </w:p>
    <w:p w:rsidR="00106009" w:rsidRDefault="00106009" w:rsidP="001060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крепко берутся за разные края каната и стараются перетянуть правую (левую) сторону через линию, отмеченную на полу. Выигрывает та команда, кто быстрее выполнит задание.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отдохнем и поиграем в игру «Да – нет»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«Да - нет»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665"/>
      </w:tblGrid>
      <w:tr w:rsidR="00106009" w:rsidTr="00106009">
        <w:tc>
          <w:tcPr>
            <w:tcW w:w="5210" w:type="dxa"/>
            <w:hideMark/>
          </w:tcPr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сильна 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 нас она одна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Руси богатыри есть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всегда хвала и честь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 герой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был самый молодой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Соловья он победил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автомата подстрелил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Алёша Попович тоже герой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сильный, смелый, молодой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Киеве граде дружинником был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Карабаса в бою победил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танках боролись богатыри с врагом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воевали с мечом и копьём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Добрыня Никитич был слабым и хилым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змея сумел победить своей силой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Гордимся мы нашими богатырями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009" w:rsidTr="00106009">
        <w:tc>
          <w:tcPr>
            <w:tcW w:w="5210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ли быть такими же сами</w:t>
            </w:r>
          </w:p>
        </w:tc>
        <w:tc>
          <w:tcPr>
            <w:tcW w:w="665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физ. культуре:   </w:t>
      </w:r>
    </w:p>
    <w:p w:rsidR="00106009" w:rsidRDefault="00106009" w:rsidP="001060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готовятся богатыри к следующему состязанию</w:t>
      </w:r>
    </w:p>
    <w:p w:rsidR="00106009" w:rsidRDefault="00106009" w:rsidP="001060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с  их болельщиками</w:t>
      </w:r>
    </w:p>
    <w:p w:rsidR="00106009" w:rsidRDefault="00106009" w:rsidP="001060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правильный ответ</w:t>
      </w:r>
    </w:p>
    <w:p w:rsidR="00106009" w:rsidRDefault="00106009" w:rsidP="001060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Богатырям очки принесет!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детей: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русских богатырей вы знаете. (Илья Муромец, Добрыня Никитич, Алёша Попович, Василий Буслаев.)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одного из русских богатырей была дочка, которая тоже выросла смелой да удалой. Недаром смогла она собственного мужа спасти от гнева князя Владимира. Как её звали, и каким образом она смогла перехитрить князя?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(Василиса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Спасла своего мужа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нарядившись в платье мужское татарское и представившись послом из Золотой Орды.)</w:t>
      </w:r>
      <w:proofErr w:type="gramEnd"/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пришлось сражаться Илье Муромцу. (С Соловьём – разбойником возле речки Смородинки, с Идолищем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Калином – царём.)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назывался головной убор богатыря? (Шлем.)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создании, какого военного головного убора ХХ века за основу был взят богатырский шлем? (Будёновка.)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назывался тяжёлый панцирь, сплетённый из металлических колец. (Кольчуга.)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пошёл обычай целовать оружие перед боем – считалось, что прикосновение к нему даёт особый оберег его владельцу. (Меч.)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колющее оружие на длинном древке. Из-за длинной рукоятки обычно поединок воинов «один на один» начинается с использования именно этого оружия. (Копьё, пика.)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оружие оборонительного назначения. При сражении воин прикрывает им своё тело. (Щит.)</w:t>
      </w:r>
    </w:p>
    <w:p w:rsidR="00106009" w:rsidRDefault="00106009" w:rsidP="0010600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для удара непосредственно по противнику. Оно состояло из рукоятки и тяжёлой круглой ударной части. (Булава.)</w:t>
      </w:r>
    </w:p>
    <w:p w:rsidR="00106009" w:rsidRDefault="00106009" w:rsidP="00106009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самое сложное испытание.</w:t>
      </w:r>
    </w:p>
    <w:p w:rsidR="00106009" w:rsidRDefault="00106009" w:rsidP="00106009">
      <w:pPr>
        <w:pStyle w:val="a4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Эстафета «Полоса препятствий»</w:t>
      </w:r>
    </w:p>
    <w:p w:rsidR="00106009" w:rsidRDefault="00106009" w:rsidP="001060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разной высоте натянуты резинки. Задание для команд – под одной резинкой проползти, через другую перепрыгнуть, взять один из мячей, лежащий в обруче и вернуться обратно.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физ. культуре:  </w:t>
      </w:r>
      <w:r>
        <w:rPr>
          <w:rFonts w:ascii="Times New Roman" w:hAnsi="Times New Roman" w:cs="Times New Roman"/>
          <w:sz w:val="24"/>
          <w:szCs w:val="24"/>
        </w:rPr>
        <w:t>Каких богатырей я ловких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Увидела сейчас.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Что значит – тренировка,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Просто высший класс.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закончились наши состязания</w:t>
      </w: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были большие испытания.</w:t>
      </w: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завершении наши девочки хотят посвятить мальчикам стихи.</w:t>
      </w:r>
    </w:p>
    <w:p w:rsidR="00106009" w:rsidRDefault="00106009" w:rsidP="001060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096"/>
      </w:tblGrid>
      <w:tr w:rsidR="00106009" w:rsidTr="00106009">
        <w:tc>
          <w:tcPr>
            <w:tcW w:w="1559" w:type="dxa"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девочка: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вам, богатыри русские,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ваши подвиги ратные.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благодарность от нас примите эти угощения.</w:t>
            </w:r>
          </w:p>
        </w:tc>
      </w:tr>
      <w:tr w:rsidR="00106009" w:rsidTr="00106009">
        <w:tc>
          <w:tcPr>
            <w:tcW w:w="1559" w:type="dxa"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девочка: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Богатырского здоровья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хотим мы пожелать,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всех на лыжах бегать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футбол всех обыграть.</w:t>
            </w:r>
          </w:p>
        </w:tc>
      </w:tr>
      <w:tr w:rsidR="00106009" w:rsidTr="00106009">
        <w:tc>
          <w:tcPr>
            <w:tcW w:w="1559" w:type="dxa"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девочка: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удача будет с вами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вы дружите с нами.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во всем вы помогайте,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других нас защищайте!</w:t>
            </w:r>
          </w:p>
        </w:tc>
      </w:tr>
      <w:tr w:rsidR="00106009" w:rsidTr="00106009">
        <w:tc>
          <w:tcPr>
            <w:tcW w:w="1559" w:type="dxa"/>
          </w:tcPr>
          <w:p w:rsidR="00106009" w:rsidRDefault="0010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девочка: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09" w:rsidRDefault="001060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общем, милые мальчишки,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откроем вам секрет: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вас на белом свете</w:t>
            </w:r>
          </w:p>
          <w:p w:rsidR="00106009" w:rsidRDefault="0010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Ничего, конечно, нет.</w:t>
            </w:r>
          </w:p>
        </w:tc>
      </w:tr>
    </w:tbl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6009" w:rsidRDefault="00106009" w:rsidP="00106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физ. культуре: </w:t>
      </w:r>
      <w:r>
        <w:rPr>
          <w:rFonts w:ascii="Times New Roman" w:hAnsi="Times New Roman" w:cs="Times New Roman"/>
          <w:sz w:val="24"/>
          <w:szCs w:val="24"/>
        </w:rPr>
        <w:t>Подошло к концу наше состязание.  Давайте посчитаем фишки и определим победителя. Команду победителей мы награждаем золотыми медалями, а вторую команду – серебряными за богатырскую силу и доблесть. Девочки тоже принимали активное участие и поэтому получают сладкие призы.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века в век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ясный свет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над Россией.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образ Пресвятой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в сердцах людей.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открываешь к Истине пути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воскрешаешь силы,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Даруя Миру Свет</w:t>
      </w:r>
    </w:p>
    <w:p w:rsidR="00106009" w:rsidRDefault="00106009" w:rsidP="00106009">
      <w:pPr>
        <w:spacing w:after="0" w:line="240" w:lineRule="auto"/>
        <w:ind w:firstLine="29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Любви и радости своей.</w:t>
      </w:r>
    </w:p>
    <w:p w:rsidR="00106009" w:rsidRDefault="00106009" w:rsidP="0010600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106009" w:rsidRDefault="00106009" w:rsidP="0010600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Образовательная область «Физическая культура».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2012. – 160с.</w:t>
      </w:r>
    </w:p>
    <w:p w:rsidR="00106009" w:rsidRDefault="00106009" w:rsidP="0010600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Е.И. Сценарии спортивных праздников и мероприятий для детей 3-7 лет. Волгоград: Учитель, 2009. – 174с.</w:t>
      </w:r>
    </w:p>
    <w:p w:rsidR="00106009" w:rsidRDefault="00106009" w:rsidP="0010600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Е.И. Физическое развитие детей 2-7 лет: сюжетно-ролевые занятия. - Волгоград: Учитель, 2013. – 246с.</w:t>
      </w:r>
    </w:p>
    <w:p w:rsidR="00106009" w:rsidRDefault="00106009" w:rsidP="0010600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С.О. Спутник руководителя физического воспитания дошкольного учреждения: Методическое пособие для руководителей физического воспитания.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 2011. – 416.</w:t>
      </w:r>
    </w:p>
    <w:p w:rsidR="00106009" w:rsidRDefault="00106009" w:rsidP="00106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106009" w:rsidRDefault="00106009" w:rsidP="001060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http://www.vstrecha-obninsk.ru/fotogalereja/reprodukci-kartin-sergija-radonezhskogo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09" w:rsidRDefault="00106009" w:rsidP="0010600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http://dvorko.svrussia.com/detstvo.html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09" w:rsidRDefault="00106009" w:rsidP="0010600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http://zvezdautra.ru/stihi-posvyascheniya/svyatoj-sergij-radonezhskij.html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09" w:rsidRDefault="00106009" w:rsidP="0010600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http://www.abc-people.com/shop/nikon_radonezh.htm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09" w:rsidRDefault="00106009" w:rsidP="001060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 w:rsidP="001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9" w:rsidRDefault="00106009"/>
    <w:sectPr w:rsidR="0010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54E"/>
    <w:multiLevelType w:val="hybridMultilevel"/>
    <w:tmpl w:val="10B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A73"/>
    <w:multiLevelType w:val="hybridMultilevel"/>
    <w:tmpl w:val="F0AE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807"/>
    <w:multiLevelType w:val="hybridMultilevel"/>
    <w:tmpl w:val="D478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06D93"/>
    <w:multiLevelType w:val="hybridMultilevel"/>
    <w:tmpl w:val="E968FD7A"/>
    <w:lvl w:ilvl="0" w:tplc="EAEE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623DB"/>
    <w:multiLevelType w:val="hybridMultilevel"/>
    <w:tmpl w:val="6890D6BA"/>
    <w:lvl w:ilvl="0" w:tplc="EAEE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444E0"/>
    <w:multiLevelType w:val="hybridMultilevel"/>
    <w:tmpl w:val="885C91E4"/>
    <w:lvl w:ilvl="0" w:tplc="7F60FE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82139"/>
    <w:multiLevelType w:val="hybridMultilevel"/>
    <w:tmpl w:val="9B02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9061D"/>
    <w:multiLevelType w:val="hybridMultilevel"/>
    <w:tmpl w:val="BF3A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09"/>
    <w:rsid w:val="0010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0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009"/>
    <w:pPr>
      <w:ind w:left="720"/>
      <w:contextualSpacing/>
    </w:pPr>
  </w:style>
  <w:style w:type="table" w:styleId="a5">
    <w:name w:val="Table Grid"/>
    <w:basedOn w:val="a1"/>
    <w:uiPriority w:val="59"/>
    <w:rsid w:val="0010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eople.com/shop/nikon_radonez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autra.ru/stihi-posvyascheniya/svyatoj-sergij-radonezhsk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orko.svrussia.com/detstvo.html" TargetMode="External"/><Relationship Id="rId5" Type="http://schemas.openxmlformats.org/officeDocument/2006/relationships/hyperlink" Target="http://www.vstrecha-obninsk.ru/fotogalereja/reprodukci-kartin-sergija-radonezhsk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1900</Words>
  <Characters>10831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2016-01-14T20:56:00Z</dcterms:created>
  <dcterms:modified xsi:type="dcterms:W3CDTF">2016-01-14T20:59:00Z</dcterms:modified>
</cp:coreProperties>
</file>