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B0" w:rsidRPr="006F5CF2" w:rsidRDefault="004066B0" w:rsidP="004066B0">
      <w:pPr>
        <w:pStyle w:val="a3"/>
        <w:spacing w:before="0" w:beforeAutospacing="0" w:after="0" w:afterAutospacing="0"/>
        <w:jc w:val="center"/>
        <w:rPr>
          <w:sz w:val="26"/>
          <w:szCs w:val="26"/>
          <w:lang w:val="ru-RU"/>
        </w:rPr>
      </w:pPr>
      <w:r w:rsidRPr="006F5CF2">
        <w:rPr>
          <w:sz w:val="26"/>
          <w:szCs w:val="26"/>
          <w:lang w:val="ru-RU"/>
        </w:rPr>
        <w:t>Муниципальное бюджетное  дошкольное образовательное учреждение</w:t>
      </w:r>
    </w:p>
    <w:p w:rsidR="004066B0" w:rsidRPr="006F5CF2" w:rsidRDefault="004066B0" w:rsidP="004066B0">
      <w:pPr>
        <w:pStyle w:val="a3"/>
        <w:spacing w:before="0" w:beforeAutospacing="0" w:after="0" w:afterAutospacing="0"/>
        <w:jc w:val="center"/>
        <w:rPr>
          <w:sz w:val="26"/>
          <w:szCs w:val="26"/>
          <w:lang w:val="ru-RU"/>
        </w:rPr>
      </w:pPr>
      <w:r w:rsidRPr="006F5CF2">
        <w:rPr>
          <w:sz w:val="26"/>
          <w:szCs w:val="26"/>
          <w:lang w:val="ru-RU"/>
        </w:rPr>
        <w:t>Кайбадьский детский сад «Солнышко»</w:t>
      </w:r>
    </w:p>
    <w:p w:rsidR="004066B0" w:rsidRPr="006F5CF2" w:rsidRDefault="004066B0" w:rsidP="004066B0">
      <w:pPr>
        <w:pStyle w:val="a3"/>
        <w:spacing w:before="0" w:beforeAutospacing="0" w:after="0" w:afterAutospacing="0"/>
        <w:rPr>
          <w:sz w:val="26"/>
          <w:szCs w:val="26"/>
          <w:lang w:val="ru-RU"/>
        </w:rPr>
      </w:pPr>
    </w:p>
    <w:p w:rsidR="004066B0" w:rsidRPr="006F5CF2" w:rsidRDefault="004066B0" w:rsidP="004066B0">
      <w:pPr>
        <w:pStyle w:val="a3"/>
        <w:spacing w:before="0" w:beforeAutospacing="0" w:after="0" w:afterAutospacing="0"/>
        <w:rPr>
          <w:sz w:val="26"/>
          <w:szCs w:val="26"/>
          <w:lang w:val="ru-RU"/>
        </w:rPr>
      </w:pPr>
    </w:p>
    <w:p w:rsidR="004066B0" w:rsidRPr="006F5CF2" w:rsidRDefault="004066B0" w:rsidP="004066B0">
      <w:pPr>
        <w:pStyle w:val="a3"/>
        <w:spacing w:before="0" w:beforeAutospacing="0" w:after="0" w:afterAutospacing="0"/>
        <w:jc w:val="center"/>
        <w:rPr>
          <w:sz w:val="26"/>
          <w:szCs w:val="26"/>
          <w:lang w:val="ru-RU"/>
        </w:rPr>
      </w:pPr>
      <w:r w:rsidRPr="006F5CF2">
        <w:rPr>
          <w:sz w:val="26"/>
          <w:szCs w:val="26"/>
          <w:lang w:val="ru-RU"/>
        </w:rPr>
        <w:t>Утверждаю:</w:t>
      </w:r>
    </w:p>
    <w:p w:rsidR="004066B0" w:rsidRPr="006F5CF2" w:rsidRDefault="004066B0" w:rsidP="004066B0">
      <w:pPr>
        <w:pStyle w:val="a3"/>
        <w:spacing w:before="0" w:beforeAutospacing="0" w:after="0" w:afterAutospacing="0"/>
        <w:jc w:val="center"/>
        <w:rPr>
          <w:sz w:val="26"/>
          <w:szCs w:val="26"/>
          <w:lang w:val="ru-RU"/>
        </w:rPr>
      </w:pPr>
      <w:r w:rsidRPr="006F5CF2">
        <w:rPr>
          <w:sz w:val="26"/>
          <w:szCs w:val="26"/>
          <w:lang w:val="ru-RU"/>
        </w:rPr>
        <w:t xml:space="preserve">                                      заведующий МБДОУ Кайбальский</w:t>
      </w:r>
    </w:p>
    <w:p w:rsidR="004066B0" w:rsidRPr="006F5CF2" w:rsidRDefault="004066B0" w:rsidP="004066B0">
      <w:pPr>
        <w:pStyle w:val="a3"/>
        <w:spacing w:before="0" w:beforeAutospacing="0" w:after="0" w:afterAutospacing="0"/>
        <w:jc w:val="center"/>
        <w:rPr>
          <w:sz w:val="26"/>
          <w:szCs w:val="26"/>
          <w:lang w:val="ru-RU"/>
        </w:rPr>
      </w:pPr>
      <w:r w:rsidRPr="006F5CF2">
        <w:rPr>
          <w:sz w:val="26"/>
          <w:szCs w:val="26"/>
          <w:lang w:val="ru-RU"/>
        </w:rPr>
        <w:t xml:space="preserve">                        детский сад «Солнышко»</w:t>
      </w:r>
    </w:p>
    <w:p w:rsidR="004066B0" w:rsidRPr="006F5CF2" w:rsidRDefault="004066B0" w:rsidP="004066B0">
      <w:pPr>
        <w:pStyle w:val="a3"/>
        <w:tabs>
          <w:tab w:val="left" w:pos="4140"/>
        </w:tabs>
        <w:spacing w:before="0" w:beforeAutospacing="0" w:after="0" w:afterAutospacing="0"/>
        <w:rPr>
          <w:sz w:val="26"/>
          <w:szCs w:val="26"/>
          <w:lang w:val="ru-RU"/>
        </w:rPr>
      </w:pPr>
      <w:r w:rsidRPr="006F5CF2">
        <w:rPr>
          <w:sz w:val="26"/>
          <w:szCs w:val="26"/>
          <w:lang w:val="ru-RU"/>
        </w:rPr>
        <w:tab/>
        <w:t>_____________________И.Л.Голик</w:t>
      </w:r>
    </w:p>
    <w:p w:rsidR="004066B0" w:rsidRPr="006F5CF2" w:rsidRDefault="004066B0" w:rsidP="004066B0">
      <w:pPr>
        <w:pStyle w:val="a3"/>
        <w:tabs>
          <w:tab w:val="left" w:pos="4140"/>
        </w:tabs>
        <w:spacing w:before="0" w:beforeAutospacing="0" w:after="0" w:afterAutospacing="0"/>
        <w:rPr>
          <w:sz w:val="26"/>
          <w:szCs w:val="26"/>
          <w:lang w:val="ru-RU"/>
        </w:rPr>
      </w:pPr>
      <w:r w:rsidRPr="006F5CF2">
        <w:rPr>
          <w:sz w:val="26"/>
          <w:szCs w:val="26"/>
          <w:lang w:val="ru-RU"/>
        </w:rPr>
        <w:tab/>
        <w:t>«_____»__________________2015г.</w:t>
      </w:r>
    </w:p>
    <w:p w:rsidR="004066B0" w:rsidRPr="006F5CF2" w:rsidRDefault="004066B0" w:rsidP="004066B0">
      <w:pPr>
        <w:pStyle w:val="a3"/>
        <w:spacing w:before="0" w:beforeAutospacing="0" w:after="0" w:afterAutospacing="0"/>
        <w:rPr>
          <w:sz w:val="26"/>
          <w:szCs w:val="26"/>
          <w:lang w:val="ru-RU"/>
        </w:rPr>
      </w:pPr>
    </w:p>
    <w:p w:rsidR="004066B0" w:rsidRPr="006F5CF2" w:rsidRDefault="004066B0" w:rsidP="00C51801">
      <w:pPr>
        <w:pStyle w:val="a3"/>
        <w:spacing w:before="0" w:beforeAutospacing="0" w:after="0" w:afterAutospacing="0"/>
        <w:rPr>
          <w:sz w:val="26"/>
          <w:szCs w:val="26"/>
          <w:lang w:val="ru-RU"/>
        </w:rPr>
      </w:pPr>
    </w:p>
    <w:p w:rsidR="004066B0" w:rsidRPr="006F5CF2" w:rsidRDefault="004066B0" w:rsidP="004066B0">
      <w:pPr>
        <w:pStyle w:val="a3"/>
        <w:spacing w:before="0" w:beforeAutospacing="0" w:after="0" w:afterAutospacing="0"/>
        <w:jc w:val="center"/>
        <w:rPr>
          <w:sz w:val="26"/>
          <w:szCs w:val="26"/>
          <w:lang w:val="ru-RU"/>
        </w:rPr>
      </w:pPr>
    </w:p>
    <w:p w:rsidR="004066B0" w:rsidRPr="006F5CF2" w:rsidRDefault="004066B0" w:rsidP="004066B0">
      <w:pPr>
        <w:pStyle w:val="a3"/>
        <w:spacing w:before="0" w:beforeAutospacing="0" w:after="0" w:afterAutospacing="0"/>
        <w:jc w:val="center"/>
        <w:rPr>
          <w:sz w:val="26"/>
          <w:szCs w:val="26"/>
          <w:lang w:val="ru-RU"/>
        </w:rPr>
      </w:pPr>
      <w:r w:rsidRPr="006F5CF2">
        <w:rPr>
          <w:b/>
          <w:bCs/>
          <w:sz w:val="26"/>
          <w:szCs w:val="26"/>
          <w:lang w:val="ru-RU"/>
        </w:rPr>
        <w:t>РАБОЧАЯ ПРОГРАММА</w:t>
      </w:r>
    </w:p>
    <w:p w:rsidR="004066B0" w:rsidRPr="006F5CF2" w:rsidRDefault="004066B0" w:rsidP="004066B0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  <w:lang w:val="ru-RU"/>
        </w:rPr>
      </w:pPr>
      <w:r w:rsidRPr="006F5CF2">
        <w:rPr>
          <w:b/>
          <w:bCs/>
          <w:sz w:val="26"/>
          <w:szCs w:val="26"/>
          <w:lang w:val="ru-RU"/>
        </w:rPr>
        <w:t>кружка театрализованной деятельности</w:t>
      </w:r>
    </w:p>
    <w:p w:rsidR="004066B0" w:rsidRPr="006F5CF2" w:rsidRDefault="004066B0" w:rsidP="004066B0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  <w:lang w:val="ru-RU"/>
        </w:rPr>
      </w:pPr>
      <w:r w:rsidRPr="006F5CF2">
        <w:rPr>
          <w:b/>
          <w:bCs/>
          <w:sz w:val="26"/>
          <w:szCs w:val="26"/>
          <w:lang w:val="ru-RU"/>
        </w:rPr>
        <w:t>«Говорушки»</w:t>
      </w:r>
    </w:p>
    <w:p w:rsidR="007220AE" w:rsidRPr="006F5CF2" w:rsidRDefault="007220AE" w:rsidP="004066B0">
      <w:pPr>
        <w:pStyle w:val="a3"/>
        <w:spacing w:before="0" w:beforeAutospacing="0" w:after="0" w:afterAutospacing="0"/>
        <w:jc w:val="center"/>
        <w:rPr>
          <w:sz w:val="26"/>
          <w:szCs w:val="26"/>
          <w:lang w:val="ru-RU"/>
        </w:rPr>
      </w:pPr>
    </w:p>
    <w:p w:rsidR="004066B0" w:rsidRPr="006F5CF2" w:rsidRDefault="004066B0" w:rsidP="004066B0">
      <w:pPr>
        <w:pStyle w:val="a3"/>
        <w:spacing w:before="0" w:beforeAutospacing="0" w:after="0" w:afterAutospacing="0"/>
        <w:jc w:val="center"/>
        <w:rPr>
          <w:sz w:val="26"/>
          <w:szCs w:val="26"/>
          <w:lang w:val="ru-RU"/>
        </w:rPr>
      </w:pPr>
      <w:r w:rsidRPr="006F5CF2">
        <w:rPr>
          <w:sz w:val="26"/>
          <w:szCs w:val="26"/>
          <w:lang w:val="ru-RU"/>
        </w:rPr>
        <w:t>для детей 2 младшей группы</w:t>
      </w:r>
    </w:p>
    <w:p w:rsidR="004066B0" w:rsidRPr="006F5CF2" w:rsidRDefault="004066B0" w:rsidP="004066B0">
      <w:pPr>
        <w:pStyle w:val="a3"/>
        <w:spacing w:before="0" w:beforeAutospacing="0" w:after="0" w:afterAutospacing="0"/>
        <w:jc w:val="center"/>
        <w:rPr>
          <w:sz w:val="26"/>
          <w:szCs w:val="26"/>
          <w:lang w:val="ru-RU"/>
        </w:rPr>
      </w:pPr>
    </w:p>
    <w:p w:rsidR="004066B0" w:rsidRPr="006F5CF2" w:rsidRDefault="004066B0" w:rsidP="007220AE">
      <w:pPr>
        <w:pStyle w:val="a3"/>
        <w:spacing w:before="0" w:beforeAutospacing="0" w:after="0" w:afterAutospacing="0"/>
        <w:rPr>
          <w:sz w:val="26"/>
          <w:szCs w:val="26"/>
          <w:lang w:val="ru-RU"/>
        </w:rPr>
      </w:pPr>
    </w:p>
    <w:p w:rsidR="004066B0" w:rsidRDefault="00C51801" w:rsidP="00C51801">
      <w:pPr>
        <w:pStyle w:val="a3"/>
        <w:spacing w:before="0" w:beforeAutospacing="0" w:after="0" w:afterAutospacing="0"/>
        <w:rPr>
          <w:sz w:val="26"/>
          <w:szCs w:val="26"/>
        </w:rPr>
      </w:pPr>
      <w:r w:rsidRPr="00C51801">
        <w:rPr>
          <w:noProof/>
          <w:sz w:val="26"/>
          <w:szCs w:val="26"/>
          <w:lang w:val="ru-RU" w:bidi="ar-SA"/>
        </w:rPr>
        <w:drawing>
          <wp:inline distT="0" distB="0" distL="0" distR="0">
            <wp:extent cx="2152650" cy="1514475"/>
            <wp:effectExtent l="19050" t="0" r="0" b="0"/>
            <wp:docPr id="1" name="Рисунок 3" descr="http://lh4.googleusercontent.com/-KzK3g3-sd44/VNPZR44tzjI/AAAAAAAADEw/lXlyD8cxtw0/s640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h4.googleusercontent.com/-KzK3g3-sd44/VNPZR44tzjI/AAAAAAAADEw/lXlyD8cxtw0/s640/image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FEC" w:rsidRDefault="00873FEC" w:rsidP="00C51801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873FEC" w:rsidRPr="00B234F8" w:rsidRDefault="00873FEC" w:rsidP="00C51801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4066B0" w:rsidRPr="006F5CF2" w:rsidRDefault="004066B0" w:rsidP="00873FEC">
      <w:pPr>
        <w:pStyle w:val="a3"/>
        <w:spacing w:before="0" w:beforeAutospacing="0" w:after="0" w:afterAutospacing="0"/>
        <w:jc w:val="center"/>
        <w:rPr>
          <w:sz w:val="26"/>
          <w:szCs w:val="26"/>
          <w:lang w:val="ru-RU"/>
        </w:rPr>
      </w:pPr>
      <w:r w:rsidRPr="006F5CF2">
        <w:rPr>
          <w:b/>
          <w:bCs/>
          <w:sz w:val="26"/>
          <w:szCs w:val="26"/>
          <w:lang w:val="ru-RU"/>
        </w:rPr>
        <w:t>Составитель:</w:t>
      </w:r>
    </w:p>
    <w:p w:rsidR="004066B0" w:rsidRPr="006F5CF2" w:rsidRDefault="004066B0" w:rsidP="00873FEC">
      <w:pPr>
        <w:pStyle w:val="a3"/>
        <w:spacing w:before="0" w:beforeAutospacing="0" w:after="0" w:afterAutospacing="0"/>
        <w:jc w:val="center"/>
        <w:rPr>
          <w:sz w:val="26"/>
          <w:szCs w:val="26"/>
          <w:lang w:val="ru-RU"/>
        </w:rPr>
      </w:pPr>
      <w:r w:rsidRPr="006F5CF2">
        <w:rPr>
          <w:sz w:val="26"/>
          <w:szCs w:val="26"/>
          <w:lang w:val="ru-RU"/>
        </w:rPr>
        <w:t>Голик М.С.</w:t>
      </w:r>
      <w:r w:rsidR="00C51801" w:rsidRPr="006F5CF2">
        <w:rPr>
          <w:sz w:val="26"/>
          <w:szCs w:val="26"/>
          <w:lang w:val="ru-RU"/>
        </w:rPr>
        <w:t>-воспитатель</w:t>
      </w:r>
    </w:p>
    <w:p w:rsidR="004066B0" w:rsidRPr="006F5CF2" w:rsidRDefault="008742C3" w:rsidP="004066B0">
      <w:pPr>
        <w:pStyle w:val="a3"/>
        <w:spacing w:before="0" w:beforeAutospacing="0" w:after="0" w:afterAutospacing="0"/>
        <w:rPr>
          <w:sz w:val="26"/>
          <w:szCs w:val="26"/>
          <w:lang w:val="ru-RU"/>
        </w:rPr>
      </w:pPr>
      <w:r w:rsidRPr="006F5CF2">
        <w:rPr>
          <w:b/>
          <w:sz w:val="26"/>
          <w:szCs w:val="26"/>
          <w:lang w:val="ru-RU"/>
        </w:rPr>
        <w:lastRenderedPageBreak/>
        <w:t>Цель программы</w:t>
      </w:r>
      <w:r w:rsidRPr="006F5CF2">
        <w:rPr>
          <w:sz w:val="26"/>
          <w:szCs w:val="26"/>
          <w:lang w:val="ru-RU"/>
        </w:rPr>
        <w:t xml:space="preserve"> – средствами театрального искусства развивать творческие и артистические способности детей.</w:t>
      </w:r>
      <w:r w:rsidR="004066B0" w:rsidRPr="006F5CF2">
        <w:rPr>
          <w:sz w:val="26"/>
          <w:szCs w:val="26"/>
          <w:lang w:val="ru-RU"/>
        </w:rPr>
        <w:t xml:space="preserve"> </w:t>
      </w:r>
      <w:r w:rsidR="004066B0" w:rsidRPr="00B234F8">
        <w:rPr>
          <w:rStyle w:val="apple-converted-space"/>
          <w:sz w:val="26"/>
          <w:szCs w:val="26"/>
        </w:rPr>
        <w:t> </w:t>
      </w:r>
      <w:r w:rsidR="004066B0" w:rsidRPr="006F5CF2">
        <w:rPr>
          <w:sz w:val="26"/>
          <w:szCs w:val="26"/>
          <w:lang w:val="ru-RU"/>
        </w:rPr>
        <w:t>Приобщать к художественному слову. Побуждать принимать участие в игре со стихотворным сопровождением, используя шапочки – маски.</w:t>
      </w:r>
      <w:r w:rsidR="0094520E" w:rsidRPr="006F5CF2">
        <w:rPr>
          <w:sz w:val="26"/>
          <w:szCs w:val="26"/>
          <w:lang w:val="ru-RU"/>
        </w:rPr>
        <w:t xml:space="preserve"> </w:t>
      </w:r>
      <w:r w:rsidR="004066B0" w:rsidRPr="006F5CF2">
        <w:rPr>
          <w:sz w:val="26"/>
          <w:szCs w:val="26"/>
          <w:lang w:val="ru-RU"/>
        </w:rPr>
        <w:t>Обогащать словарный запас; формировать звуковую культуру речи, навыки связной речи.</w:t>
      </w:r>
    </w:p>
    <w:p w:rsidR="008742C3" w:rsidRPr="006F5CF2" w:rsidRDefault="008742C3" w:rsidP="00A81386">
      <w:pPr>
        <w:spacing w:line="360" w:lineRule="auto"/>
        <w:ind w:firstLine="709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8742C3" w:rsidRPr="006F5CF2" w:rsidRDefault="008742C3" w:rsidP="00A81386">
      <w:pPr>
        <w:spacing w:line="360" w:lineRule="auto"/>
        <w:ind w:firstLine="709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 w:rsidRPr="006F5CF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Пояснительная записка</w:t>
      </w:r>
    </w:p>
    <w:p w:rsidR="007220AE" w:rsidRPr="006F5CF2" w:rsidRDefault="007220AE" w:rsidP="007220AE">
      <w:pPr>
        <w:shd w:val="clear" w:color="auto" w:fill="FFFFFF"/>
        <w:spacing w:line="360" w:lineRule="auto"/>
        <w:rPr>
          <w:b/>
          <w:shd w:val="clear" w:color="auto" w:fill="FFFFFF"/>
          <w:lang w:val="ru-RU"/>
        </w:rPr>
      </w:pPr>
      <w:r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>Программа кружковой деятельности написана в соответствии с</w:t>
      </w:r>
      <w:r w:rsidRPr="006F5CF2">
        <w:rPr>
          <w:rFonts w:ascii="Times New Roman" w:hAnsi="Times New Roman"/>
          <w:color w:val="000000"/>
          <w:sz w:val="26"/>
          <w:szCs w:val="26"/>
          <w:lang w:val="ru-RU"/>
        </w:rPr>
        <w:t xml:space="preserve"> законом «Об образовании в Российской Федерации», ФГОС ДО, </w:t>
      </w:r>
      <w:r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="0094520E" w:rsidRPr="006F5CF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- Уставом ДОУ, - о</w:t>
      </w:r>
      <w:r w:rsidRPr="006F5CF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бр</w:t>
      </w:r>
      <w:r w:rsidR="0094520E" w:rsidRPr="006F5CF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азовательной программой ДОУ, - п</w:t>
      </w:r>
      <w:r w:rsidRPr="006F5CF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рограммой кружка (цель и задачи, предполагаемый  конечный результат)</w:t>
      </w:r>
      <w:r w:rsidR="0094520E" w:rsidRPr="006F5CF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;</w:t>
      </w:r>
      <w:r w:rsidRPr="006F5CF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r w:rsidR="0094520E" w:rsidRPr="006F5CF2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- п</w:t>
      </w:r>
      <w:r w:rsidRPr="006F5CF2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ланом работы кружка</w:t>
      </w:r>
      <w:r w:rsidR="0094520E" w:rsidRPr="006F5CF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на год, - с</w:t>
      </w:r>
      <w:r w:rsidRPr="006F5CF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писком детей,</w:t>
      </w:r>
      <w:r w:rsidR="0094520E" w:rsidRPr="006F5CF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 - р</w:t>
      </w:r>
      <w:r w:rsidRPr="006F5CF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асписанием занятий,</w:t>
      </w:r>
      <w:r w:rsidRPr="007220AE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="0094520E" w:rsidRPr="006F5CF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- м</w:t>
      </w:r>
      <w:r w:rsidRPr="006F5CF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атериалами контроля качества (результативностью) работы кружка (диагностические карты). </w:t>
      </w:r>
    </w:p>
    <w:p w:rsidR="007220AE" w:rsidRPr="006F5CF2" w:rsidRDefault="007220AE" w:rsidP="007220AE">
      <w:pPr>
        <w:spacing w:line="360" w:lineRule="auto"/>
        <w:ind w:firstLine="709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>Задачи:</w:t>
      </w:r>
    </w:p>
    <w:p w:rsidR="007220AE" w:rsidRPr="006F5CF2" w:rsidRDefault="007220AE" w:rsidP="007220AE">
      <w:pPr>
        <w:spacing w:line="360" w:lineRule="auto"/>
        <w:ind w:firstLine="709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1. Создать  необходимые условия для развития творческой и речевой активности детей, участвующих в театральной деятельности. </w:t>
      </w:r>
    </w:p>
    <w:p w:rsidR="007220AE" w:rsidRPr="006F5CF2" w:rsidRDefault="007220AE" w:rsidP="007220AE">
      <w:pPr>
        <w:spacing w:line="360" w:lineRule="auto"/>
        <w:ind w:firstLine="709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>2. Совершенствовать артистические навыки детей в плане воплощения и переживания роли, взятой на себя, а также их исполнительские умения.</w:t>
      </w:r>
    </w:p>
    <w:p w:rsidR="007220AE" w:rsidRPr="006F5CF2" w:rsidRDefault="007220AE" w:rsidP="007220AE">
      <w:pPr>
        <w:spacing w:line="360" w:lineRule="auto"/>
        <w:ind w:firstLine="709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>3.  Формировать у детей умение  имитировать характерные движения сказочных животных, формировать у детей простейшие образно-выразительные умения.</w:t>
      </w:r>
    </w:p>
    <w:p w:rsidR="007220AE" w:rsidRPr="006F5CF2" w:rsidRDefault="007220AE" w:rsidP="007220AE">
      <w:pPr>
        <w:spacing w:line="360" w:lineRule="auto"/>
        <w:ind w:firstLine="709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>4. Обучать детей элементам художественно-образных выразительных средств (интонация, мимика, жесты).</w:t>
      </w:r>
    </w:p>
    <w:p w:rsidR="007220AE" w:rsidRPr="006F5CF2" w:rsidRDefault="007220AE" w:rsidP="007220AE">
      <w:pPr>
        <w:spacing w:line="360" w:lineRule="auto"/>
        <w:ind w:firstLine="709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>5. Активизировать словарь детей, интонационный строй, совершенствовать звуковую культуру речи, диалогическую речь.</w:t>
      </w:r>
    </w:p>
    <w:p w:rsidR="007220AE" w:rsidRPr="006F5CF2" w:rsidRDefault="007220AE" w:rsidP="007220AE">
      <w:pPr>
        <w:spacing w:line="360" w:lineRule="auto"/>
        <w:ind w:firstLine="709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>6. Развить у детей интерес к театрально-игровой деятельности.</w:t>
      </w:r>
    </w:p>
    <w:p w:rsidR="007220AE" w:rsidRPr="006F5CF2" w:rsidRDefault="007220AE" w:rsidP="007220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  <w:lang w:val="ru-RU"/>
        </w:rPr>
      </w:pPr>
      <w:r w:rsidRPr="006F5CF2">
        <w:rPr>
          <w:sz w:val="26"/>
          <w:szCs w:val="26"/>
          <w:lang w:val="ru-RU"/>
        </w:rPr>
        <w:t>Для решения данных задач выработаны следующие</w:t>
      </w:r>
    </w:p>
    <w:p w:rsidR="007220AE" w:rsidRPr="006F5CF2" w:rsidRDefault="007220AE" w:rsidP="007220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sz w:val="26"/>
          <w:szCs w:val="26"/>
          <w:lang w:val="ru-RU"/>
        </w:rPr>
      </w:pPr>
      <w:r w:rsidRPr="006F5CF2">
        <w:rPr>
          <w:b/>
          <w:bCs/>
          <w:sz w:val="26"/>
          <w:szCs w:val="26"/>
          <w:lang w:val="ru-RU"/>
        </w:rPr>
        <w:t>Принципы:</w:t>
      </w:r>
    </w:p>
    <w:p w:rsidR="007220AE" w:rsidRPr="006F5CF2" w:rsidRDefault="007220AE" w:rsidP="007220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  <w:lang w:val="ru-RU"/>
        </w:rPr>
      </w:pPr>
      <w:r w:rsidRPr="006F5CF2">
        <w:rPr>
          <w:sz w:val="26"/>
          <w:szCs w:val="26"/>
          <w:lang w:val="ru-RU"/>
        </w:rPr>
        <w:t>- принцип системности (от простого к сложному, от частного к общему);</w:t>
      </w:r>
    </w:p>
    <w:p w:rsidR="007220AE" w:rsidRPr="006F5CF2" w:rsidRDefault="007220AE" w:rsidP="007220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  <w:lang w:val="ru-RU"/>
        </w:rPr>
      </w:pPr>
      <w:r w:rsidRPr="006F5CF2">
        <w:rPr>
          <w:sz w:val="26"/>
          <w:szCs w:val="26"/>
          <w:lang w:val="ru-RU"/>
        </w:rPr>
        <w:lastRenderedPageBreak/>
        <w:t>- принцип насыщенной предметно-игровой среды по сенсорному воспитанию детей;</w:t>
      </w:r>
    </w:p>
    <w:p w:rsidR="007220AE" w:rsidRPr="006F5CF2" w:rsidRDefault="007220AE" w:rsidP="007220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  <w:lang w:val="ru-RU"/>
        </w:rPr>
      </w:pPr>
      <w:r w:rsidRPr="006F5CF2">
        <w:rPr>
          <w:sz w:val="26"/>
          <w:szCs w:val="26"/>
          <w:lang w:val="ru-RU"/>
        </w:rPr>
        <w:t>- принцип взаимосвязи сенсорного, умственного и физического развития;</w:t>
      </w:r>
    </w:p>
    <w:p w:rsidR="007220AE" w:rsidRPr="006F5CF2" w:rsidRDefault="007220AE" w:rsidP="007220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  <w:lang w:val="ru-RU"/>
        </w:rPr>
      </w:pPr>
      <w:r w:rsidRPr="006F5CF2">
        <w:rPr>
          <w:sz w:val="26"/>
          <w:szCs w:val="26"/>
          <w:lang w:val="ru-RU"/>
        </w:rPr>
        <w:t>- принцип интеграции воспитательных, образовательных и развивающих задач;</w:t>
      </w:r>
    </w:p>
    <w:p w:rsidR="007220AE" w:rsidRPr="006F5CF2" w:rsidRDefault="007220AE" w:rsidP="007220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  <w:lang w:val="ru-RU"/>
        </w:rPr>
      </w:pPr>
      <w:r w:rsidRPr="006F5CF2">
        <w:rPr>
          <w:sz w:val="26"/>
          <w:szCs w:val="26"/>
          <w:lang w:val="ru-RU"/>
        </w:rPr>
        <w:t>- принцип обеспечения активной познавательно-речевой практики.</w:t>
      </w:r>
    </w:p>
    <w:p w:rsidR="007220AE" w:rsidRPr="006F5CF2" w:rsidRDefault="007220AE" w:rsidP="007220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sz w:val="26"/>
          <w:szCs w:val="26"/>
          <w:lang w:val="ru-RU"/>
        </w:rPr>
      </w:pPr>
      <w:r w:rsidRPr="006F5CF2">
        <w:rPr>
          <w:b/>
          <w:bCs/>
          <w:sz w:val="26"/>
          <w:szCs w:val="26"/>
          <w:lang w:val="ru-RU"/>
        </w:rPr>
        <w:t>Формы работы:</w:t>
      </w:r>
    </w:p>
    <w:p w:rsidR="007220AE" w:rsidRPr="006F5CF2" w:rsidRDefault="007220AE" w:rsidP="007220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  <w:lang w:val="ru-RU"/>
        </w:rPr>
      </w:pPr>
      <w:r w:rsidRPr="006F5CF2">
        <w:rPr>
          <w:sz w:val="26"/>
          <w:szCs w:val="26"/>
          <w:lang w:val="ru-RU"/>
        </w:rPr>
        <w:t>- чтение,  беседа, рассматривание;</w:t>
      </w:r>
    </w:p>
    <w:p w:rsidR="007220AE" w:rsidRPr="006F5CF2" w:rsidRDefault="007220AE" w:rsidP="007220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  <w:lang w:val="ru-RU"/>
        </w:rPr>
      </w:pPr>
      <w:r w:rsidRPr="006F5CF2">
        <w:rPr>
          <w:sz w:val="26"/>
          <w:szCs w:val="26"/>
          <w:lang w:val="ru-RU"/>
        </w:rPr>
        <w:t>- игры-драматизации, инсценирование;</w:t>
      </w:r>
    </w:p>
    <w:p w:rsidR="007220AE" w:rsidRPr="006F5CF2" w:rsidRDefault="007220AE" w:rsidP="007220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  <w:lang w:val="ru-RU"/>
        </w:rPr>
      </w:pPr>
      <w:r w:rsidRPr="006F5CF2">
        <w:rPr>
          <w:sz w:val="26"/>
          <w:szCs w:val="26"/>
          <w:lang w:val="ru-RU"/>
        </w:rPr>
        <w:t>-проблемные ситуации;</w:t>
      </w:r>
    </w:p>
    <w:p w:rsidR="007220AE" w:rsidRPr="006F5CF2" w:rsidRDefault="007220AE" w:rsidP="007220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  <w:lang w:val="ru-RU"/>
        </w:rPr>
      </w:pPr>
      <w:r w:rsidRPr="006F5CF2">
        <w:rPr>
          <w:sz w:val="26"/>
          <w:szCs w:val="26"/>
          <w:lang w:val="ru-RU"/>
        </w:rPr>
        <w:t>- использование различных видов театров.</w:t>
      </w:r>
    </w:p>
    <w:p w:rsidR="007220AE" w:rsidRPr="006F5CF2" w:rsidRDefault="007220AE" w:rsidP="007220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sz w:val="26"/>
          <w:szCs w:val="26"/>
          <w:lang w:val="ru-RU"/>
        </w:rPr>
      </w:pPr>
      <w:r w:rsidRPr="006F5CF2">
        <w:rPr>
          <w:b/>
          <w:bCs/>
          <w:sz w:val="26"/>
          <w:szCs w:val="26"/>
          <w:lang w:val="ru-RU"/>
        </w:rPr>
        <w:t>Организация работы кружка:</w:t>
      </w:r>
    </w:p>
    <w:p w:rsidR="007220AE" w:rsidRPr="006F5CF2" w:rsidRDefault="007220AE" w:rsidP="007220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  <w:lang w:val="ru-RU"/>
        </w:rPr>
      </w:pPr>
      <w:r w:rsidRPr="006F5CF2">
        <w:rPr>
          <w:sz w:val="26"/>
          <w:szCs w:val="26"/>
          <w:lang w:val="ru-RU"/>
        </w:rPr>
        <w:t>Возраст детей участвующих в реализации данной программы 3-4 года.</w:t>
      </w:r>
    </w:p>
    <w:p w:rsidR="007220AE" w:rsidRPr="006F5CF2" w:rsidRDefault="007220AE" w:rsidP="007220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  <w:lang w:val="ru-RU"/>
        </w:rPr>
      </w:pPr>
      <w:r w:rsidRPr="006F5CF2">
        <w:rPr>
          <w:sz w:val="26"/>
          <w:szCs w:val="26"/>
          <w:lang w:val="ru-RU"/>
        </w:rPr>
        <w:t>Программа рассчитана на 1 год обучения.</w:t>
      </w:r>
    </w:p>
    <w:p w:rsidR="007220AE" w:rsidRPr="00B234F8" w:rsidRDefault="007220AE" w:rsidP="007220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6F5CF2">
        <w:rPr>
          <w:sz w:val="26"/>
          <w:szCs w:val="26"/>
          <w:lang w:val="ru-RU"/>
        </w:rPr>
        <w:t>Проводится кружок один раз в неделю (</w:t>
      </w:r>
      <w:r w:rsidR="0094520E" w:rsidRPr="006F5CF2">
        <w:rPr>
          <w:sz w:val="26"/>
          <w:szCs w:val="26"/>
          <w:lang w:val="ru-RU"/>
        </w:rPr>
        <w:t>во вторник</w:t>
      </w:r>
      <w:r w:rsidRPr="006F5CF2">
        <w:rPr>
          <w:sz w:val="26"/>
          <w:szCs w:val="26"/>
          <w:lang w:val="ru-RU"/>
        </w:rPr>
        <w:t xml:space="preserve"> во второй половине дня, продолжительностью </w:t>
      </w:r>
      <w:r w:rsidRPr="00B234F8">
        <w:rPr>
          <w:sz w:val="26"/>
          <w:szCs w:val="26"/>
        </w:rPr>
        <w:t>15 минут).</w:t>
      </w:r>
    </w:p>
    <w:p w:rsidR="007220AE" w:rsidRPr="006F5CF2" w:rsidRDefault="007220AE" w:rsidP="007220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  <w:lang w:val="ru-RU"/>
        </w:rPr>
      </w:pPr>
      <w:r w:rsidRPr="006F5CF2">
        <w:rPr>
          <w:sz w:val="26"/>
          <w:szCs w:val="26"/>
          <w:lang w:val="ru-RU"/>
        </w:rPr>
        <w:t xml:space="preserve">Занятия проводятся с октября по май. Всего  </w:t>
      </w:r>
      <w:r w:rsidR="0094520E" w:rsidRPr="006F5CF2">
        <w:rPr>
          <w:sz w:val="26"/>
          <w:szCs w:val="26"/>
          <w:lang w:val="ru-RU"/>
        </w:rPr>
        <w:t>23 занятия</w:t>
      </w:r>
      <w:r w:rsidRPr="006F5CF2">
        <w:rPr>
          <w:sz w:val="26"/>
          <w:szCs w:val="26"/>
          <w:lang w:val="ru-RU"/>
        </w:rPr>
        <w:t>.</w:t>
      </w:r>
    </w:p>
    <w:p w:rsidR="007220AE" w:rsidRPr="006F5CF2" w:rsidRDefault="007220AE" w:rsidP="007220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  <w:lang w:val="ru-RU"/>
        </w:rPr>
      </w:pPr>
      <w:r w:rsidRPr="006F5CF2">
        <w:rPr>
          <w:sz w:val="26"/>
          <w:szCs w:val="26"/>
          <w:lang w:val="ru-RU"/>
        </w:rPr>
        <w:t>Формы организации образовательной деятельности - занятия проводятся по подгруппам и индивидуально.</w:t>
      </w:r>
    </w:p>
    <w:p w:rsidR="007220AE" w:rsidRPr="006F5CF2" w:rsidRDefault="007220AE" w:rsidP="007220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sz w:val="26"/>
          <w:szCs w:val="26"/>
          <w:lang w:val="ru-RU"/>
        </w:rPr>
      </w:pPr>
      <w:r w:rsidRPr="006F5CF2">
        <w:rPr>
          <w:b/>
          <w:bCs/>
          <w:sz w:val="26"/>
          <w:szCs w:val="26"/>
          <w:lang w:val="ru-RU"/>
        </w:rPr>
        <w:t>Необходимые материалы и оборудования:</w:t>
      </w:r>
    </w:p>
    <w:p w:rsidR="007220AE" w:rsidRPr="006F5CF2" w:rsidRDefault="007220AE" w:rsidP="007220AE">
      <w:pPr>
        <w:spacing w:line="360" w:lineRule="auto"/>
        <w:ind w:firstLine="709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6F5CF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- различные виды театров: бибабо, настольный, марионеточный, театр на фланелеграфе и др.;</w:t>
      </w:r>
      <w:r w:rsidRPr="006F5CF2">
        <w:rPr>
          <w:rFonts w:ascii="Times New Roman" w:hAnsi="Times New Roman"/>
          <w:sz w:val="26"/>
          <w:szCs w:val="26"/>
          <w:lang w:val="ru-RU"/>
        </w:rPr>
        <w:br/>
      </w:r>
      <w:r w:rsidRPr="006F5CF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- реквизит для разыгрывания сценок и спектаклей: набор кукол, ширмы для кукольного театра, костюмы, элементы костюмов, маски;</w:t>
      </w:r>
      <w:r w:rsidRPr="006F5CF2">
        <w:rPr>
          <w:rFonts w:ascii="Times New Roman" w:hAnsi="Times New Roman"/>
          <w:sz w:val="26"/>
          <w:szCs w:val="26"/>
          <w:lang w:val="ru-RU"/>
        </w:rPr>
        <w:br/>
      </w:r>
      <w:r w:rsidRPr="006F5CF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- атрибуты для различных игровых позиций: театральный реквизит, декорации, книги, образцы музыкальных произведений, места для зрителей, афиши, касса, билеты, карандаши, краски, клей, виды бумаги, природный материал. </w:t>
      </w:r>
    </w:p>
    <w:p w:rsidR="008742C3" w:rsidRPr="006F5CF2" w:rsidRDefault="008742C3" w:rsidP="00A81386">
      <w:pPr>
        <w:spacing w:line="360" w:lineRule="auto"/>
        <w:ind w:firstLine="709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lastRenderedPageBreak/>
        <w:t>Благодаря сказке ребенок познает мир не только умом, но и сердцем. И не только познает, но и выражает свое собственное отношение к добру и злу.</w:t>
      </w:r>
    </w:p>
    <w:p w:rsidR="008742C3" w:rsidRPr="00B234F8" w:rsidRDefault="008742C3" w:rsidP="00A81386">
      <w:pPr>
        <w:spacing w:line="36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Театрализованная деятельность формирует опыт социальных навыков поведения благодаря тому, что литературное произведение или сказка для детей всегда имеют нравственную направленность (честность, смелость, дружба, доброта и т. д.) </w:t>
      </w:r>
      <w:r w:rsidRPr="00B234F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742C3" w:rsidRPr="006F5CF2" w:rsidRDefault="008742C3" w:rsidP="00A81386">
      <w:pPr>
        <w:spacing w:line="360" w:lineRule="auto"/>
        <w:ind w:firstLine="709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>В театрализованной деятельности ребенок решает многие проблемные ситуации от какого-либо лица персонажа. Ребенок преодолевает робость, неуверенность в себе, застенчивость. Театрализованные занятия помогают всестороннему развитию ребенка.</w:t>
      </w:r>
    </w:p>
    <w:p w:rsidR="008742C3" w:rsidRPr="006F5CF2" w:rsidRDefault="008742C3" w:rsidP="00A81386">
      <w:pPr>
        <w:spacing w:line="360" w:lineRule="auto"/>
        <w:ind w:firstLine="709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>Выразительную публичную речь можно воспитать в человеке только путем привлечения его с малолетства к выступлениями перед аудиторией. Огромную помощь могут оказать театрализованные занятия. Они всегда радуют детей, пользуются у них неизменной любовью.</w:t>
      </w:r>
    </w:p>
    <w:p w:rsidR="008742C3" w:rsidRPr="006F5CF2" w:rsidRDefault="008742C3" w:rsidP="00A81386">
      <w:pPr>
        <w:spacing w:line="360" w:lineRule="auto"/>
        <w:ind w:firstLine="709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>Эта программа описывает курс подготовки по театрализованной деятельности детей дошкольного возраста. Программный материал, позволит выявить у детей способности к театрализованной деятельности</w:t>
      </w:r>
      <w:r w:rsidR="0094520E"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>.</w:t>
      </w:r>
    </w:p>
    <w:p w:rsidR="008742C3" w:rsidRPr="006F5CF2" w:rsidRDefault="008742C3" w:rsidP="00A81386">
      <w:pPr>
        <w:spacing w:line="360" w:lineRule="auto"/>
        <w:ind w:firstLine="709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Программа составлена с учетом реализации интеграции образовательных областей: </w:t>
      </w:r>
      <w:r w:rsidR="007220AE"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>«</w:t>
      </w:r>
      <w:r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Художественно-эстетическое развитие», «Речевое </w:t>
      </w:r>
      <w:r w:rsidR="007220AE"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>развитие»</w:t>
      </w:r>
      <w:r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и «Познавательное развитие».</w:t>
      </w:r>
    </w:p>
    <w:p w:rsidR="008742C3" w:rsidRPr="006F5CF2" w:rsidRDefault="008742C3" w:rsidP="00A81386">
      <w:pPr>
        <w:spacing w:line="360" w:lineRule="auto"/>
        <w:ind w:firstLine="709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>1. «Музыкальное развитие» - дети учатся слышать в музыке эмоциональное состояние и передавать его движениями, жестами, мимикой, отмечают разнохарактерное содержание музыки, дающее возможность более полно оценить и понять характер героя, его образ.</w:t>
      </w:r>
    </w:p>
    <w:p w:rsidR="008742C3" w:rsidRPr="006F5CF2" w:rsidRDefault="008742C3" w:rsidP="00A81386">
      <w:pPr>
        <w:spacing w:line="360" w:lineRule="auto"/>
        <w:ind w:firstLine="709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>2. «Изобразительная деятельность» - дети знакомятся с репродукциями картин, близкими по содержанию сказки.</w:t>
      </w:r>
    </w:p>
    <w:p w:rsidR="008742C3" w:rsidRPr="006F5CF2" w:rsidRDefault="008742C3" w:rsidP="00A81386">
      <w:pPr>
        <w:spacing w:line="360" w:lineRule="auto"/>
        <w:ind w:firstLine="709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>3. «Речевое развитие» - у детей развивается четкая, ясная дикция, ведется работа над развитием артикуляционного аппарата с использованием скороговорок, чистоговорок, потешек.</w:t>
      </w:r>
    </w:p>
    <w:p w:rsidR="008742C3" w:rsidRPr="006F5CF2" w:rsidRDefault="008742C3" w:rsidP="00A81386">
      <w:pPr>
        <w:spacing w:line="360" w:lineRule="auto"/>
        <w:ind w:firstLine="709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lastRenderedPageBreak/>
        <w:t>4. «Чтение художественной литературы» - дети знакомятся с литературными произведениями, которые лягут в основу предстоящей постановки спектакля.</w:t>
      </w:r>
    </w:p>
    <w:p w:rsidR="008742C3" w:rsidRPr="006F5CF2" w:rsidRDefault="008742C3" w:rsidP="00A81386">
      <w:pPr>
        <w:spacing w:line="360" w:lineRule="auto"/>
        <w:ind w:firstLine="709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>5. «Познавательное развитие» - дети знакомятся с явлениями общественной жизни, предметами ближайшего окружения, природными явлениями, что послужит материалом, входящим в содержание театральных игр и упражнений.</w:t>
      </w:r>
    </w:p>
    <w:p w:rsidR="008742C3" w:rsidRPr="006F5CF2" w:rsidRDefault="008742C3" w:rsidP="00A81386">
      <w:pPr>
        <w:spacing w:line="360" w:lineRule="auto"/>
        <w:ind w:firstLine="709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 w:rsidRPr="006F5CF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Пр</w:t>
      </w:r>
      <w:r w:rsidR="008935BC" w:rsidRPr="006F5CF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огнозиру</w:t>
      </w:r>
      <w:r w:rsidRPr="006F5CF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емые результаты:</w:t>
      </w:r>
    </w:p>
    <w:p w:rsidR="00A81386" w:rsidRPr="006F5CF2" w:rsidRDefault="00A81386" w:rsidP="00A813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  <w:lang w:val="ru-RU"/>
        </w:rPr>
      </w:pPr>
      <w:r w:rsidRPr="006F5CF2">
        <w:rPr>
          <w:sz w:val="26"/>
          <w:szCs w:val="26"/>
          <w:lang w:val="ru-RU"/>
        </w:rPr>
        <w:t>- развитие у детей познавательной активности, любознательности, стремления к самостоятельному познанию и размышлению, развитию умственных способностей и речи;</w:t>
      </w:r>
    </w:p>
    <w:p w:rsidR="00A81386" w:rsidRPr="006F5CF2" w:rsidRDefault="00A81386" w:rsidP="00A813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  <w:lang w:val="ru-RU"/>
        </w:rPr>
      </w:pPr>
      <w:r w:rsidRPr="006F5CF2">
        <w:rPr>
          <w:sz w:val="26"/>
          <w:szCs w:val="26"/>
          <w:lang w:val="ru-RU"/>
        </w:rPr>
        <w:t>- развитие у детей на основе разнообразной деятельности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A81386" w:rsidRPr="006F5CF2" w:rsidRDefault="00A81386" w:rsidP="002D3D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  <w:lang w:val="ru-RU"/>
        </w:rPr>
      </w:pPr>
      <w:r w:rsidRPr="006F5CF2">
        <w:rPr>
          <w:sz w:val="26"/>
          <w:szCs w:val="26"/>
          <w:lang w:val="ru-RU"/>
        </w:rPr>
        <w:t>- способности устанавливать контакты, осуществлять взаимодействие в различных группах, проявлять нравственное отношение к окружающему миру.</w:t>
      </w:r>
    </w:p>
    <w:p w:rsidR="008742C3" w:rsidRPr="006F5CF2" w:rsidRDefault="00A81386" w:rsidP="00A81386">
      <w:pPr>
        <w:spacing w:line="360" w:lineRule="auto"/>
        <w:ind w:firstLine="709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>-</w:t>
      </w:r>
      <w:r w:rsidR="008742C3"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способность к обыгрыванию отрывков из художественного произведения</w:t>
      </w:r>
    </w:p>
    <w:p w:rsidR="008742C3" w:rsidRPr="006F5CF2" w:rsidRDefault="00A81386" w:rsidP="00A81386">
      <w:pPr>
        <w:spacing w:line="360" w:lineRule="auto"/>
        <w:ind w:firstLine="709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>- у</w:t>
      </w:r>
      <w:r w:rsidR="008742C3"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>мение подражать образу героев</w:t>
      </w:r>
    </w:p>
    <w:p w:rsidR="00A81386" w:rsidRPr="006F5CF2" w:rsidRDefault="00A81386" w:rsidP="002D3D13">
      <w:pPr>
        <w:spacing w:line="360" w:lineRule="auto"/>
        <w:ind w:firstLine="709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>-  умение</w:t>
      </w:r>
      <w:r w:rsidR="008742C3"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работать в коллективе</w:t>
      </w:r>
    </w:p>
    <w:p w:rsidR="007220AE" w:rsidRPr="006F5CF2" w:rsidRDefault="007220AE" w:rsidP="002D3D13">
      <w:pPr>
        <w:spacing w:line="360" w:lineRule="auto"/>
        <w:ind w:firstLine="709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7220AE" w:rsidRPr="006F5CF2" w:rsidRDefault="007220AE" w:rsidP="002D3D13">
      <w:pPr>
        <w:spacing w:line="360" w:lineRule="auto"/>
        <w:ind w:firstLine="709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7220AE" w:rsidRPr="006F5CF2" w:rsidRDefault="007220AE" w:rsidP="002D3D13">
      <w:pPr>
        <w:spacing w:line="360" w:lineRule="auto"/>
        <w:ind w:firstLine="709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873FEC" w:rsidRPr="006F5CF2" w:rsidRDefault="00873FEC" w:rsidP="002D3D13">
      <w:pPr>
        <w:spacing w:line="360" w:lineRule="auto"/>
        <w:ind w:firstLine="709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94520E" w:rsidRPr="006F5CF2" w:rsidRDefault="0094520E" w:rsidP="002D3D13">
      <w:pPr>
        <w:spacing w:line="360" w:lineRule="auto"/>
        <w:ind w:firstLine="709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94520E" w:rsidRPr="006F5CF2" w:rsidRDefault="0094520E" w:rsidP="002D3D13">
      <w:pPr>
        <w:spacing w:line="360" w:lineRule="auto"/>
        <w:ind w:firstLine="709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2D3D13" w:rsidRPr="006F5CF2" w:rsidRDefault="002D3D13" w:rsidP="002D3D13">
      <w:pPr>
        <w:shd w:val="clear" w:color="auto" w:fill="FFFFFF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A3631E" w:rsidRPr="00B234F8" w:rsidRDefault="00A3631E" w:rsidP="00A3631E">
      <w:pPr>
        <w:shd w:val="clear" w:color="auto" w:fill="FFFFFF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4F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Тематический план.</w:t>
      </w:r>
    </w:p>
    <w:p w:rsidR="00A3631E" w:rsidRPr="00B234F8" w:rsidRDefault="00A3631E" w:rsidP="00A3631E">
      <w:pPr>
        <w:shd w:val="clear" w:color="auto" w:fill="FFFFFF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4F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Октябрь</w:t>
      </w:r>
    </w:p>
    <w:tbl>
      <w:tblPr>
        <w:tblStyle w:val="a5"/>
        <w:tblW w:w="0" w:type="auto"/>
        <w:tblLook w:val="04A0"/>
      </w:tblPr>
      <w:tblGrid>
        <w:gridCol w:w="3936"/>
        <w:gridCol w:w="7511"/>
        <w:gridCol w:w="3338"/>
      </w:tblGrid>
      <w:tr w:rsidR="00A3631E" w:rsidRPr="00B234F8" w:rsidTr="00EF7917">
        <w:tc>
          <w:tcPr>
            <w:tcW w:w="3936" w:type="dxa"/>
          </w:tcPr>
          <w:p w:rsidR="00A3631E" w:rsidRPr="00B234F8" w:rsidRDefault="00A3631E" w:rsidP="00695F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34F8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7511" w:type="dxa"/>
          </w:tcPr>
          <w:p w:rsidR="00A3631E" w:rsidRPr="00B234F8" w:rsidRDefault="00A3631E" w:rsidP="00695F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34F8">
              <w:rPr>
                <w:rFonts w:ascii="Times New Roman" w:hAnsi="Times New Roman"/>
                <w:b/>
                <w:sz w:val="26"/>
                <w:szCs w:val="26"/>
              </w:rPr>
              <w:t>Цель</w:t>
            </w:r>
          </w:p>
        </w:tc>
        <w:tc>
          <w:tcPr>
            <w:tcW w:w="3338" w:type="dxa"/>
          </w:tcPr>
          <w:p w:rsidR="00A3631E" w:rsidRPr="00B234F8" w:rsidRDefault="00A3631E" w:rsidP="00695F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34F8">
              <w:rPr>
                <w:rFonts w:ascii="Times New Roman" w:hAnsi="Times New Roman"/>
                <w:b/>
                <w:sz w:val="26"/>
                <w:szCs w:val="26"/>
              </w:rPr>
              <w:t>Оборудование</w:t>
            </w:r>
          </w:p>
        </w:tc>
      </w:tr>
      <w:tr w:rsidR="00A3631E" w:rsidRPr="003E613F" w:rsidTr="00EF7917">
        <w:tc>
          <w:tcPr>
            <w:tcW w:w="3936" w:type="dxa"/>
          </w:tcPr>
          <w:p w:rsidR="00A3631E" w:rsidRPr="006F5CF2" w:rsidRDefault="00A3631E" w:rsidP="00695FFA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r w:rsidRPr="006F5CF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>«Цветы»</w:t>
            </w:r>
            <w:r w:rsidRPr="00B234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разучивание игры со стихотворным сопровождением</w:t>
            </w:r>
          </w:p>
        </w:tc>
        <w:tc>
          <w:tcPr>
            <w:tcW w:w="7511" w:type="dxa"/>
          </w:tcPr>
          <w:p w:rsidR="00A3631E" w:rsidRPr="006F5CF2" w:rsidRDefault="00A3631E" w:rsidP="00695FFA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Вызывать желание повторять отдельные фразы вместе с педагогом и самостоятельно.</w:t>
            </w:r>
          </w:p>
          <w:p w:rsidR="00A3631E" w:rsidRPr="006F5CF2" w:rsidRDefault="00B234F8" w:rsidP="00695FFA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Продолжать развивать двига</w:t>
            </w:r>
            <w:r w:rsidR="00A3631E"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тельную активность детей</w:t>
            </w: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в играх со стихотворным сопро</w:t>
            </w:r>
            <w:r w:rsidR="00A3631E"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вождением.</w:t>
            </w:r>
          </w:p>
        </w:tc>
        <w:tc>
          <w:tcPr>
            <w:tcW w:w="3338" w:type="dxa"/>
          </w:tcPr>
          <w:p w:rsidR="00A3631E" w:rsidRPr="006F5CF2" w:rsidRDefault="00A3631E" w:rsidP="00695FF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Бутафорские цветы по количеству детей в группе. Игрушка мотылёк на гибкой проволоке.</w:t>
            </w:r>
          </w:p>
        </w:tc>
      </w:tr>
      <w:tr w:rsidR="00A3631E" w:rsidRPr="00B234F8" w:rsidTr="00EF7917">
        <w:tc>
          <w:tcPr>
            <w:tcW w:w="3936" w:type="dxa"/>
          </w:tcPr>
          <w:p w:rsidR="00A3631E" w:rsidRPr="006F5CF2" w:rsidRDefault="00A3631E" w:rsidP="00695FFA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r w:rsidRPr="006F5CF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>«Я умница – разумница»</w:t>
            </w:r>
            <w:r w:rsidRPr="00B234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Русская народная потешка.</w:t>
            </w:r>
          </w:p>
          <w:p w:rsidR="00A3631E" w:rsidRPr="006F5CF2" w:rsidRDefault="00A3631E" w:rsidP="00695FFA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511" w:type="dxa"/>
          </w:tcPr>
          <w:p w:rsidR="00A3631E" w:rsidRPr="006F5CF2" w:rsidRDefault="00A3631E" w:rsidP="00695FFA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Разучивание русской народной потешки «Я умница- разумница». Развивать интерес к устному народному творчеству.</w:t>
            </w:r>
          </w:p>
        </w:tc>
        <w:tc>
          <w:tcPr>
            <w:tcW w:w="3338" w:type="dxa"/>
          </w:tcPr>
          <w:p w:rsidR="00A3631E" w:rsidRPr="00B234F8" w:rsidRDefault="00A3631E" w:rsidP="00695FFA">
            <w:pPr>
              <w:rPr>
                <w:rFonts w:ascii="Times New Roman" w:hAnsi="Times New Roman"/>
                <w:sz w:val="26"/>
                <w:szCs w:val="26"/>
              </w:rPr>
            </w:pPr>
            <w:r w:rsidRPr="00B234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Кукла Маша</w:t>
            </w:r>
          </w:p>
        </w:tc>
      </w:tr>
    </w:tbl>
    <w:p w:rsidR="00EF7917" w:rsidRPr="00B234F8" w:rsidRDefault="00EF7917" w:rsidP="00EF7917">
      <w:pPr>
        <w:shd w:val="clear" w:color="auto" w:fill="FFFFFF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Наябрь</w:t>
      </w:r>
    </w:p>
    <w:tbl>
      <w:tblPr>
        <w:tblStyle w:val="a5"/>
        <w:tblW w:w="0" w:type="auto"/>
        <w:tblLook w:val="04A0"/>
      </w:tblPr>
      <w:tblGrid>
        <w:gridCol w:w="3936"/>
        <w:gridCol w:w="7511"/>
        <w:gridCol w:w="3338"/>
      </w:tblGrid>
      <w:tr w:rsidR="00EF7917" w:rsidRPr="00B234F8" w:rsidTr="00EF7917">
        <w:tc>
          <w:tcPr>
            <w:tcW w:w="3936" w:type="dxa"/>
          </w:tcPr>
          <w:p w:rsidR="00EF7917" w:rsidRPr="00B234F8" w:rsidRDefault="00EF7917" w:rsidP="00AF1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34F8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7511" w:type="dxa"/>
          </w:tcPr>
          <w:p w:rsidR="00EF7917" w:rsidRPr="00B234F8" w:rsidRDefault="00EF7917" w:rsidP="00AF1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34F8">
              <w:rPr>
                <w:rFonts w:ascii="Times New Roman" w:hAnsi="Times New Roman"/>
                <w:b/>
                <w:sz w:val="26"/>
                <w:szCs w:val="26"/>
              </w:rPr>
              <w:t>Цель</w:t>
            </w:r>
          </w:p>
        </w:tc>
        <w:tc>
          <w:tcPr>
            <w:tcW w:w="3338" w:type="dxa"/>
          </w:tcPr>
          <w:p w:rsidR="00EF7917" w:rsidRPr="00B234F8" w:rsidRDefault="00EF7917" w:rsidP="00AF1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34F8">
              <w:rPr>
                <w:rFonts w:ascii="Times New Roman" w:hAnsi="Times New Roman"/>
                <w:b/>
                <w:sz w:val="26"/>
                <w:szCs w:val="26"/>
              </w:rPr>
              <w:t>Оборудование</w:t>
            </w:r>
          </w:p>
        </w:tc>
      </w:tr>
      <w:tr w:rsidR="00EF7917" w:rsidRPr="00EF7917" w:rsidTr="00EF7917">
        <w:tc>
          <w:tcPr>
            <w:tcW w:w="3936" w:type="dxa"/>
          </w:tcPr>
          <w:p w:rsidR="00EF7917" w:rsidRPr="006F5CF2" w:rsidRDefault="00EF7917" w:rsidP="00EF7917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>«Лиса, пёс</w:t>
            </w:r>
            <w:r w:rsidRPr="006F5CF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 xml:space="preserve"> и петух».</w:t>
            </w:r>
          </w:p>
          <w:p w:rsidR="00EF7917" w:rsidRPr="006F5CF2" w:rsidRDefault="00EF7917" w:rsidP="00EF7917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Русская народная сказка.</w:t>
            </w:r>
          </w:p>
        </w:tc>
        <w:tc>
          <w:tcPr>
            <w:tcW w:w="7511" w:type="dxa"/>
          </w:tcPr>
          <w:p w:rsidR="00EF7917" w:rsidRPr="006F5CF2" w:rsidRDefault="00EF7917" w:rsidP="00EF7917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Вызывать желание следить за развитием действия в куколь -ном спектакле, сопереживать персонажам народной сказки.</w:t>
            </w:r>
          </w:p>
          <w:p w:rsidR="00EF7917" w:rsidRPr="006F5CF2" w:rsidRDefault="00EF7917" w:rsidP="00EF7917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Поощрять игры с шумовыми игрушками, используя их в кукольном спектакле для сопровождения движения народной игрушки.</w:t>
            </w:r>
          </w:p>
          <w:p w:rsidR="00EF7917" w:rsidRPr="006F5CF2" w:rsidRDefault="00EF7917" w:rsidP="00AF1B89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3338" w:type="dxa"/>
          </w:tcPr>
          <w:p w:rsidR="00EF7917" w:rsidRPr="00EF7917" w:rsidRDefault="00EF7917" w:rsidP="00AF1B89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Декорации, атрибуты, комплект народных игрушек к кукольному спектаклю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«Лиса,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пёс</w:t>
            </w:r>
            <w:r w:rsidRPr="00B234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петух». Шумовые игрушки.</w:t>
            </w:r>
          </w:p>
        </w:tc>
      </w:tr>
      <w:tr w:rsidR="00EF7917" w:rsidRPr="003E613F" w:rsidTr="00EF7917">
        <w:tc>
          <w:tcPr>
            <w:tcW w:w="3936" w:type="dxa"/>
          </w:tcPr>
          <w:p w:rsidR="00EF7917" w:rsidRPr="00EF7917" w:rsidRDefault="00EF7917" w:rsidP="00AF1B89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EF791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r w:rsidRPr="006F5CF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>«Деревьям по подарку»</w:t>
            </w: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латышская народная песенка.</w:t>
            </w:r>
          </w:p>
        </w:tc>
        <w:tc>
          <w:tcPr>
            <w:tcW w:w="7511" w:type="dxa"/>
          </w:tcPr>
          <w:p w:rsidR="00EF7917" w:rsidRPr="00EF7917" w:rsidRDefault="00976A3E" w:rsidP="00AF1B89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Продолжать развивать интерес к устному народному творчеству, стремление понять содержание потешки. Познакомить с приметой осени (деревья меняют свой окрас), обогащать словарный запас детей.</w:t>
            </w:r>
          </w:p>
        </w:tc>
        <w:tc>
          <w:tcPr>
            <w:tcW w:w="3338" w:type="dxa"/>
          </w:tcPr>
          <w:p w:rsidR="00EF7917" w:rsidRPr="00976A3E" w:rsidRDefault="00976A3E" w:rsidP="00AF1B89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Плоскостные деревья, кусты, атрибуты к потешке «Деревьям по подарку».</w:t>
            </w:r>
          </w:p>
        </w:tc>
      </w:tr>
      <w:tr w:rsidR="00EF7917" w:rsidRPr="003E613F" w:rsidTr="00EF7917">
        <w:tc>
          <w:tcPr>
            <w:tcW w:w="3936" w:type="dxa"/>
          </w:tcPr>
          <w:p w:rsidR="00EF7917" w:rsidRPr="006F5CF2" w:rsidRDefault="00EF7917" w:rsidP="00EF7917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F5CF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>«Коза – хлопота»</w:t>
            </w: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Русская народная потешка.</w:t>
            </w:r>
          </w:p>
          <w:p w:rsidR="00EF7917" w:rsidRPr="006F5CF2" w:rsidRDefault="00EF7917" w:rsidP="00AF1B89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7511" w:type="dxa"/>
          </w:tcPr>
          <w:p w:rsidR="00EF7917" w:rsidRPr="006F5CF2" w:rsidRDefault="00EF7917" w:rsidP="00EF7917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Вызывать радостное чувство от участия в игре.</w:t>
            </w:r>
          </w:p>
          <w:p w:rsidR="00EF7917" w:rsidRPr="006F5CF2" w:rsidRDefault="00EF7917" w:rsidP="00EF7917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Побуждать наблюдать за действием педагога с резино -вой игрушкой, вызывать желание играть с ней, подражать полёту птички.</w:t>
            </w:r>
          </w:p>
          <w:p w:rsidR="00EF7917" w:rsidRPr="006F5CF2" w:rsidRDefault="00EF7917" w:rsidP="00EF7917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Развивать интерес к устному народному творчеству, стремление понять содержание потешки.</w:t>
            </w:r>
          </w:p>
          <w:p w:rsidR="00EF7917" w:rsidRPr="006F5CF2" w:rsidRDefault="00EF7917" w:rsidP="00EF791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338" w:type="dxa"/>
          </w:tcPr>
          <w:p w:rsidR="00EF7917" w:rsidRDefault="00EF7917" w:rsidP="00EF7917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Шапочки-маска</w:t>
            </w: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Козы.</w:t>
            </w:r>
          </w:p>
          <w:p w:rsidR="00EF7917" w:rsidRPr="00EF7917" w:rsidRDefault="00EF7917" w:rsidP="00EF791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F791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Резиновая игрушка -коза</w:t>
            </w:r>
          </w:p>
        </w:tc>
      </w:tr>
    </w:tbl>
    <w:p w:rsidR="00EF7917" w:rsidRDefault="00EF7917" w:rsidP="00A3631E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</w:pPr>
    </w:p>
    <w:p w:rsidR="00A3631E" w:rsidRDefault="00A3631E" w:rsidP="00EF7917">
      <w:pPr>
        <w:shd w:val="clear" w:color="auto" w:fill="FFFFFF"/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</w:pPr>
    </w:p>
    <w:p w:rsidR="00EF7917" w:rsidRDefault="00EF7917" w:rsidP="00EF7917">
      <w:pPr>
        <w:shd w:val="clear" w:color="auto" w:fill="FFFFFF"/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</w:pPr>
    </w:p>
    <w:p w:rsidR="00EF7917" w:rsidRPr="00EF7917" w:rsidRDefault="00EF7917" w:rsidP="00EF7917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Декабрь</w:t>
      </w:r>
    </w:p>
    <w:tbl>
      <w:tblPr>
        <w:tblStyle w:val="a5"/>
        <w:tblW w:w="0" w:type="auto"/>
        <w:tblLook w:val="04A0"/>
      </w:tblPr>
      <w:tblGrid>
        <w:gridCol w:w="3936"/>
        <w:gridCol w:w="7511"/>
        <w:gridCol w:w="3338"/>
      </w:tblGrid>
      <w:tr w:rsidR="00A3631E" w:rsidRPr="00B234F8" w:rsidTr="00EF7917">
        <w:tc>
          <w:tcPr>
            <w:tcW w:w="3936" w:type="dxa"/>
          </w:tcPr>
          <w:p w:rsidR="00A3631E" w:rsidRPr="00B234F8" w:rsidRDefault="00A3631E" w:rsidP="00B234F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34F8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7511" w:type="dxa"/>
          </w:tcPr>
          <w:p w:rsidR="00A3631E" w:rsidRPr="00B234F8" w:rsidRDefault="00A3631E" w:rsidP="00B234F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34F8">
              <w:rPr>
                <w:rFonts w:ascii="Times New Roman" w:hAnsi="Times New Roman"/>
                <w:b/>
                <w:sz w:val="26"/>
                <w:szCs w:val="26"/>
              </w:rPr>
              <w:t>Цель</w:t>
            </w:r>
          </w:p>
        </w:tc>
        <w:tc>
          <w:tcPr>
            <w:tcW w:w="3338" w:type="dxa"/>
          </w:tcPr>
          <w:p w:rsidR="00A3631E" w:rsidRPr="00B234F8" w:rsidRDefault="00A3631E" w:rsidP="00B234F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34F8">
              <w:rPr>
                <w:rFonts w:ascii="Times New Roman" w:hAnsi="Times New Roman"/>
                <w:b/>
                <w:sz w:val="26"/>
                <w:szCs w:val="26"/>
              </w:rPr>
              <w:t>Оборудование</w:t>
            </w:r>
          </w:p>
        </w:tc>
      </w:tr>
      <w:tr w:rsidR="00A3631E" w:rsidRPr="003E613F" w:rsidTr="00EF7917">
        <w:tc>
          <w:tcPr>
            <w:tcW w:w="3936" w:type="dxa"/>
          </w:tcPr>
          <w:p w:rsidR="00A3631E" w:rsidRPr="00976A3E" w:rsidRDefault="00976A3E" w:rsidP="00695FFA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r w:rsidRPr="00976A3E">
              <w:rPr>
                <w:rFonts w:ascii="Times New Roman" w:eastAsia="Times New Roman" w:hAnsi="Times New Roman"/>
                <w:bCs/>
                <w:sz w:val="26"/>
                <w:szCs w:val="26"/>
                <w:lang w:val="ru-RU" w:eastAsia="ru-RU"/>
              </w:rPr>
              <w:t xml:space="preserve">Русская </w:t>
            </w:r>
            <w:r w:rsidR="00EF7917" w:rsidRPr="003E613F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народная игра.</w:t>
            </w:r>
          </w:p>
          <w:p w:rsidR="00976A3E" w:rsidRPr="00976A3E" w:rsidRDefault="00976A3E" w:rsidP="00695FFA">
            <w:pP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976A3E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«Зайка серенький сидит»</w:t>
            </w:r>
          </w:p>
        </w:tc>
        <w:tc>
          <w:tcPr>
            <w:tcW w:w="7511" w:type="dxa"/>
          </w:tcPr>
          <w:p w:rsidR="00A3631E" w:rsidRPr="006F5CF2" w:rsidRDefault="00EF7917" w:rsidP="00695FFA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Поощрять стремление участвовать в игре с игрушкой. </w:t>
            </w:r>
            <w:r w:rsidRPr="00EF791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Пополнять словарный запас детей</w:t>
            </w:r>
            <w:r w:rsidR="00976A3E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3338" w:type="dxa"/>
          </w:tcPr>
          <w:p w:rsidR="00976A3E" w:rsidRPr="00976A3E" w:rsidRDefault="00976A3E" w:rsidP="00695FFA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976A3E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Игрушка зайчик.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 Маски на веревочка Зайки</w:t>
            </w:r>
          </w:p>
          <w:p w:rsidR="00A3631E" w:rsidRPr="006F5CF2" w:rsidRDefault="00A3631E" w:rsidP="00695FF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A3631E" w:rsidRPr="003E613F" w:rsidTr="00EF7917">
        <w:tc>
          <w:tcPr>
            <w:tcW w:w="3936" w:type="dxa"/>
          </w:tcPr>
          <w:p w:rsidR="00A3631E" w:rsidRPr="006F5CF2" w:rsidRDefault="003E613F" w:rsidP="00695FFA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>«Лиса Потрепкеевна</w:t>
            </w:r>
            <w:r w:rsidR="00A3631E" w:rsidRPr="006F5CF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>»</w:t>
            </w:r>
          </w:p>
          <w:p w:rsidR="00A3631E" w:rsidRPr="006F5CF2" w:rsidRDefault="00A3631E" w:rsidP="00695FF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Г.Науменко</w:t>
            </w:r>
          </w:p>
        </w:tc>
        <w:tc>
          <w:tcPr>
            <w:tcW w:w="7511" w:type="dxa"/>
          </w:tcPr>
          <w:p w:rsidR="00A3631E" w:rsidRPr="00B234F8" w:rsidRDefault="00A3631E" w:rsidP="00695FF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Побуждать детей использовать движения для создания образа птички.</w:t>
            </w:r>
            <w:r w:rsidR="00B234F8"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Вызывать желание наблюдать за действиями педаго</w:t>
            </w:r>
            <w:r w:rsidR="00B234F8"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га с резиновыми игрушками, слу</w:t>
            </w: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шая авторское стихотворение. </w:t>
            </w:r>
            <w:r w:rsidRPr="00B234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Учить сочувствовать персонажу.</w:t>
            </w:r>
          </w:p>
          <w:p w:rsidR="00A3631E" w:rsidRPr="00B234F8" w:rsidRDefault="00A3631E" w:rsidP="00695F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8" w:type="dxa"/>
          </w:tcPr>
          <w:p w:rsidR="00A3631E" w:rsidRPr="006F5CF2" w:rsidRDefault="00A3631E" w:rsidP="00695FFA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Шапочки-маски</w:t>
            </w:r>
          </w:p>
          <w:p w:rsidR="00A3631E" w:rsidRPr="006F5CF2" w:rsidRDefault="00A3631E" w:rsidP="00695FF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птичек по количеству детей.</w:t>
            </w:r>
          </w:p>
        </w:tc>
      </w:tr>
      <w:tr w:rsidR="00A3631E" w:rsidRPr="00B234F8" w:rsidTr="00EF7917">
        <w:trPr>
          <w:trHeight w:val="1086"/>
        </w:trPr>
        <w:tc>
          <w:tcPr>
            <w:tcW w:w="3936" w:type="dxa"/>
          </w:tcPr>
          <w:p w:rsidR="00A3631E" w:rsidRPr="00B234F8" w:rsidRDefault="003B6234" w:rsidP="003B623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>Репка</w:t>
            </w:r>
            <w:r w:rsidR="00A3631E" w:rsidRPr="00B234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Настольный театр</w:t>
            </w:r>
            <w:r w:rsidR="00A3631E" w:rsidRPr="00B234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511" w:type="dxa"/>
          </w:tcPr>
          <w:p w:rsidR="00A3631E" w:rsidRPr="006F5CF2" w:rsidRDefault="00A3631E" w:rsidP="00695FFA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Развивать устойчивый интерес к</w:t>
            </w:r>
            <w:r w:rsidR="003B6234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настольному театру</w:t>
            </w: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, умение сопереживать происходящему, расширять интонационный диапазон</w:t>
            </w:r>
          </w:p>
          <w:p w:rsidR="00A3631E" w:rsidRPr="006F5CF2" w:rsidRDefault="00A3631E" w:rsidP="00695FF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338" w:type="dxa"/>
          </w:tcPr>
          <w:p w:rsidR="00A3631E" w:rsidRPr="00B234F8" w:rsidRDefault="00EF7917" w:rsidP="00695FF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Настольный театр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Репка</w:t>
            </w:r>
            <w:r w:rsidR="00A3631E" w:rsidRPr="00B234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».</w:t>
            </w:r>
          </w:p>
        </w:tc>
      </w:tr>
    </w:tbl>
    <w:p w:rsidR="00A3631E" w:rsidRPr="00B234F8" w:rsidRDefault="00A3631E" w:rsidP="00A3631E">
      <w:pPr>
        <w:shd w:val="clear" w:color="auto" w:fill="FFFFFF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4F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Январь</w:t>
      </w:r>
    </w:p>
    <w:tbl>
      <w:tblPr>
        <w:tblStyle w:val="a5"/>
        <w:tblW w:w="0" w:type="auto"/>
        <w:tblLook w:val="04A0"/>
      </w:tblPr>
      <w:tblGrid>
        <w:gridCol w:w="3936"/>
        <w:gridCol w:w="7511"/>
        <w:gridCol w:w="3338"/>
      </w:tblGrid>
      <w:tr w:rsidR="00A3631E" w:rsidRPr="00B234F8" w:rsidTr="007220AE">
        <w:tc>
          <w:tcPr>
            <w:tcW w:w="3936" w:type="dxa"/>
          </w:tcPr>
          <w:p w:rsidR="00A3631E" w:rsidRPr="006F5CF2" w:rsidRDefault="00A3631E" w:rsidP="006F5C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5CF2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7512" w:type="dxa"/>
          </w:tcPr>
          <w:p w:rsidR="00A3631E" w:rsidRPr="006F5CF2" w:rsidRDefault="00A3631E" w:rsidP="006F5C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5CF2">
              <w:rPr>
                <w:rFonts w:ascii="Times New Roman" w:hAnsi="Times New Roman"/>
                <w:b/>
                <w:sz w:val="26"/>
                <w:szCs w:val="26"/>
              </w:rPr>
              <w:t>Цель</w:t>
            </w:r>
          </w:p>
        </w:tc>
        <w:tc>
          <w:tcPr>
            <w:tcW w:w="3338" w:type="dxa"/>
          </w:tcPr>
          <w:p w:rsidR="00A3631E" w:rsidRPr="006F5CF2" w:rsidRDefault="00A3631E" w:rsidP="006F5C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5CF2">
              <w:rPr>
                <w:rFonts w:ascii="Times New Roman" w:hAnsi="Times New Roman"/>
                <w:b/>
                <w:sz w:val="26"/>
                <w:szCs w:val="26"/>
              </w:rPr>
              <w:t>Оборудование</w:t>
            </w:r>
          </w:p>
        </w:tc>
      </w:tr>
      <w:tr w:rsidR="00A3631E" w:rsidRPr="003E613F" w:rsidTr="007220AE">
        <w:tc>
          <w:tcPr>
            <w:tcW w:w="3936" w:type="dxa"/>
          </w:tcPr>
          <w:p w:rsidR="00A3631E" w:rsidRPr="006F5CF2" w:rsidRDefault="00A3631E" w:rsidP="00695FFA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Машенька и рукавички.</w:t>
            </w:r>
          </w:p>
          <w:p w:rsidR="00A3631E" w:rsidRPr="006F5CF2" w:rsidRDefault="00A3631E" w:rsidP="00695FFA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Кукольный спектакль.</w:t>
            </w:r>
          </w:p>
        </w:tc>
        <w:tc>
          <w:tcPr>
            <w:tcW w:w="7512" w:type="dxa"/>
          </w:tcPr>
          <w:p w:rsidR="00A3631E" w:rsidRPr="006F5CF2" w:rsidRDefault="00A3631E" w:rsidP="00695FFA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Поддерживать интерес к кукольному спектаклю, приобщать к художественному слову</w:t>
            </w:r>
          </w:p>
        </w:tc>
        <w:tc>
          <w:tcPr>
            <w:tcW w:w="3338" w:type="dxa"/>
          </w:tcPr>
          <w:p w:rsidR="00A3631E" w:rsidRPr="006F5CF2" w:rsidRDefault="00A3631E" w:rsidP="00695FF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Ширма, игрушки: Машенька, птички, зайчики, волк.</w:t>
            </w:r>
          </w:p>
        </w:tc>
      </w:tr>
      <w:tr w:rsidR="00A3631E" w:rsidRPr="00B234F8" w:rsidTr="007220AE">
        <w:tc>
          <w:tcPr>
            <w:tcW w:w="3936" w:type="dxa"/>
          </w:tcPr>
          <w:p w:rsidR="00A3631E" w:rsidRPr="006F5CF2" w:rsidRDefault="00A3631E" w:rsidP="00695FFA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Зайчишка – трусишка.</w:t>
            </w:r>
          </w:p>
          <w:p w:rsidR="00A3631E" w:rsidRPr="006F5CF2" w:rsidRDefault="00A3631E" w:rsidP="00695FFA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Русская народная потешка</w:t>
            </w:r>
          </w:p>
        </w:tc>
        <w:tc>
          <w:tcPr>
            <w:tcW w:w="7512" w:type="dxa"/>
          </w:tcPr>
          <w:p w:rsidR="00A3631E" w:rsidRPr="006F5CF2" w:rsidRDefault="00B234F8" w:rsidP="00695FFA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Познакомить детей с управле</w:t>
            </w:r>
            <w:r w:rsidR="00A3631E"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нием перчаточными куклами. Побуждать принимать участие в игре со стихотворным сопровождением, используя шапочки – маски..</w:t>
            </w:r>
          </w:p>
        </w:tc>
        <w:tc>
          <w:tcPr>
            <w:tcW w:w="3338" w:type="dxa"/>
          </w:tcPr>
          <w:p w:rsidR="00A3631E" w:rsidRPr="00B234F8" w:rsidRDefault="00A3631E" w:rsidP="00695FFA">
            <w:pPr>
              <w:rPr>
                <w:rFonts w:ascii="Times New Roman" w:hAnsi="Times New Roman"/>
                <w:sz w:val="26"/>
                <w:szCs w:val="26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Настольная ширма, плоский домик с вырезанным окошком. Перчаточные куклы: Курочка, цыплятки, птичка. </w:t>
            </w:r>
            <w:r w:rsidRPr="00B234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Шапочки – маски зайчиков; бутафорские морковки.</w:t>
            </w:r>
          </w:p>
        </w:tc>
      </w:tr>
      <w:tr w:rsidR="00A3631E" w:rsidRPr="00B234F8" w:rsidTr="007220AE">
        <w:tc>
          <w:tcPr>
            <w:tcW w:w="3936" w:type="dxa"/>
          </w:tcPr>
          <w:p w:rsidR="00A3631E" w:rsidRPr="006F5CF2" w:rsidRDefault="00A3631E" w:rsidP="00695FFA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Волчок – волчок</w:t>
            </w:r>
          </w:p>
          <w:p w:rsidR="00A3631E" w:rsidRPr="006F5CF2" w:rsidRDefault="00A3631E" w:rsidP="00695FF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Русская народная потешка</w:t>
            </w:r>
          </w:p>
        </w:tc>
        <w:tc>
          <w:tcPr>
            <w:tcW w:w="7512" w:type="dxa"/>
          </w:tcPr>
          <w:p w:rsidR="00A3631E" w:rsidRPr="006F5CF2" w:rsidRDefault="00A3631E" w:rsidP="00695FFA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Познакомить детей с русской народной потешкой «Волчок волчок». Знакомить детей с приемами кукло</w:t>
            </w:r>
            <w:r w:rsidR="00B234F8"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-</w:t>
            </w: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вождения перчаточных игрушек. Приучать внимательно следить за </w:t>
            </w: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lastRenderedPageBreak/>
              <w:t>развитием действия в куко</w:t>
            </w:r>
            <w:r w:rsidR="00B234F8"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льном спектакле, эмоциональ</w:t>
            </w: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но реагируя на происходящее.</w:t>
            </w:r>
          </w:p>
        </w:tc>
        <w:tc>
          <w:tcPr>
            <w:tcW w:w="3338" w:type="dxa"/>
          </w:tcPr>
          <w:p w:rsidR="00A3631E" w:rsidRPr="00B234F8" w:rsidRDefault="00A3631E" w:rsidP="00695FFA">
            <w:pPr>
              <w:rPr>
                <w:rFonts w:ascii="Times New Roman" w:hAnsi="Times New Roman"/>
                <w:sz w:val="26"/>
                <w:szCs w:val="26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lastRenderedPageBreak/>
              <w:t xml:space="preserve">Мягкие игрушки: медведь, зайчик. Настольная ширма, перчаточная игрушка- волк, </w:t>
            </w: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lastRenderedPageBreak/>
              <w:t>комплект перча- точных кук</w:t>
            </w:r>
            <w:r w:rsidR="00B234F8"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ол к спек</w:t>
            </w: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таклю </w:t>
            </w:r>
            <w:r w:rsidRPr="00B234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«Гуси и волк».</w:t>
            </w:r>
          </w:p>
        </w:tc>
      </w:tr>
    </w:tbl>
    <w:p w:rsidR="00A3631E" w:rsidRPr="00B234F8" w:rsidRDefault="00A3631E" w:rsidP="00A3631E">
      <w:pPr>
        <w:shd w:val="clear" w:color="auto" w:fill="FFFFFF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4F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Февраль</w:t>
      </w:r>
    </w:p>
    <w:tbl>
      <w:tblPr>
        <w:tblStyle w:val="a5"/>
        <w:tblW w:w="0" w:type="auto"/>
        <w:tblLook w:val="04A0"/>
      </w:tblPr>
      <w:tblGrid>
        <w:gridCol w:w="3936"/>
        <w:gridCol w:w="7511"/>
        <w:gridCol w:w="3338"/>
      </w:tblGrid>
      <w:tr w:rsidR="00A3631E" w:rsidRPr="00B234F8" w:rsidTr="007220AE">
        <w:tc>
          <w:tcPr>
            <w:tcW w:w="3936" w:type="dxa"/>
          </w:tcPr>
          <w:p w:rsidR="00A3631E" w:rsidRPr="006F5CF2" w:rsidRDefault="00A3631E" w:rsidP="006F5C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5CF2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7512" w:type="dxa"/>
          </w:tcPr>
          <w:p w:rsidR="00A3631E" w:rsidRPr="006F5CF2" w:rsidRDefault="00A3631E" w:rsidP="006F5C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5CF2">
              <w:rPr>
                <w:rFonts w:ascii="Times New Roman" w:hAnsi="Times New Roman"/>
                <w:b/>
                <w:sz w:val="26"/>
                <w:szCs w:val="26"/>
              </w:rPr>
              <w:t>Цель</w:t>
            </w:r>
          </w:p>
        </w:tc>
        <w:tc>
          <w:tcPr>
            <w:tcW w:w="3338" w:type="dxa"/>
          </w:tcPr>
          <w:p w:rsidR="00A3631E" w:rsidRPr="006F5CF2" w:rsidRDefault="00A3631E" w:rsidP="006F5C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5CF2">
              <w:rPr>
                <w:rFonts w:ascii="Times New Roman" w:hAnsi="Times New Roman"/>
                <w:b/>
                <w:sz w:val="26"/>
                <w:szCs w:val="26"/>
              </w:rPr>
              <w:t>Оборудование</w:t>
            </w:r>
          </w:p>
        </w:tc>
      </w:tr>
      <w:tr w:rsidR="00A3631E" w:rsidRPr="003E613F" w:rsidTr="007220AE">
        <w:tc>
          <w:tcPr>
            <w:tcW w:w="3936" w:type="dxa"/>
          </w:tcPr>
          <w:p w:rsidR="00A3631E" w:rsidRPr="006F5CF2" w:rsidRDefault="00A3631E" w:rsidP="00695FFA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«Зайчик».</w:t>
            </w:r>
          </w:p>
          <w:p w:rsidR="00A3631E" w:rsidRPr="006F5CF2" w:rsidRDefault="00A3631E" w:rsidP="00695FFA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Русская народная считалка.</w:t>
            </w:r>
          </w:p>
          <w:p w:rsidR="00A3631E" w:rsidRPr="006F5CF2" w:rsidRDefault="00A3631E" w:rsidP="00695FFA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«Прыг да скок»</w:t>
            </w:r>
          </w:p>
          <w:p w:rsidR="00A3631E" w:rsidRPr="00B234F8" w:rsidRDefault="00A3631E" w:rsidP="00695FF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34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Русская народная игра</w:t>
            </w:r>
          </w:p>
        </w:tc>
        <w:tc>
          <w:tcPr>
            <w:tcW w:w="7512" w:type="dxa"/>
          </w:tcPr>
          <w:p w:rsidR="00A3631E" w:rsidRPr="00B234F8" w:rsidRDefault="00A3631E" w:rsidP="00695FF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Вызывать интерес к театрально -игровой деятельности. Продолжать развивать речь детей средствами кукольного театра. Совершенствовать двигательную активность детей в играх со стихотворным сопровождением. Формировать желание перевоплощаться в какой-либо образ. </w:t>
            </w:r>
            <w:r w:rsidRPr="00B234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Побуждать принимать участие в хороводе.</w:t>
            </w:r>
          </w:p>
        </w:tc>
        <w:tc>
          <w:tcPr>
            <w:tcW w:w="3338" w:type="dxa"/>
          </w:tcPr>
          <w:p w:rsidR="00A3631E" w:rsidRPr="006F5CF2" w:rsidRDefault="00A3631E" w:rsidP="00695FF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Мягкая игрушка зайчик, шапочка-маска зайчика.</w:t>
            </w:r>
          </w:p>
        </w:tc>
      </w:tr>
      <w:tr w:rsidR="00A3631E" w:rsidRPr="003E613F" w:rsidTr="007220AE">
        <w:tc>
          <w:tcPr>
            <w:tcW w:w="3936" w:type="dxa"/>
          </w:tcPr>
          <w:p w:rsidR="00A3631E" w:rsidRPr="00B234F8" w:rsidRDefault="00A3631E" w:rsidP="00695FF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34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«ЛИСА»</w:t>
            </w:r>
          </w:p>
          <w:p w:rsidR="00A3631E" w:rsidRPr="00B234F8" w:rsidRDefault="00A3631E" w:rsidP="00695FF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34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Русская народная попевка</w:t>
            </w:r>
          </w:p>
        </w:tc>
        <w:tc>
          <w:tcPr>
            <w:tcW w:w="7512" w:type="dxa"/>
          </w:tcPr>
          <w:p w:rsidR="00A3631E" w:rsidRPr="006F5CF2" w:rsidRDefault="00A3631E" w:rsidP="00695FFA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Вызывать желание передавать движением образ животного, используя шапочки-маски.</w:t>
            </w:r>
          </w:p>
        </w:tc>
        <w:tc>
          <w:tcPr>
            <w:tcW w:w="3338" w:type="dxa"/>
          </w:tcPr>
          <w:p w:rsidR="00A3631E" w:rsidRPr="006F5CF2" w:rsidRDefault="00A3631E" w:rsidP="00695FF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Настольная ширма. Перчаточная игрушка лиса. Шапо</w:t>
            </w:r>
            <w:r w:rsidR="00B234F8"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чки-маски зайчиков по количест</w:t>
            </w: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ву детей.</w:t>
            </w:r>
          </w:p>
        </w:tc>
      </w:tr>
      <w:tr w:rsidR="00A3631E" w:rsidRPr="003E613F" w:rsidTr="007220AE">
        <w:tc>
          <w:tcPr>
            <w:tcW w:w="3936" w:type="dxa"/>
          </w:tcPr>
          <w:p w:rsidR="00A3631E" w:rsidRPr="006F5CF2" w:rsidRDefault="00A3631E" w:rsidP="00695FF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3631E" w:rsidRPr="00B234F8" w:rsidRDefault="00A3631E" w:rsidP="00695FF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34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«Три медведя»</w:t>
            </w:r>
          </w:p>
          <w:p w:rsidR="00A3631E" w:rsidRPr="00B234F8" w:rsidRDefault="00A3631E" w:rsidP="00695FFA">
            <w:pPr>
              <w:rPr>
                <w:rFonts w:ascii="Times New Roman" w:hAnsi="Times New Roman"/>
                <w:sz w:val="26"/>
                <w:szCs w:val="26"/>
              </w:rPr>
            </w:pPr>
            <w:r w:rsidRPr="00B234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Настольный театр</w:t>
            </w:r>
          </w:p>
        </w:tc>
        <w:tc>
          <w:tcPr>
            <w:tcW w:w="7512" w:type="dxa"/>
          </w:tcPr>
          <w:p w:rsidR="00A3631E" w:rsidRPr="006F5CF2" w:rsidRDefault="00A3631E" w:rsidP="00695FF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Познакомить детей с кукольным спектаклем «Три медведя».</w:t>
            </w:r>
          </w:p>
        </w:tc>
        <w:tc>
          <w:tcPr>
            <w:tcW w:w="3338" w:type="dxa"/>
          </w:tcPr>
          <w:p w:rsidR="00A3631E" w:rsidRPr="006F5CF2" w:rsidRDefault="00A3631E" w:rsidP="00695FF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перчаточных кукол к спектаклю «Три медведя».</w:t>
            </w:r>
          </w:p>
        </w:tc>
      </w:tr>
      <w:tr w:rsidR="00A3631E" w:rsidRPr="00B234F8" w:rsidTr="007220AE">
        <w:trPr>
          <w:trHeight w:val="1086"/>
        </w:trPr>
        <w:tc>
          <w:tcPr>
            <w:tcW w:w="3936" w:type="dxa"/>
          </w:tcPr>
          <w:p w:rsidR="00A3631E" w:rsidRPr="00B234F8" w:rsidRDefault="00A3631E" w:rsidP="00695FF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34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«Бабушкины</w:t>
            </w:r>
          </w:p>
          <w:p w:rsidR="00A3631E" w:rsidRPr="00B234F8" w:rsidRDefault="00A3631E" w:rsidP="00695FFA">
            <w:pPr>
              <w:rPr>
                <w:rFonts w:ascii="Times New Roman" w:hAnsi="Times New Roman"/>
                <w:sz w:val="26"/>
                <w:szCs w:val="26"/>
              </w:rPr>
            </w:pPr>
            <w:r w:rsidRPr="00B234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забавушки»</w:t>
            </w:r>
          </w:p>
        </w:tc>
        <w:tc>
          <w:tcPr>
            <w:tcW w:w="7512" w:type="dxa"/>
          </w:tcPr>
          <w:p w:rsidR="00A3631E" w:rsidRPr="006F5CF2" w:rsidRDefault="00A3631E" w:rsidP="00695FF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Формировать устойчивый интерес к устному народному творчеству. Вызывать желание слушать народные загадки, потешки, песенки, наблюдать за действиями педагога с настольными игрушками. Развивать умение понимать содержание произведений малых фольклорных форм, побуждать отвечать на вопросы педагога.</w:t>
            </w:r>
          </w:p>
        </w:tc>
        <w:tc>
          <w:tcPr>
            <w:tcW w:w="3338" w:type="dxa"/>
          </w:tcPr>
          <w:p w:rsidR="00A3631E" w:rsidRPr="00B234F8" w:rsidRDefault="00A3631E" w:rsidP="00695FF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Настольные игрушки: корова, козлёнок, утка, гусь, воробей. Колокольчики по количеству детей в группе. </w:t>
            </w:r>
            <w:r w:rsidRPr="00B234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Платок для бабушки.</w:t>
            </w:r>
          </w:p>
          <w:p w:rsidR="00A3631E" w:rsidRPr="00B234F8" w:rsidRDefault="00A3631E" w:rsidP="00695F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3631E" w:rsidRPr="00B234F8" w:rsidRDefault="00A3631E" w:rsidP="00A3631E">
      <w:pPr>
        <w:shd w:val="clear" w:color="auto" w:fill="FFFFFF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3631E" w:rsidRPr="00B234F8" w:rsidRDefault="00A3631E" w:rsidP="00A3631E">
      <w:pPr>
        <w:shd w:val="clear" w:color="auto" w:fill="FFFFFF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4F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Март</w:t>
      </w:r>
    </w:p>
    <w:tbl>
      <w:tblPr>
        <w:tblStyle w:val="a5"/>
        <w:tblW w:w="0" w:type="auto"/>
        <w:tblLook w:val="04A0"/>
      </w:tblPr>
      <w:tblGrid>
        <w:gridCol w:w="3936"/>
        <w:gridCol w:w="7511"/>
        <w:gridCol w:w="3338"/>
      </w:tblGrid>
      <w:tr w:rsidR="00A3631E" w:rsidRPr="00B234F8" w:rsidTr="007220AE">
        <w:tc>
          <w:tcPr>
            <w:tcW w:w="3936" w:type="dxa"/>
          </w:tcPr>
          <w:p w:rsidR="00A3631E" w:rsidRPr="006F5CF2" w:rsidRDefault="00A3631E" w:rsidP="006F5C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5CF2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7512" w:type="dxa"/>
          </w:tcPr>
          <w:p w:rsidR="00A3631E" w:rsidRPr="006F5CF2" w:rsidRDefault="00A3631E" w:rsidP="006F5C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5CF2">
              <w:rPr>
                <w:rFonts w:ascii="Times New Roman" w:hAnsi="Times New Roman"/>
                <w:b/>
                <w:sz w:val="26"/>
                <w:szCs w:val="26"/>
              </w:rPr>
              <w:t>Цель</w:t>
            </w:r>
          </w:p>
        </w:tc>
        <w:tc>
          <w:tcPr>
            <w:tcW w:w="3338" w:type="dxa"/>
          </w:tcPr>
          <w:p w:rsidR="00A3631E" w:rsidRPr="006F5CF2" w:rsidRDefault="00A3631E" w:rsidP="006F5C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5CF2">
              <w:rPr>
                <w:rFonts w:ascii="Times New Roman" w:hAnsi="Times New Roman"/>
                <w:b/>
                <w:sz w:val="26"/>
                <w:szCs w:val="26"/>
              </w:rPr>
              <w:t>Оборудование</w:t>
            </w:r>
          </w:p>
        </w:tc>
      </w:tr>
      <w:tr w:rsidR="00A3631E" w:rsidRPr="00B234F8" w:rsidTr="007220AE">
        <w:tc>
          <w:tcPr>
            <w:tcW w:w="3936" w:type="dxa"/>
          </w:tcPr>
          <w:p w:rsidR="00A3631E" w:rsidRPr="006F5CF2" w:rsidRDefault="00A3631E" w:rsidP="00A3631E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F5CF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>«Зайчик»</w:t>
            </w:r>
            <w:r w:rsidRPr="00B234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Русская народная потешка</w:t>
            </w:r>
          </w:p>
          <w:p w:rsidR="00A3631E" w:rsidRPr="006F5CF2" w:rsidRDefault="00A3631E" w:rsidP="00A3631E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F5CF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 xml:space="preserve">«Прокати, лошадка, </w:t>
            </w:r>
            <w:r w:rsidRPr="006F5CF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lastRenderedPageBreak/>
              <w:t>нас!»</w:t>
            </w:r>
            <w:r w:rsidRPr="00B234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песенка</w:t>
            </w:r>
          </w:p>
        </w:tc>
        <w:tc>
          <w:tcPr>
            <w:tcW w:w="7512" w:type="dxa"/>
          </w:tcPr>
          <w:p w:rsidR="00A3631E" w:rsidRPr="006F5CF2" w:rsidRDefault="00A3631E" w:rsidP="00A3631E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lastRenderedPageBreak/>
              <w:t>Побуждать детей принимать участие в игре. Помогать передавать движения, связанные с образом зайчика.</w:t>
            </w:r>
          </w:p>
          <w:p w:rsidR="00A3631E" w:rsidRPr="00B234F8" w:rsidRDefault="00A3631E" w:rsidP="00A3631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Развивать желание слушать потешку, наблюдал за действием </w:t>
            </w: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lastRenderedPageBreak/>
              <w:t xml:space="preserve">педагога с игрушками. </w:t>
            </w:r>
            <w:r w:rsidRPr="00B234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Стимулировать активность детей в звукоподражании.</w:t>
            </w:r>
          </w:p>
          <w:p w:rsidR="00A3631E" w:rsidRPr="00B234F8" w:rsidRDefault="00A3631E" w:rsidP="00695FF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38" w:type="dxa"/>
          </w:tcPr>
          <w:p w:rsidR="00A3631E" w:rsidRPr="006F5CF2" w:rsidRDefault="00A3631E" w:rsidP="00A3631E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lastRenderedPageBreak/>
              <w:t>Резиновые куклы:</w:t>
            </w:r>
          </w:p>
          <w:p w:rsidR="00A3631E" w:rsidRPr="00B234F8" w:rsidRDefault="00A3631E" w:rsidP="00A3631E">
            <w:pPr>
              <w:rPr>
                <w:rFonts w:ascii="Times New Roman" w:hAnsi="Times New Roman"/>
                <w:sz w:val="26"/>
                <w:szCs w:val="26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сорока, лошадка, Ваня. </w:t>
            </w:r>
            <w:r w:rsidRPr="00B234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Шапочка-маска зайчика</w:t>
            </w:r>
          </w:p>
        </w:tc>
      </w:tr>
      <w:tr w:rsidR="00B234F8" w:rsidRPr="00B234F8" w:rsidTr="00EA5C40">
        <w:trPr>
          <w:trHeight w:val="562"/>
        </w:trPr>
        <w:tc>
          <w:tcPr>
            <w:tcW w:w="14786" w:type="dxa"/>
            <w:gridSpan w:val="3"/>
          </w:tcPr>
          <w:p w:rsidR="00B234F8" w:rsidRPr="00B234F8" w:rsidRDefault="00B234F8" w:rsidP="00B234F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34F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Подготовка к театральной неделе</w:t>
            </w:r>
          </w:p>
        </w:tc>
      </w:tr>
      <w:tr w:rsidR="00A3631E" w:rsidRPr="003E613F" w:rsidTr="007220AE">
        <w:trPr>
          <w:trHeight w:val="1086"/>
        </w:trPr>
        <w:tc>
          <w:tcPr>
            <w:tcW w:w="3936" w:type="dxa"/>
          </w:tcPr>
          <w:p w:rsidR="00A3631E" w:rsidRPr="00B234F8" w:rsidRDefault="00A3631E" w:rsidP="00695FFA">
            <w:pPr>
              <w:rPr>
                <w:rFonts w:ascii="Times New Roman" w:hAnsi="Times New Roman"/>
                <w:sz w:val="26"/>
                <w:szCs w:val="26"/>
              </w:rPr>
            </w:pPr>
            <w:r w:rsidRPr="00B234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«Шарик мой голубой»</w:t>
            </w:r>
            <w:r w:rsidRPr="00B234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песенка</w:t>
            </w:r>
          </w:p>
        </w:tc>
        <w:tc>
          <w:tcPr>
            <w:tcW w:w="7512" w:type="dxa"/>
          </w:tcPr>
          <w:p w:rsidR="00A3631E" w:rsidRPr="006F5CF2" w:rsidRDefault="00A3631E" w:rsidP="00695FFA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Вызывать желание наблюдать за действиями педагога с резиновыми игрушками, стремление понять содержание песенки, потешки.</w:t>
            </w:r>
          </w:p>
          <w:p w:rsidR="00A3631E" w:rsidRPr="006F5CF2" w:rsidRDefault="00A3631E" w:rsidP="00695FF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Создать радостное настроение, желание играть с резиновыми игрушками.</w:t>
            </w:r>
          </w:p>
        </w:tc>
        <w:tc>
          <w:tcPr>
            <w:tcW w:w="3338" w:type="dxa"/>
          </w:tcPr>
          <w:p w:rsidR="00A3631E" w:rsidRPr="006F5CF2" w:rsidRDefault="00A3631E" w:rsidP="00695FF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Голубые воздушные шары, комплект резиновых игрушек</w:t>
            </w:r>
          </w:p>
        </w:tc>
      </w:tr>
    </w:tbl>
    <w:p w:rsidR="00A3631E" w:rsidRPr="006F5CF2" w:rsidRDefault="00A3631E" w:rsidP="00A3631E">
      <w:pPr>
        <w:shd w:val="clear" w:color="auto" w:fill="FFFFFF"/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</w:pPr>
    </w:p>
    <w:p w:rsidR="00A3631E" w:rsidRPr="00B234F8" w:rsidRDefault="00A3631E" w:rsidP="00A3631E">
      <w:pPr>
        <w:shd w:val="clear" w:color="auto" w:fill="FFFFFF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4F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Апрель</w:t>
      </w:r>
    </w:p>
    <w:tbl>
      <w:tblPr>
        <w:tblStyle w:val="a5"/>
        <w:tblW w:w="0" w:type="auto"/>
        <w:tblLook w:val="04A0"/>
      </w:tblPr>
      <w:tblGrid>
        <w:gridCol w:w="3936"/>
        <w:gridCol w:w="992"/>
        <w:gridCol w:w="6519"/>
        <w:gridCol w:w="3338"/>
      </w:tblGrid>
      <w:tr w:rsidR="00A3631E" w:rsidRPr="00B234F8" w:rsidTr="007220AE">
        <w:tc>
          <w:tcPr>
            <w:tcW w:w="4928" w:type="dxa"/>
            <w:gridSpan w:val="2"/>
          </w:tcPr>
          <w:p w:rsidR="00A3631E" w:rsidRPr="006F5CF2" w:rsidRDefault="00A3631E" w:rsidP="006F5C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5CF2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6520" w:type="dxa"/>
          </w:tcPr>
          <w:p w:rsidR="00A3631E" w:rsidRPr="006F5CF2" w:rsidRDefault="00A3631E" w:rsidP="006F5C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5CF2">
              <w:rPr>
                <w:rFonts w:ascii="Times New Roman" w:hAnsi="Times New Roman"/>
                <w:b/>
                <w:sz w:val="26"/>
                <w:szCs w:val="26"/>
              </w:rPr>
              <w:t>Цель</w:t>
            </w:r>
          </w:p>
        </w:tc>
        <w:tc>
          <w:tcPr>
            <w:tcW w:w="3338" w:type="dxa"/>
          </w:tcPr>
          <w:p w:rsidR="00A3631E" w:rsidRPr="006F5CF2" w:rsidRDefault="00A3631E" w:rsidP="006F5C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5CF2">
              <w:rPr>
                <w:rFonts w:ascii="Times New Roman" w:hAnsi="Times New Roman"/>
                <w:b/>
                <w:sz w:val="26"/>
                <w:szCs w:val="26"/>
              </w:rPr>
              <w:t>Оборудование</w:t>
            </w:r>
          </w:p>
        </w:tc>
      </w:tr>
      <w:tr w:rsidR="00B234F8" w:rsidRPr="00B234F8" w:rsidTr="006B6783">
        <w:trPr>
          <w:trHeight w:val="562"/>
        </w:trPr>
        <w:tc>
          <w:tcPr>
            <w:tcW w:w="14786" w:type="dxa"/>
            <w:gridSpan w:val="4"/>
          </w:tcPr>
          <w:p w:rsidR="00B234F8" w:rsidRPr="00B234F8" w:rsidRDefault="00B234F8" w:rsidP="00B234F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34F8">
              <w:rPr>
                <w:rFonts w:ascii="Times New Roman" w:hAnsi="Times New Roman"/>
                <w:b/>
                <w:sz w:val="26"/>
                <w:szCs w:val="26"/>
              </w:rPr>
              <w:t>Театральная неделя</w:t>
            </w:r>
          </w:p>
        </w:tc>
      </w:tr>
      <w:tr w:rsidR="00A3631E" w:rsidRPr="003E613F" w:rsidTr="007220AE">
        <w:tc>
          <w:tcPr>
            <w:tcW w:w="3936" w:type="dxa"/>
          </w:tcPr>
          <w:p w:rsidR="00A3631E" w:rsidRPr="006F5CF2" w:rsidRDefault="00A3631E" w:rsidP="00695FF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3631E" w:rsidRPr="006F5CF2" w:rsidRDefault="00A3631E" w:rsidP="00695FFA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F5CF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>«Самолет»</w:t>
            </w:r>
            <w:r w:rsidRPr="00B234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потешка</w:t>
            </w:r>
          </w:p>
          <w:p w:rsidR="00A3631E" w:rsidRPr="006F5CF2" w:rsidRDefault="00A3631E" w:rsidP="00695FF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F5CF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>«Веселые музыканты»</w:t>
            </w: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кукольный театр</w:t>
            </w:r>
          </w:p>
        </w:tc>
        <w:tc>
          <w:tcPr>
            <w:tcW w:w="7512" w:type="dxa"/>
            <w:gridSpan w:val="2"/>
          </w:tcPr>
          <w:p w:rsidR="00A3631E" w:rsidRPr="006F5CF2" w:rsidRDefault="00A3631E" w:rsidP="00695FFA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Побуждать детей принима</w:t>
            </w:r>
            <w:r w:rsidR="00B234F8"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ть участие в игре со стихотвор</w:t>
            </w: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ным сопровождением.</w:t>
            </w:r>
          </w:p>
          <w:p w:rsidR="00A3631E" w:rsidRPr="006F5CF2" w:rsidRDefault="00A3631E" w:rsidP="00695FF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Вызывать желание следить за развитием действия в кукольном спектакле.</w:t>
            </w:r>
          </w:p>
        </w:tc>
        <w:tc>
          <w:tcPr>
            <w:tcW w:w="3338" w:type="dxa"/>
          </w:tcPr>
          <w:p w:rsidR="00A3631E" w:rsidRPr="006F5CF2" w:rsidRDefault="00A3631E" w:rsidP="00695FF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Пригласительный билет. Комплект народных игрушек Петрушка, медвежонок. зайчик, козочка, кошка..</w:t>
            </w:r>
          </w:p>
        </w:tc>
      </w:tr>
      <w:tr w:rsidR="00A3631E" w:rsidRPr="003E613F" w:rsidTr="007220AE">
        <w:trPr>
          <w:trHeight w:val="1086"/>
        </w:trPr>
        <w:tc>
          <w:tcPr>
            <w:tcW w:w="3936" w:type="dxa"/>
          </w:tcPr>
          <w:p w:rsidR="00A3631E" w:rsidRPr="006F5CF2" w:rsidRDefault="00A3631E" w:rsidP="00695FFA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F5CF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>«Шла собачка»</w:t>
            </w:r>
          </w:p>
          <w:p w:rsidR="00A3631E" w:rsidRPr="006F5CF2" w:rsidRDefault="00A3631E" w:rsidP="00695FFA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русская народная потешка.</w:t>
            </w:r>
          </w:p>
          <w:p w:rsidR="00A3631E" w:rsidRPr="00B234F8" w:rsidRDefault="00A3631E" w:rsidP="00695FFA">
            <w:pPr>
              <w:rPr>
                <w:rFonts w:ascii="Times New Roman" w:hAnsi="Times New Roman"/>
                <w:sz w:val="26"/>
                <w:szCs w:val="26"/>
              </w:rPr>
            </w:pPr>
            <w:r w:rsidRPr="00B234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«Петух»</w:t>
            </w:r>
            <w:r w:rsidRPr="00B234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русская народная считалка</w:t>
            </w:r>
          </w:p>
        </w:tc>
        <w:tc>
          <w:tcPr>
            <w:tcW w:w="7512" w:type="dxa"/>
            <w:gridSpan w:val="2"/>
          </w:tcPr>
          <w:p w:rsidR="00A3631E" w:rsidRPr="006F5CF2" w:rsidRDefault="00B234F8" w:rsidP="00695FFA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Закреплять интерес к театраль</w:t>
            </w:r>
            <w:r w:rsidR="00A3631E"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но-игровой деятельности.</w:t>
            </w:r>
          </w:p>
          <w:p w:rsidR="00A3631E" w:rsidRPr="00B234F8" w:rsidRDefault="00A3631E" w:rsidP="00695FF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Вызывать желание наблюдать</w:t>
            </w:r>
            <w:r w:rsidR="00B234F8"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за действиями педагога с народ</w:t>
            </w: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ными игрушками. </w:t>
            </w:r>
            <w:r w:rsidRPr="00B234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Разучивание русской народной потешки «Шла собачка»</w:t>
            </w:r>
          </w:p>
          <w:p w:rsidR="00A3631E" w:rsidRPr="00B234F8" w:rsidRDefault="00A3631E" w:rsidP="00695F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8" w:type="dxa"/>
          </w:tcPr>
          <w:p w:rsidR="00A3631E" w:rsidRPr="006F5CF2" w:rsidRDefault="00A3631E" w:rsidP="00695FF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Кукла Маша. Комплект народных игрушек: петух, заяц, лиса, собака, медведь</w:t>
            </w:r>
          </w:p>
        </w:tc>
      </w:tr>
    </w:tbl>
    <w:p w:rsidR="00A3631E" w:rsidRPr="006F5CF2" w:rsidRDefault="00A3631E" w:rsidP="00A3631E">
      <w:pPr>
        <w:shd w:val="clear" w:color="auto" w:fill="FFFFFF"/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</w:pPr>
    </w:p>
    <w:p w:rsidR="00A3631E" w:rsidRPr="00B234F8" w:rsidRDefault="00A3631E" w:rsidP="00A3631E">
      <w:pPr>
        <w:shd w:val="clear" w:color="auto" w:fill="FFFFFF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4F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Май</w:t>
      </w:r>
    </w:p>
    <w:tbl>
      <w:tblPr>
        <w:tblStyle w:val="a5"/>
        <w:tblW w:w="0" w:type="auto"/>
        <w:tblLook w:val="04A0"/>
      </w:tblPr>
      <w:tblGrid>
        <w:gridCol w:w="3936"/>
        <w:gridCol w:w="7511"/>
        <w:gridCol w:w="3338"/>
      </w:tblGrid>
      <w:tr w:rsidR="00A3631E" w:rsidRPr="00B234F8" w:rsidTr="007220AE">
        <w:tc>
          <w:tcPr>
            <w:tcW w:w="3936" w:type="dxa"/>
          </w:tcPr>
          <w:p w:rsidR="00A3631E" w:rsidRPr="00B234F8" w:rsidRDefault="00A3631E" w:rsidP="006F5C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34F8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7512" w:type="dxa"/>
          </w:tcPr>
          <w:p w:rsidR="00A3631E" w:rsidRPr="006F5CF2" w:rsidRDefault="00A3631E" w:rsidP="006F5C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5CF2">
              <w:rPr>
                <w:rFonts w:ascii="Times New Roman" w:hAnsi="Times New Roman"/>
                <w:b/>
                <w:sz w:val="26"/>
                <w:szCs w:val="26"/>
              </w:rPr>
              <w:t>Цель</w:t>
            </w:r>
          </w:p>
        </w:tc>
        <w:tc>
          <w:tcPr>
            <w:tcW w:w="3338" w:type="dxa"/>
          </w:tcPr>
          <w:p w:rsidR="00A3631E" w:rsidRPr="006F5CF2" w:rsidRDefault="00A3631E" w:rsidP="006F5C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5CF2">
              <w:rPr>
                <w:rFonts w:ascii="Times New Roman" w:hAnsi="Times New Roman"/>
                <w:b/>
                <w:sz w:val="26"/>
                <w:szCs w:val="26"/>
              </w:rPr>
              <w:t>Оборудование</w:t>
            </w:r>
          </w:p>
        </w:tc>
      </w:tr>
      <w:tr w:rsidR="00A3631E" w:rsidRPr="00B234F8" w:rsidTr="007220AE">
        <w:tc>
          <w:tcPr>
            <w:tcW w:w="3936" w:type="dxa"/>
          </w:tcPr>
          <w:p w:rsidR="00A3631E" w:rsidRPr="006F5CF2" w:rsidRDefault="00A3631E" w:rsidP="00695FFA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«Расти, коса, до пояса»</w:t>
            </w:r>
          </w:p>
          <w:p w:rsidR="00A3631E" w:rsidRPr="006F5CF2" w:rsidRDefault="00A3631E" w:rsidP="00695FFA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Русская народная потешка</w:t>
            </w:r>
          </w:p>
        </w:tc>
        <w:tc>
          <w:tcPr>
            <w:tcW w:w="7512" w:type="dxa"/>
          </w:tcPr>
          <w:p w:rsidR="00A3631E" w:rsidRPr="006F5CF2" w:rsidRDefault="00A3631E" w:rsidP="00695FFA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Вызывать желание слушать русскую народную потешку, наблюдая за действиями педагога. Сделать общение с детьми радостным, понятным и необходимым. Заинтересовать детей </w:t>
            </w: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lastRenderedPageBreak/>
              <w:t>действиями педагога с мягкой игрушкой. Побуждать их включаться в игру, предложенную взрослым.</w:t>
            </w:r>
          </w:p>
          <w:p w:rsidR="00A3631E" w:rsidRPr="006F5CF2" w:rsidRDefault="00A3631E" w:rsidP="00695FFA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Развивать эмоциональную отзывчивость,</w:t>
            </w:r>
          </w:p>
        </w:tc>
        <w:tc>
          <w:tcPr>
            <w:tcW w:w="3338" w:type="dxa"/>
          </w:tcPr>
          <w:p w:rsidR="00A3631E" w:rsidRPr="006F5CF2" w:rsidRDefault="00A3631E" w:rsidP="00695FFA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lastRenderedPageBreak/>
              <w:t>Деревянный гре6ень для расчёсывания волос.</w:t>
            </w:r>
          </w:p>
          <w:p w:rsidR="00A3631E" w:rsidRPr="00B234F8" w:rsidRDefault="00A3631E" w:rsidP="00695FFA">
            <w:pPr>
              <w:rPr>
                <w:rFonts w:ascii="Times New Roman" w:hAnsi="Times New Roman"/>
                <w:sz w:val="26"/>
                <w:szCs w:val="26"/>
              </w:rPr>
            </w:pPr>
            <w:r w:rsidRPr="00B234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Мягкая игрушка: лиса,</w:t>
            </w:r>
          </w:p>
        </w:tc>
      </w:tr>
      <w:tr w:rsidR="00A3631E" w:rsidRPr="003E613F" w:rsidTr="007220AE">
        <w:tc>
          <w:tcPr>
            <w:tcW w:w="3936" w:type="dxa"/>
          </w:tcPr>
          <w:p w:rsidR="00A3631E" w:rsidRPr="006F5CF2" w:rsidRDefault="00A3631E" w:rsidP="00695FFA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F5CF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lastRenderedPageBreak/>
              <w:t>«Кто в домике живёт?»</w:t>
            </w: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кукольный спектакль</w:t>
            </w:r>
          </w:p>
        </w:tc>
        <w:tc>
          <w:tcPr>
            <w:tcW w:w="7512" w:type="dxa"/>
          </w:tcPr>
          <w:p w:rsidR="00A3631E" w:rsidRPr="006F5CF2" w:rsidRDefault="00A3631E" w:rsidP="00695FFA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Показать кукольный спектакль «Кто в домике живёт?»</w:t>
            </w:r>
          </w:p>
          <w:p w:rsidR="00A3631E" w:rsidRPr="006F5CF2" w:rsidRDefault="00A3631E" w:rsidP="00695FFA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Поддерживать желание общаться с игрушками.</w:t>
            </w:r>
          </w:p>
          <w:p w:rsidR="00A3631E" w:rsidRPr="006F5CF2" w:rsidRDefault="00A3631E" w:rsidP="00695FFA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Развивать эмоциональную отзывчивость, чувство ритма. Побуждать их включаться в игру, предложенную взрослым.</w:t>
            </w:r>
          </w:p>
        </w:tc>
        <w:tc>
          <w:tcPr>
            <w:tcW w:w="3338" w:type="dxa"/>
          </w:tcPr>
          <w:p w:rsidR="00A3631E" w:rsidRPr="006F5CF2" w:rsidRDefault="00A3631E" w:rsidP="00695FFA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Напольная плоскостная избушка</w:t>
            </w:r>
          </w:p>
          <w:p w:rsidR="00A3631E" w:rsidRPr="006F5CF2" w:rsidRDefault="00A3631E" w:rsidP="00695FF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. Мягкие игрушки: медведь. медведица, два медвежонка.</w:t>
            </w:r>
          </w:p>
        </w:tc>
      </w:tr>
      <w:tr w:rsidR="00A3631E" w:rsidRPr="00B234F8" w:rsidTr="007220AE">
        <w:tc>
          <w:tcPr>
            <w:tcW w:w="3936" w:type="dxa"/>
          </w:tcPr>
          <w:p w:rsidR="00A3631E" w:rsidRPr="006F5CF2" w:rsidRDefault="00A3631E" w:rsidP="00695FF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3631E" w:rsidRPr="006F5CF2" w:rsidRDefault="00A3631E" w:rsidP="00695FF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«Не вари кашу круту» Русская народная потешка</w:t>
            </w:r>
          </w:p>
        </w:tc>
        <w:tc>
          <w:tcPr>
            <w:tcW w:w="7512" w:type="dxa"/>
          </w:tcPr>
          <w:p w:rsidR="00A3631E" w:rsidRPr="006F5CF2" w:rsidRDefault="00A3631E" w:rsidP="00695FFA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Прививать любовь к русскому фольклору. Вызывать желание участвовать в игре, выполняя движения руками по показу педагога. Познакомить с кукольным спектаклем «Под грибком».</w:t>
            </w:r>
          </w:p>
          <w:p w:rsidR="00A3631E" w:rsidRPr="006F5CF2" w:rsidRDefault="00A3631E" w:rsidP="00695FFA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Поддерживать стремление детей принимать участие в кукольном спектакле, сопровождая пляску кукол.</w:t>
            </w:r>
          </w:p>
          <w:p w:rsidR="00A3631E" w:rsidRPr="006F5CF2" w:rsidRDefault="00A3631E" w:rsidP="00695FF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338" w:type="dxa"/>
          </w:tcPr>
          <w:p w:rsidR="00A3631E" w:rsidRPr="00B234F8" w:rsidRDefault="00A3631E" w:rsidP="00695FFA">
            <w:pPr>
              <w:rPr>
                <w:rFonts w:ascii="Times New Roman" w:hAnsi="Times New Roman"/>
                <w:sz w:val="26"/>
                <w:szCs w:val="26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Мягкая игрушка мишка. Декорации, атрибуты, комплект резиновых игрушек к спектаклю </w:t>
            </w:r>
            <w:r w:rsidRPr="00B234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«Под грибком».</w:t>
            </w:r>
          </w:p>
        </w:tc>
      </w:tr>
      <w:tr w:rsidR="00A3631E" w:rsidRPr="003E613F" w:rsidTr="007220AE">
        <w:trPr>
          <w:trHeight w:val="1086"/>
        </w:trPr>
        <w:tc>
          <w:tcPr>
            <w:tcW w:w="3936" w:type="dxa"/>
          </w:tcPr>
          <w:p w:rsidR="00A3631E" w:rsidRPr="006F5CF2" w:rsidRDefault="00A3631E" w:rsidP="00695FF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Анализ театрально-игровой деятельности детей</w:t>
            </w:r>
          </w:p>
        </w:tc>
        <w:tc>
          <w:tcPr>
            <w:tcW w:w="7512" w:type="dxa"/>
          </w:tcPr>
          <w:p w:rsidR="00A3631E" w:rsidRPr="006F5CF2" w:rsidRDefault="00A3631E" w:rsidP="00695FF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F5CF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Провести анализ театрально-игровой деятельности детей. Оценить их творческие проявления во второй половине учебного года</w:t>
            </w:r>
          </w:p>
        </w:tc>
        <w:tc>
          <w:tcPr>
            <w:tcW w:w="3338" w:type="dxa"/>
          </w:tcPr>
          <w:p w:rsidR="00A3631E" w:rsidRPr="006F5CF2" w:rsidRDefault="00A3631E" w:rsidP="00695FF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2D3D13" w:rsidRPr="006F5CF2" w:rsidRDefault="007220AE" w:rsidP="009B3816">
      <w:pPr>
        <w:shd w:val="clear" w:color="auto" w:fill="FFFFFF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 w:rsidRPr="006F5CF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Список детей:</w:t>
      </w:r>
    </w:p>
    <w:p w:rsidR="007220AE" w:rsidRPr="009B3816" w:rsidRDefault="009B3816" w:rsidP="00A3631E">
      <w:pPr>
        <w:shd w:val="clear" w:color="auto" w:fill="FFFFFF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9B3816">
        <w:rPr>
          <w:rFonts w:ascii="Times New Roman" w:eastAsia="Times New Roman" w:hAnsi="Times New Roman"/>
          <w:sz w:val="26"/>
          <w:szCs w:val="26"/>
          <w:lang w:val="ru-RU" w:eastAsia="ru-RU"/>
        </w:rPr>
        <w:t>Стариченко Соня</w:t>
      </w:r>
    </w:p>
    <w:p w:rsidR="007220AE" w:rsidRPr="009B3816" w:rsidRDefault="007220AE" w:rsidP="00A3631E">
      <w:pPr>
        <w:shd w:val="clear" w:color="auto" w:fill="FFFFFF"/>
        <w:rPr>
          <w:rFonts w:ascii="Times New Roman" w:eastAsia="Times New Roman" w:hAnsi="Times New Roman"/>
          <w:sz w:val="26"/>
          <w:szCs w:val="26"/>
          <w:lang w:val="ru-RU" w:eastAsia="ru-RU"/>
        </w:rPr>
        <w:sectPr w:rsidR="007220AE" w:rsidRPr="009B3816" w:rsidSect="00873FEC">
          <w:footerReference w:type="default" r:id="rId7"/>
          <w:pgSz w:w="16838" w:h="11906" w:orient="landscape"/>
          <w:pgMar w:top="1134" w:right="851" w:bottom="1134" w:left="1418" w:header="708" w:footer="708" w:gutter="0"/>
          <w:cols w:space="708"/>
          <w:docGrid w:linePitch="360"/>
        </w:sectPr>
      </w:pPr>
    </w:p>
    <w:p w:rsidR="009B3816" w:rsidRPr="009B3816" w:rsidRDefault="009B3816" w:rsidP="00A3631E">
      <w:pPr>
        <w:shd w:val="clear" w:color="auto" w:fill="FFFFFF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9B3816">
        <w:rPr>
          <w:rFonts w:ascii="Times New Roman" w:eastAsia="Times New Roman" w:hAnsi="Times New Roman"/>
          <w:sz w:val="26"/>
          <w:szCs w:val="26"/>
          <w:lang w:val="ru-RU" w:eastAsia="ru-RU"/>
        </w:rPr>
        <w:lastRenderedPageBreak/>
        <w:t>1.Гольцова Кира</w:t>
      </w:r>
    </w:p>
    <w:p w:rsidR="009B3816" w:rsidRDefault="007220AE" w:rsidP="00A3631E">
      <w:pPr>
        <w:shd w:val="clear" w:color="auto" w:fill="FFFFFF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>2.</w:t>
      </w:r>
      <w:r w:rsidR="009B3816">
        <w:rPr>
          <w:rFonts w:ascii="Times New Roman" w:eastAsia="Times New Roman" w:hAnsi="Times New Roman"/>
          <w:sz w:val="26"/>
          <w:szCs w:val="26"/>
          <w:lang w:val="ru-RU" w:eastAsia="ru-RU"/>
        </w:rPr>
        <w:t>Горковенко Катя</w:t>
      </w:r>
    </w:p>
    <w:p w:rsidR="007220AE" w:rsidRPr="006F5CF2" w:rsidRDefault="007220AE" w:rsidP="00A3631E">
      <w:pPr>
        <w:shd w:val="clear" w:color="auto" w:fill="FFFFFF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>3</w:t>
      </w:r>
      <w:r w:rsidR="009B3816">
        <w:rPr>
          <w:rFonts w:ascii="Times New Roman" w:eastAsia="Times New Roman" w:hAnsi="Times New Roman"/>
          <w:sz w:val="26"/>
          <w:szCs w:val="26"/>
          <w:lang w:val="ru-RU" w:eastAsia="ru-RU"/>
        </w:rPr>
        <w:t>.Гекк Оксана</w:t>
      </w:r>
    </w:p>
    <w:p w:rsidR="007220AE" w:rsidRPr="006F5CF2" w:rsidRDefault="009B3816" w:rsidP="00A3631E">
      <w:pPr>
        <w:shd w:val="clear" w:color="auto" w:fill="FFFFFF"/>
        <w:rPr>
          <w:rFonts w:ascii="Times New Roman" w:eastAsia="Times New Roman" w:hAnsi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z w:val="26"/>
          <w:szCs w:val="26"/>
          <w:lang w:val="ru-RU" w:eastAsia="ru-RU"/>
        </w:rPr>
        <w:t>4.Николенко Диана</w:t>
      </w:r>
    </w:p>
    <w:p w:rsidR="007220AE" w:rsidRPr="006F5CF2" w:rsidRDefault="009B3816" w:rsidP="00A3631E">
      <w:pPr>
        <w:shd w:val="clear" w:color="auto" w:fill="FFFFFF"/>
        <w:rPr>
          <w:rFonts w:ascii="Times New Roman" w:eastAsia="Times New Roman" w:hAnsi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z w:val="26"/>
          <w:szCs w:val="26"/>
          <w:lang w:val="ru-RU" w:eastAsia="ru-RU"/>
        </w:rPr>
        <w:t>5.Майданик Даша</w:t>
      </w:r>
    </w:p>
    <w:p w:rsidR="007220AE" w:rsidRPr="006F5CF2" w:rsidRDefault="009B3816" w:rsidP="00A3631E">
      <w:pPr>
        <w:shd w:val="clear" w:color="auto" w:fill="FFFFFF"/>
        <w:rPr>
          <w:rFonts w:ascii="Times New Roman" w:eastAsia="Times New Roman" w:hAnsi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z w:val="26"/>
          <w:szCs w:val="26"/>
          <w:lang w:val="ru-RU" w:eastAsia="ru-RU"/>
        </w:rPr>
        <w:t>6.Зуденко Ульяна</w:t>
      </w:r>
    </w:p>
    <w:p w:rsidR="007220AE" w:rsidRPr="006F5CF2" w:rsidRDefault="009B3816" w:rsidP="00A3631E">
      <w:pPr>
        <w:shd w:val="clear" w:color="auto" w:fill="FFFFFF"/>
        <w:rPr>
          <w:rFonts w:ascii="Times New Roman" w:eastAsia="Times New Roman" w:hAnsi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z w:val="26"/>
          <w:szCs w:val="26"/>
          <w:lang w:val="ru-RU" w:eastAsia="ru-RU"/>
        </w:rPr>
        <w:lastRenderedPageBreak/>
        <w:t>Назарова Соня</w:t>
      </w:r>
    </w:p>
    <w:p w:rsidR="007220AE" w:rsidRPr="006F5CF2" w:rsidRDefault="009B3816" w:rsidP="00A3631E">
      <w:pPr>
        <w:shd w:val="clear" w:color="auto" w:fill="FFFFFF"/>
        <w:rPr>
          <w:rFonts w:ascii="Times New Roman" w:eastAsia="Times New Roman" w:hAnsi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z w:val="26"/>
          <w:szCs w:val="26"/>
          <w:lang w:val="ru-RU" w:eastAsia="ru-RU"/>
        </w:rPr>
        <w:t>7.Балуев Дамиан</w:t>
      </w:r>
    </w:p>
    <w:p w:rsidR="007220AE" w:rsidRPr="006F5CF2" w:rsidRDefault="009B3816" w:rsidP="00A3631E">
      <w:pPr>
        <w:shd w:val="clear" w:color="auto" w:fill="FFFFFF"/>
        <w:rPr>
          <w:rFonts w:ascii="Times New Roman" w:eastAsia="Times New Roman" w:hAnsi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z w:val="26"/>
          <w:szCs w:val="26"/>
          <w:lang w:val="ru-RU" w:eastAsia="ru-RU"/>
        </w:rPr>
        <w:t>8.Железняков Митя</w:t>
      </w:r>
    </w:p>
    <w:p w:rsidR="007220AE" w:rsidRPr="006F5CF2" w:rsidRDefault="009B3816" w:rsidP="00A3631E">
      <w:pPr>
        <w:shd w:val="clear" w:color="auto" w:fill="FFFFFF"/>
        <w:rPr>
          <w:rFonts w:ascii="Times New Roman" w:eastAsia="Times New Roman" w:hAnsi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z w:val="26"/>
          <w:szCs w:val="26"/>
          <w:lang w:val="ru-RU" w:eastAsia="ru-RU"/>
        </w:rPr>
        <w:t>9.Роженцова Наташа</w:t>
      </w:r>
    </w:p>
    <w:p w:rsidR="009B3816" w:rsidRPr="006F5CF2" w:rsidRDefault="009B3816" w:rsidP="00A3631E">
      <w:pPr>
        <w:shd w:val="clear" w:color="auto" w:fill="FFFFFF"/>
        <w:rPr>
          <w:rFonts w:ascii="Times New Roman" w:eastAsia="Times New Roman" w:hAnsi="Times New Roman"/>
          <w:sz w:val="26"/>
          <w:szCs w:val="26"/>
          <w:lang w:val="ru-RU" w:eastAsia="ru-RU"/>
        </w:rPr>
        <w:sectPr w:rsidR="009B3816" w:rsidRPr="006F5CF2" w:rsidSect="00873FEC">
          <w:type w:val="continuous"/>
          <w:pgSz w:w="16838" w:h="11906" w:orient="landscape"/>
          <w:pgMar w:top="1134" w:right="851" w:bottom="1134" w:left="1418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/>
          <w:sz w:val="26"/>
          <w:szCs w:val="26"/>
          <w:lang w:val="ru-RU" w:eastAsia="ru-RU"/>
        </w:rPr>
        <w:t>10.Бардина Василиса</w:t>
      </w:r>
    </w:p>
    <w:p w:rsidR="009B3816" w:rsidRDefault="009B3816" w:rsidP="00A3631E">
      <w:pPr>
        <w:spacing w:line="360" w:lineRule="auto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</w:p>
    <w:p w:rsidR="009B3816" w:rsidRDefault="009B3816" w:rsidP="00A3631E">
      <w:pPr>
        <w:spacing w:line="360" w:lineRule="auto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</w:p>
    <w:p w:rsidR="00A3631E" w:rsidRPr="006F5CF2" w:rsidRDefault="00A3631E" w:rsidP="00A3631E">
      <w:pPr>
        <w:spacing w:line="360" w:lineRule="auto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 w:rsidRPr="006F5CF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Литература</w:t>
      </w:r>
    </w:p>
    <w:p w:rsidR="00A3631E" w:rsidRPr="006F5CF2" w:rsidRDefault="00A3631E" w:rsidP="00A3631E">
      <w:pPr>
        <w:rPr>
          <w:rFonts w:ascii="Times New Roman" w:hAnsi="Times New Roman"/>
          <w:sz w:val="26"/>
          <w:szCs w:val="26"/>
          <w:lang w:val="ru-RU"/>
        </w:rPr>
      </w:pPr>
      <w:r w:rsidRPr="006F5CF2">
        <w:rPr>
          <w:rFonts w:ascii="Times New Roman" w:hAnsi="Times New Roman"/>
          <w:sz w:val="26"/>
          <w:szCs w:val="26"/>
          <w:lang w:val="ru-RU"/>
        </w:rPr>
        <w:t>1. А. Щеткин Театральная деятельность в детском саду. Для занятий с детьми 4-5 лет Изд. : Мозаика-Синтез 2008г.</w:t>
      </w:r>
    </w:p>
    <w:p w:rsidR="00A3631E" w:rsidRPr="00B234F8" w:rsidRDefault="00A3631E" w:rsidP="00A3631E">
      <w:pPr>
        <w:rPr>
          <w:rFonts w:ascii="Times New Roman" w:hAnsi="Times New Roman"/>
          <w:sz w:val="26"/>
          <w:szCs w:val="26"/>
        </w:rPr>
      </w:pPr>
      <w:r w:rsidRPr="006F5CF2">
        <w:rPr>
          <w:rFonts w:ascii="Times New Roman" w:hAnsi="Times New Roman"/>
          <w:sz w:val="26"/>
          <w:szCs w:val="26"/>
          <w:lang w:val="ru-RU"/>
        </w:rPr>
        <w:lastRenderedPageBreak/>
        <w:t xml:space="preserve">2. Петрова Т.И., Сергеева Е.А., Петрова Е.С. Театрализованные игры в деском саду. </w:t>
      </w:r>
      <w:r w:rsidRPr="00B234F8">
        <w:rPr>
          <w:rFonts w:ascii="Times New Roman" w:hAnsi="Times New Roman"/>
          <w:sz w:val="26"/>
          <w:szCs w:val="26"/>
        </w:rPr>
        <w:t>М., 2000.</w:t>
      </w:r>
    </w:p>
    <w:p w:rsidR="00A3631E" w:rsidRPr="00B234F8" w:rsidRDefault="00A3631E" w:rsidP="00F505DF">
      <w:pPr>
        <w:shd w:val="clear" w:color="auto" w:fill="FFFFFF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3816" w:rsidRDefault="009B3816" w:rsidP="00F505DF">
      <w:pPr>
        <w:jc w:val="center"/>
        <w:rPr>
          <w:rFonts w:ascii="Times New Roman" w:hAnsi="Times New Roman"/>
          <w:b/>
          <w:lang w:val="ru-RU"/>
        </w:rPr>
      </w:pPr>
    </w:p>
    <w:p w:rsidR="009B3816" w:rsidRPr="009B3816" w:rsidRDefault="009B3816" w:rsidP="00F505DF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9B3816" w:rsidRDefault="009B3816" w:rsidP="00F505DF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F505DF" w:rsidRPr="00F505DF" w:rsidRDefault="00F505DF" w:rsidP="00F505DF">
      <w:pPr>
        <w:jc w:val="center"/>
        <w:rPr>
          <w:rFonts w:ascii="Times New Roman" w:hAnsi="Times New Roman"/>
          <w:b/>
          <w:lang w:val="ru-RU"/>
        </w:rPr>
      </w:pPr>
      <w:r w:rsidRPr="004A4C95">
        <w:rPr>
          <w:rFonts w:ascii="Times New Roman" w:hAnsi="Times New Roman"/>
          <w:b/>
          <w:sz w:val="22"/>
          <w:szCs w:val="22"/>
          <w:lang w:val="ru-RU"/>
        </w:rPr>
        <w:t>Диагностика уровня развития детей театральная деятельность</w:t>
      </w:r>
    </w:p>
    <w:p w:rsidR="00F505DF" w:rsidRDefault="00F505DF" w:rsidP="00F505DF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9B3816">
        <w:rPr>
          <w:rFonts w:ascii="Times New Roman" w:hAnsi="Times New Roman"/>
          <w:sz w:val="22"/>
          <w:szCs w:val="22"/>
          <w:lang w:val="ru-RU"/>
        </w:rPr>
        <w:t>Кружок «Говорушки»</w:t>
      </w:r>
    </w:p>
    <w:p w:rsidR="00F505DF" w:rsidRPr="00F505DF" w:rsidRDefault="00F505DF" w:rsidP="00F505DF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1275"/>
        <w:gridCol w:w="924"/>
        <w:gridCol w:w="844"/>
        <w:gridCol w:w="814"/>
        <w:gridCol w:w="820"/>
        <w:gridCol w:w="894"/>
        <w:gridCol w:w="766"/>
        <w:gridCol w:w="892"/>
        <w:gridCol w:w="992"/>
        <w:gridCol w:w="611"/>
        <w:gridCol w:w="807"/>
        <w:gridCol w:w="743"/>
        <w:gridCol w:w="674"/>
        <w:gridCol w:w="603"/>
        <w:gridCol w:w="673"/>
        <w:gridCol w:w="789"/>
        <w:gridCol w:w="628"/>
        <w:gridCol w:w="709"/>
        <w:gridCol w:w="622"/>
      </w:tblGrid>
      <w:tr w:rsidR="00F505DF" w:rsidRPr="003E613F" w:rsidTr="007005EB">
        <w:tc>
          <w:tcPr>
            <w:tcW w:w="15614" w:type="dxa"/>
            <w:gridSpan w:val="20"/>
          </w:tcPr>
          <w:p w:rsidR="00F505DF" w:rsidRPr="004A4C95" w:rsidRDefault="00F505DF" w:rsidP="007005EB">
            <w:pPr>
              <w:jc w:val="center"/>
              <w:rPr>
                <w:rFonts w:ascii="Times New Roman" w:hAnsi="Times New Roman"/>
                <w:lang w:val="ru-RU"/>
              </w:rPr>
            </w:pPr>
            <w:r w:rsidRPr="004A4C95">
              <w:rPr>
                <w:rFonts w:ascii="Times New Roman" w:hAnsi="Times New Roman"/>
                <w:lang w:val="ru-RU"/>
              </w:rPr>
              <w:t>Уровень развития (В,С,Н)</w:t>
            </w:r>
          </w:p>
        </w:tc>
      </w:tr>
      <w:tr w:rsidR="00F505DF" w:rsidRPr="004A4C95" w:rsidTr="007005EB">
        <w:tc>
          <w:tcPr>
            <w:tcW w:w="534" w:type="dxa"/>
            <w:vMerge w:val="restart"/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  <w:r w:rsidRPr="004A4C95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275" w:type="dxa"/>
            <w:vMerge w:val="restart"/>
          </w:tcPr>
          <w:p w:rsidR="00F505DF" w:rsidRPr="004A4C95" w:rsidRDefault="00F505DF" w:rsidP="007005EB">
            <w:pPr>
              <w:jc w:val="center"/>
              <w:rPr>
                <w:rFonts w:ascii="Times New Roman" w:hAnsi="Times New Roman"/>
                <w:lang w:val="ru-RU"/>
              </w:rPr>
            </w:pPr>
            <w:r w:rsidRPr="004A4C95">
              <w:rPr>
                <w:rFonts w:ascii="Times New Roman" w:hAnsi="Times New Roman"/>
                <w:lang w:val="ru-RU"/>
              </w:rPr>
              <w:t>Ф.И.</w:t>
            </w:r>
          </w:p>
          <w:p w:rsidR="00F505DF" w:rsidRPr="004A4C95" w:rsidRDefault="00F505DF" w:rsidP="007005EB">
            <w:pPr>
              <w:jc w:val="center"/>
              <w:rPr>
                <w:rFonts w:ascii="Times New Roman" w:hAnsi="Times New Roman"/>
                <w:lang w:val="ru-RU"/>
              </w:rPr>
            </w:pPr>
            <w:r w:rsidRPr="004A4C95">
              <w:rPr>
                <w:rFonts w:ascii="Times New Roman" w:hAnsi="Times New Roman"/>
                <w:lang w:val="ru-RU"/>
              </w:rPr>
              <w:t>ребёнка</w:t>
            </w:r>
          </w:p>
        </w:tc>
        <w:tc>
          <w:tcPr>
            <w:tcW w:w="1768" w:type="dxa"/>
            <w:gridSpan w:val="2"/>
            <w:tcBorders>
              <w:bottom w:val="single" w:sz="4" w:space="0" w:color="auto"/>
            </w:tcBorders>
            <w:vAlign w:val="center"/>
          </w:tcPr>
          <w:p w:rsidR="00F505DF" w:rsidRPr="004A4C95" w:rsidRDefault="00F505DF" w:rsidP="007005E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4A4C95">
              <w:rPr>
                <w:rFonts w:ascii="Times New Roman" w:eastAsia="Times New Roman" w:hAnsi="Times New Roman"/>
                <w:lang w:val="ru-RU" w:eastAsia="ru-RU"/>
              </w:rPr>
              <w:t>Высокая эмоциональная отзывчивость на музыкальные и художественные произведения, хорошая ориентировка в пространстве</w:t>
            </w:r>
          </w:p>
        </w:tc>
        <w:tc>
          <w:tcPr>
            <w:tcW w:w="1634" w:type="dxa"/>
            <w:gridSpan w:val="2"/>
          </w:tcPr>
          <w:p w:rsidR="00F505DF" w:rsidRPr="004A4C95" w:rsidRDefault="00F505DF" w:rsidP="007005EB">
            <w:pPr>
              <w:jc w:val="center"/>
              <w:rPr>
                <w:rFonts w:ascii="Times New Roman" w:hAnsi="Times New Roman"/>
                <w:lang w:val="ru-RU"/>
              </w:rPr>
            </w:pPr>
            <w:r w:rsidRPr="004A4C95">
              <w:rPr>
                <w:rFonts w:ascii="Times New Roman" w:eastAsia="Times New Roman" w:hAnsi="Times New Roman"/>
                <w:lang w:val="ru-RU" w:eastAsia="ru-RU"/>
              </w:rPr>
              <w:t>Способность различать настроение, переживания, эмоциональное состояние персонажей</w:t>
            </w:r>
          </w:p>
        </w:tc>
        <w:tc>
          <w:tcPr>
            <w:tcW w:w="1660" w:type="dxa"/>
            <w:gridSpan w:val="2"/>
          </w:tcPr>
          <w:p w:rsidR="00F505DF" w:rsidRPr="004A4C95" w:rsidRDefault="00F505DF" w:rsidP="007005EB">
            <w:pPr>
              <w:jc w:val="center"/>
              <w:rPr>
                <w:rFonts w:ascii="Times New Roman" w:hAnsi="Times New Roman"/>
                <w:lang w:val="ru-RU"/>
              </w:rPr>
            </w:pPr>
            <w:r w:rsidRPr="004A4C95">
              <w:rPr>
                <w:rFonts w:ascii="Times New Roman" w:eastAsia="Times New Roman" w:hAnsi="Times New Roman"/>
                <w:lang w:val="ru-RU" w:eastAsia="ru-RU"/>
              </w:rPr>
              <w:t>Умение свободно и раскрепощенно держаться  при выступлениях</w:t>
            </w:r>
          </w:p>
        </w:tc>
        <w:tc>
          <w:tcPr>
            <w:tcW w:w="1884" w:type="dxa"/>
            <w:gridSpan w:val="2"/>
          </w:tcPr>
          <w:p w:rsidR="00F505DF" w:rsidRPr="004A4C95" w:rsidRDefault="00F505DF" w:rsidP="007005EB">
            <w:pPr>
              <w:jc w:val="center"/>
              <w:rPr>
                <w:rFonts w:ascii="Times New Roman" w:hAnsi="Times New Roman"/>
                <w:lang w:val="ru-RU"/>
              </w:rPr>
            </w:pPr>
            <w:r w:rsidRPr="004A4C95">
              <w:rPr>
                <w:rFonts w:ascii="Times New Roman" w:eastAsia="Times New Roman" w:hAnsi="Times New Roman"/>
                <w:lang w:val="ru-RU" w:eastAsia="ru-RU"/>
              </w:rPr>
              <w:t>Умение импровизировать средствами мимики, пантомимы, выразительных движений и интонации</w:t>
            </w:r>
          </w:p>
        </w:tc>
        <w:tc>
          <w:tcPr>
            <w:tcW w:w="1418" w:type="dxa"/>
            <w:gridSpan w:val="2"/>
          </w:tcPr>
          <w:p w:rsidR="00F505DF" w:rsidRPr="004A4C95" w:rsidRDefault="00F505DF" w:rsidP="007005E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F505DF" w:rsidRPr="004A4C95" w:rsidRDefault="00F505DF" w:rsidP="007005E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F505DF" w:rsidRPr="004A4C95" w:rsidRDefault="00F505DF" w:rsidP="007005E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F505DF" w:rsidRPr="004A4C95" w:rsidRDefault="00F505DF" w:rsidP="007005EB">
            <w:pPr>
              <w:jc w:val="center"/>
              <w:rPr>
                <w:rFonts w:ascii="Times New Roman" w:hAnsi="Times New Roman"/>
                <w:lang w:val="ru-RU"/>
              </w:rPr>
            </w:pPr>
            <w:r w:rsidRPr="004A4C95">
              <w:rPr>
                <w:rFonts w:ascii="Times New Roman" w:eastAsia="Times New Roman" w:hAnsi="Times New Roman"/>
                <w:lang w:val="ru-RU" w:eastAsia="ru-RU"/>
              </w:rPr>
              <w:t>Быстрое и прочное запоминание текста</w:t>
            </w:r>
          </w:p>
        </w:tc>
        <w:tc>
          <w:tcPr>
            <w:tcW w:w="1417" w:type="dxa"/>
            <w:gridSpan w:val="2"/>
          </w:tcPr>
          <w:p w:rsidR="00F505DF" w:rsidRPr="004A4C95" w:rsidRDefault="00F505DF" w:rsidP="007005E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F505DF" w:rsidRPr="004A4C95" w:rsidRDefault="00F505DF" w:rsidP="007005E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F505DF" w:rsidRPr="004A4C95" w:rsidRDefault="00F505DF" w:rsidP="007005E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F505DF" w:rsidRPr="004A4C95" w:rsidRDefault="00F505DF" w:rsidP="007005EB">
            <w:pPr>
              <w:jc w:val="center"/>
              <w:rPr>
                <w:rFonts w:ascii="Times New Roman" w:hAnsi="Times New Roman"/>
                <w:lang w:val="ru-RU"/>
              </w:rPr>
            </w:pPr>
            <w:r w:rsidRPr="004A4C95">
              <w:rPr>
                <w:rFonts w:ascii="Times New Roman" w:eastAsia="Times New Roman" w:hAnsi="Times New Roman"/>
                <w:lang w:eastAsia="ru-RU"/>
              </w:rPr>
              <w:t>Интенсивное языковое развитие</w:t>
            </w:r>
          </w:p>
        </w:tc>
        <w:tc>
          <w:tcPr>
            <w:tcW w:w="1276" w:type="dxa"/>
            <w:gridSpan w:val="2"/>
            <w:vAlign w:val="center"/>
          </w:tcPr>
          <w:p w:rsidR="00F505DF" w:rsidRPr="004A4C95" w:rsidRDefault="00F505DF" w:rsidP="007005EB">
            <w:pPr>
              <w:rPr>
                <w:rFonts w:ascii="Times New Roman" w:eastAsia="Times New Roman" w:hAnsi="Times New Roman"/>
                <w:lang w:eastAsia="ru-RU"/>
              </w:rPr>
            </w:pPr>
            <w:r w:rsidRPr="004A4C95">
              <w:rPr>
                <w:rFonts w:ascii="Times New Roman" w:eastAsia="Times New Roman" w:hAnsi="Times New Roman"/>
                <w:lang w:eastAsia="ru-RU"/>
              </w:rPr>
              <w:t>Обширн</w:t>
            </w:r>
            <w:r w:rsidRPr="004A4C95">
              <w:rPr>
                <w:rFonts w:ascii="Times New Roman" w:eastAsia="Times New Roman" w:hAnsi="Times New Roman"/>
                <w:lang w:val="ru-RU" w:eastAsia="ru-RU"/>
              </w:rPr>
              <w:t>ы</w:t>
            </w:r>
            <w:r w:rsidRPr="004A4C95">
              <w:rPr>
                <w:rFonts w:ascii="Times New Roman" w:eastAsia="Times New Roman" w:hAnsi="Times New Roman"/>
                <w:lang w:eastAsia="ru-RU"/>
              </w:rPr>
              <w:t xml:space="preserve">й словарный </w:t>
            </w:r>
            <w:r w:rsidRPr="004A4C95">
              <w:rPr>
                <w:rFonts w:ascii="Times New Roman" w:eastAsia="Times New Roman" w:hAnsi="Times New Roman"/>
                <w:lang w:val="ru-RU" w:eastAsia="ru-RU"/>
              </w:rPr>
              <w:t xml:space="preserve">   </w:t>
            </w:r>
            <w:r w:rsidRPr="004A4C95">
              <w:rPr>
                <w:rFonts w:ascii="Times New Roman" w:eastAsia="Times New Roman" w:hAnsi="Times New Roman"/>
                <w:lang w:eastAsia="ru-RU"/>
              </w:rPr>
              <w:t>запас</w:t>
            </w:r>
          </w:p>
        </w:tc>
        <w:tc>
          <w:tcPr>
            <w:tcW w:w="1417" w:type="dxa"/>
            <w:gridSpan w:val="2"/>
            <w:vAlign w:val="center"/>
          </w:tcPr>
          <w:p w:rsidR="00F505DF" w:rsidRPr="004A4C95" w:rsidRDefault="00F505DF" w:rsidP="007005E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4A4C95">
              <w:rPr>
                <w:rFonts w:ascii="Times New Roman" w:eastAsia="Times New Roman" w:hAnsi="Times New Roman"/>
                <w:lang w:val="ru-RU" w:eastAsia="ru-RU"/>
              </w:rPr>
              <w:t>Умение самостоятельно сыграть свою роль</w:t>
            </w:r>
          </w:p>
        </w:tc>
        <w:tc>
          <w:tcPr>
            <w:tcW w:w="1331" w:type="dxa"/>
            <w:gridSpan w:val="2"/>
          </w:tcPr>
          <w:p w:rsidR="00F505DF" w:rsidRPr="004A4C95" w:rsidRDefault="00F505DF" w:rsidP="007005EB">
            <w:pPr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F505DF" w:rsidRPr="004A4C95" w:rsidRDefault="00F505DF" w:rsidP="007005EB">
            <w:pPr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  <w:r w:rsidRPr="004A4C95">
              <w:rPr>
                <w:rFonts w:ascii="Times New Roman" w:eastAsia="Times New Roman" w:hAnsi="Times New Roman"/>
                <w:bCs/>
                <w:lang w:eastAsia="ru-RU"/>
              </w:rPr>
              <w:t>Общий уровень развития ребенка</w:t>
            </w:r>
          </w:p>
        </w:tc>
      </w:tr>
      <w:tr w:rsidR="00F505DF" w:rsidRPr="004A4C95" w:rsidTr="007005EB">
        <w:tc>
          <w:tcPr>
            <w:tcW w:w="534" w:type="dxa"/>
            <w:vMerge/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right w:val="single" w:sz="4" w:space="0" w:color="auto"/>
            </w:tcBorders>
          </w:tcPr>
          <w:p w:rsidR="00F505DF" w:rsidRPr="004A4C95" w:rsidRDefault="00F505DF" w:rsidP="007005EB">
            <w:pPr>
              <w:jc w:val="center"/>
              <w:rPr>
                <w:rFonts w:ascii="Times New Roman" w:hAnsi="Times New Roman"/>
                <w:lang w:val="ru-RU"/>
              </w:rPr>
            </w:pPr>
            <w:r w:rsidRPr="004A4C95">
              <w:rPr>
                <w:rFonts w:ascii="Times New Roman" w:hAnsi="Times New Roman"/>
                <w:lang w:val="ru-RU"/>
              </w:rPr>
              <w:t>1-й срез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  <w:r w:rsidRPr="004A4C95">
              <w:rPr>
                <w:rFonts w:ascii="Times New Roman" w:hAnsi="Times New Roman"/>
                <w:lang w:val="ru-RU"/>
              </w:rPr>
              <w:t>2-й срез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  <w:r w:rsidRPr="004A4C95">
              <w:rPr>
                <w:rFonts w:ascii="Times New Roman" w:hAnsi="Times New Roman"/>
                <w:lang w:val="ru-RU"/>
              </w:rPr>
              <w:t>1-й срез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  <w:r w:rsidRPr="004A4C95">
              <w:rPr>
                <w:rFonts w:ascii="Times New Roman" w:hAnsi="Times New Roman"/>
                <w:lang w:val="ru-RU"/>
              </w:rPr>
              <w:t>2-й срез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  <w:r w:rsidRPr="004A4C95">
              <w:rPr>
                <w:rFonts w:ascii="Times New Roman" w:hAnsi="Times New Roman"/>
                <w:lang w:val="ru-RU"/>
              </w:rPr>
              <w:t>1-й срез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  <w:r w:rsidRPr="004A4C95">
              <w:rPr>
                <w:rFonts w:ascii="Times New Roman" w:hAnsi="Times New Roman"/>
                <w:lang w:val="ru-RU"/>
              </w:rPr>
              <w:t>2-й срез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  <w:r w:rsidRPr="004A4C95">
              <w:rPr>
                <w:rFonts w:ascii="Times New Roman" w:hAnsi="Times New Roman"/>
                <w:lang w:val="ru-RU"/>
              </w:rPr>
              <w:t>1-й срез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  <w:r w:rsidRPr="004A4C95">
              <w:rPr>
                <w:rFonts w:ascii="Times New Roman" w:hAnsi="Times New Roman"/>
                <w:lang w:val="ru-RU"/>
              </w:rPr>
              <w:t>2-й срез</w:t>
            </w: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  <w:r w:rsidRPr="004A4C95">
              <w:rPr>
                <w:rFonts w:ascii="Times New Roman" w:hAnsi="Times New Roman"/>
                <w:lang w:val="ru-RU"/>
              </w:rPr>
              <w:t>1-й срез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  <w:r w:rsidRPr="004A4C95">
              <w:rPr>
                <w:rFonts w:ascii="Times New Roman" w:hAnsi="Times New Roman"/>
                <w:lang w:val="ru-RU"/>
              </w:rPr>
              <w:t>2-й срез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  <w:r w:rsidRPr="004A4C95">
              <w:rPr>
                <w:rFonts w:ascii="Times New Roman" w:hAnsi="Times New Roman"/>
                <w:lang w:val="ru-RU"/>
              </w:rPr>
              <w:t>1-й срез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  <w:r w:rsidRPr="004A4C95">
              <w:rPr>
                <w:rFonts w:ascii="Times New Roman" w:hAnsi="Times New Roman"/>
                <w:lang w:val="ru-RU"/>
              </w:rPr>
              <w:t>2-й срез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  <w:r w:rsidRPr="004A4C95">
              <w:rPr>
                <w:rFonts w:ascii="Times New Roman" w:hAnsi="Times New Roman"/>
                <w:lang w:val="ru-RU"/>
              </w:rPr>
              <w:t>1-й срез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  <w:r w:rsidRPr="004A4C95">
              <w:rPr>
                <w:rFonts w:ascii="Times New Roman" w:hAnsi="Times New Roman"/>
                <w:lang w:val="ru-RU"/>
              </w:rPr>
              <w:t>2-й срез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  <w:r w:rsidRPr="004A4C95">
              <w:rPr>
                <w:rFonts w:ascii="Times New Roman" w:hAnsi="Times New Roman"/>
                <w:lang w:val="ru-RU"/>
              </w:rPr>
              <w:t>1-й срез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  <w:r w:rsidRPr="004A4C95">
              <w:rPr>
                <w:rFonts w:ascii="Times New Roman" w:hAnsi="Times New Roman"/>
                <w:lang w:val="ru-RU"/>
              </w:rPr>
              <w:t>2-й срез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  <w:r w:rsidRPr="004A4C95">
              <w:rPr>
                <w:rFonts w:ascii="Times New Roman" w:hAnsi="Times New Roman"/>
                <w:lang w:val="ru-RU"/>
              </w:rPr>
              <w:t>1-й срез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  <w:r w:rsidRPr="004A4C95">
              <w:rPr>
                <w:rFonts w:ascii="Times New Roman" w:hAnsi="Times New Roman"/>
                <w:lang w:val="ru-RU"/>
              </w:rPr>
              <w:t>2-й срез</w:t>
            </w:r>
          </w:p>
        </w:tc>
      </w:tr>
      <w:tr w:rsidR="00F505DF" w:rsidRPr="004A4C95" w:rsidTr="007005EB">
        <w:tc>
          <w:tcPr>
            <w:tcW w:w="534" w:type="dxa"/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  <w:r w:rsidRPr="004A4C9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75" w:type="dxa"/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505DF" w:rsidRPr="004A4C95" w:rsidTr="007005EB">
        <w:tc>
          <w:tcPr>
            <w:tcW w:w="534" w:type="dxa"/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  <w:r w:rsidRPr="004A4C9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5" w:type="dxa"/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505DF" w:rsidRPr="004A4C95" w:rsidTr="007005EB">
        <w:tc>
          <w:tcPr>
            <w:tcW w:w="534" w:type="dxa"/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  <w:r w:rsidRPr="004A4C9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75" w:type="dxa"/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505DF" w:rsidRPr="004A4C95" w:rsidTr="007005EB">
        <w:tc>
          <w:tcPr>
            <w:tcW w:w="534" w:type="dxa"/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  <w:r w:rsidRPr="004A4C95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75" w:type="dxa"/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505DF" w:rsidRPr="004A4C95" w:rsidTr="007005EB">
        <w:tc>
          <w:tcPr>
            <w:tcW w:w="534" w:type="dxa"/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  <w:r w:rsidRPr="004A4C95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75" w:type="dxa"/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505DF" w:rsidRPr="004A4C95" w:rsidTr="007005EB">
        <w:tc>
          <w:tcPr>
            <w:tcW w:w="534" w:type="dxa"/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  <w:r w:rsidRPr="004A4C95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275" w:type="dxa"/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505DF" w:rsidRPr="004A4C95" w:rsidTr="007005EB">
        <w:tc>
          <w:tcPr>
            <w:tcW w:w="534" w:type="dxa"/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  <w:r w:rsidRPr="004A4C95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75" w:type="dxa"/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505DF" w:rsidRPr="004A4C95" w:rsidTr="007005EB">
        <w:tc>
          <w:tcPr>
            <w:tcW w:w="534" w:type="dxa"/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  <w:r w:rsidRPr="004A4C95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275" w:type="dxa"/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505DF" w:rsidRPr="004A4C95" w:rsidTr="007005EB">
        <w:tc>
          <w:tcPr>
            <w:tcW w:w="534" w:type="dxa"/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  <w:r w:rsidRPr="004A4C95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275" w:type="dxa"/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505DF" w:rsidRPr="004A4C95" w:rsidTr="007005EB">
        <w:trPr>
          <w:trHeight w:val="298"/>
        </w:trPr>
        <w:tc>
          <w:tcPr>
            <w:tcW w:w="534" w:type="dxa"/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  <w:r w:rsidRPr="004A4C95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F505DF" w:rsidRPr="004A4C95" w:rsidRDefault="00F505DF" w:rsidP="007005EB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F505DF" w:rsidRPr="006F5CF2" w:rsidRDefault="00F505DF" w:rsidP="00F505DF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b/>
          <w:bCs/>
          <w:sz w:val="22"/>
          <w:szCs w:val="22"/>
          <w:lang w:val="ru-RU"/>
        </w:rPr>
      </w:pPr>
      <w:r w:rsidRPr="006F5CF2">
        <w:rPr>
          <w:b/>
          <w:bCs/>
          <w:sz w:val="22"/>
          <w:szCs w:val="22"/>
          <w:lang w:val="ru-RU"/>
        </w:rPr>
        <w:t>Уровни развития детей в театральной деятельности:</w:t>
      </w:r>
    </w:p>
    <w:p w:rsidR="00F505DF" w:rsidRPr="006F5CF2" w:rsidRDefault="00F505DF" w:rsidP="00F505DF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2"/>
          <w:szCs w:val="22"/>
          <w:lang w:val="ru-RU"/>
        </w:rPr>
      </w:pPr>
      <w:r w:rsidRPr="006F5CF2">
        <w:rPr>
          <w:b/>
          <w:bCs/>
          <w:sz w:val="22"/>
          <w:szCs w:val="22"/>
          <w:lang w:val="ru-RU"/>
        </w:rPr>
        <w:t>- высокий уровень –</w:t>
      </w:r>
      <w:r w:rsidRPr="004A4C95">
        <w:rPr>
          <w:rStyle w:val="apple-converted-space"/>
          <w:b/>
          <w:bCs/>
          <w:sz w:val="22"/>
          <w:szCs w:val="22"/>
        </w:rPr>
        <w:t> </w:t>
      </w:r>
      <w:r w:rsidRPr="006F5CF2">
        <w:rPr>
          <w:sz w:val="22"/>
          <w:szCs w:val="22"/>
          <w:lang w:val="ru-RU"/>
        </w:rPr>
        <w:t>творческая активность ребёнка, его самостоятельность, инициатива, быстрое осмысление задания, точное выразительное его выполнение без помощи взрослых, ярко выраженная эмоциональность;</w:t>
      </w:r>
    </w:p>
    <w:p w:rsidR="00F505DF" w:rsidRPr="006F5CF2" w:rsidRDefault="00F505DF" w:rsidP="00F505DF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2"/>
          <w:szCs w:val="22"/>
          <w:lang w:val="ru-RU"/>
        </w:rPr>
      </w:pPr>
      <w:r w:rsidRPr="006F5CF2">
        <w:rPr>
          <w:b/>
          <w:bCs/>
          <w:sz w:val="22"/>
          <w:szCs w:val="22"/>
          <w:lang w:val="ru-RU"/>
        </w:rPr>
        <w:lastRenderedPageBreak/>
        <w:t>- средний уровень</w:t>
      </w:r>
      <w:r w:rsidRPr="004A4C95">
        <w:rPr>
          <w:rStyle w:val="apple-converted-space"/>
          <w:b/>
          <w:bCs/>
          <w:sz w:val="22"/>
          <w:szCs w:val="22"/>
        </w:rPr>
        <w:t> </w:t>
      </w:r>
      <w:r w:rsidRPr="006F5CF2">
        <w:rPr>
          <w:sz w:val="22"/>
          <w:szCs w:val="22"/>
          <w:lang w:val="ru-RU"/>
        </w:rPr>
        <w:t>– эмоциональная отзывчивость, интерес, желание включиться в</w:t>
      </w:r>
      <w:r w:rsidRPr="004A4C95">
        <w:rPr>
          <w:rStyle w:val="apple-converted-space"/>
          <w:b/>
          <w:bCs/>
          <w:sz w:val="22"/>
          <w:szCs w:val="22"/>
        </w:rPr>
        <w:t> </w:t>
      </w:r>
      <w:r w:rsidRPr="006F5CF2">
        <w:rPr>
          <w:sz w:val="22"/>
          <w:szCs w:val="22"/>
          <w:lang w:val="ru-RU"/>
        </w:rPr>
        <w:t>театрализованную деятельность. Но ребёнок затрудняется в выполнении задания. Требуется помощь взрослого, дополнительные объяснения, показ, повтор;</w:t>
      </w:r>
    </w:p>
    <w:p w:rsidR="00F505DF" w:rsidRDefault="00F505DF" w:rsidP="00F505DF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2"/>
          <w:szCs w:val="22"/>
          <w:lang w:val="ru-RU"/>
        </w:rPr>
      </w:pPr>
      <w:r w:rsidRPr="006F5CF2">
        <w:rPr>
          <w:b/>
          <w:bCs/>
          <w:sz w:val="22"/>
          <w:szCs w:val="22"/>
          <w:lang w:val="ru-RU"/>
        </w:rPr>
        <w:t>- низкий уровень</w:t>
      </w:r>
      <w:r w:rsidRPr="004A4C95">
        <w:rPr>
          <w:rStyle w:val="apple-converted-space"/>
          <w:sz w:val="22"/>
          <w:szCs w:val="22"/>
        </w:rPr>
        <w:t> </w:t>
      </w:r>
      <w:r w:rsidRPr="006F5CF2">
        <w:rPr>
          <w:sz w:val="22"/>
          <w:szCs w:val="22"/>
          <w:lang w:val="ru-RU"/>
        </w:rPr>
        <w:t>– мало эмоционален, не активен, равнодушен, спокойно, без интереса относится к театрализованной деятельности. Не способен к самостоятельности</w:t>
      </w:r>
      <w:r w:rsidRPr="006F5CF2">
        <w:rPr>
          <w:color w:val="303F50"/>
          <w:sz w:val="22"/>
          <w:szCs w:val="22"/>
          <w:lang w:val="ru-RU"/>
        </w:rPr>
        <w:t>.</w:t>
      </w:r>
    </w:p>
    <w:p w:rsidR="006F5CF2" w:rsidRPr="006F5CF2" w:rsidRDefault="006F5CF2" w:rsidP="00F505DF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2"/>
          <w:szCs w:val="22"/>
          <w:lang w:val="ru-RU"/>
        </w:rPr>
      </w:pPr>
    </w:p>
    <w:p w:rsidR="002D3D13" w:rsidRDefault="002D3D13" w:rsidP="002D3D13">
      <w:pPr>
        <w:shd w:val="clear" w:color="auto" w:fill="E6E6E6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6F5CF2" w:rsidRDefault="006F5CF2" w:rsidP="002D3D13">
      <w:pPr>
        <w:shd w:val="clear" w:color="auto" w:fill="E6E6E6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6F5CF2" w:rsidRPr="006F5CF2" w:rsidRDefault="006F5CF2" w:rsidP="002D3D13">
      <w:pPr>
        <w:shd w:val="clear" w:color="auto" w:fill="E6E6E6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2D3D13" w:rsidRPr="006F5CF2" w:rsidRDefault="002D3D13" w:rsidP="002D3D13">
      <w:pPr>
        <w:rPr>
          <w:rFonts w:ascii="Times New Roman" w:hAnsi="Times New Roman"/>
          <w:sz w:val="26"/>
          <w:szCs w:val="26"/>
          <w:lang w:val="ru-RU"/>
        </w:rPr>
      </w:pPr>
    </w:p>
    <w:p w:rsidR="00E03BAE" w:rsidRPr="006F5CF2" w:rsidRDefault="00E03BAE" w:rsidP="00A81386">
      <w:pPr>
        <w:spacing w:line="360" w:lineRule="auto"/>
        <w:ind w:firstLine="709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E03BAE" w:rsidRPr="006F5CF2" w:rsidRDefault="00E03BAE" w:rsidP="00A81386">
      <w:pPr>
        <w:spacing w:line="360" w:lineRule="auto"/>
        <w:ind w:firstLine="709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E03BAE" w:rsidRPr="006F5CF2" w:rsidRDefault="00E03BAE" w:rsidP="00A81386">
      <w:pPr>
        <w:spacing w:line="360" w:lineRule="auto"/>
        <w:ind w:firstLine="709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E03BAE" w:rsidRPr="006F5CF2" w:rsidRDefault="00E03BAE" w:rsidP="00A81386">
      <w:pPr>
        <w:spacing w:line="360" w:lineRule="auto"/>
        <w:ind w:firstLine="709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E03BAE" w:rsidRPr="006F5CF2" w:rsidRDefault="00E03BAE" w:rsidP="00A81386">
      <w:pPr>
        <w:spacing w:line="360" w:lineRule="auto"/>
        <w:ind w:firstLine="709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E03BAE" w:rsidRPr="006F5CF2" w:rsidRDefault="00E03BAE" w:rsidP="00A81386">
      <w:pPr>
        <w:spacing w:line="360" w:lineRule="auto"/>
        <w:ind w:firstLine="709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E03BAE" w:rsidRPr="006F5CF2" w:rsidRDefault="00E03BAE" w:rsidP="00A81386">
      <w:pPr>
        <w:spacing w:line="360" w:lineRule="auto"/>
        <w:ind w:firstLine="709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7656B9" w:rsidRPr="00B234F8" w:rsidRDefault="00D1472B" w:rsidP="00E03BAE">
      <w:pPr>
        <w:spacing w:line="360" w:lineRule="auto"/>
        <w:rPr>
          <w:rFonts w:ascii="Times New Roman" w:hAnsi="Times New Roman"/>
          <w:sz w:val="26"/>
          <w:szCs w:val="26"/>
        </w:rPr>
      </w:pPr>
      <w:r w:rsidRPr="00D1472B">
        <w:rPr>
          <w:rFonts w:ascii="Times New Roman" w:eastAsia="Times New Roman" w:hAnsi="Times New Roman"/>
          <w:sz w:val="26"/>
          <w:szCs w:val="26"/>
          <w:lang w:eastAsia="ru-RU"/>
        </w:rPr>
        <w:pict>
          <v:rect id="_x0000_i1025" style="width:0;height:.75pt" o:hralign="center" o:hrstd="t" o:hrnoshade="t" o:hr="t" fillcolor="#d1f1fd" stroked="f"/>
        </w:pict>
      </w:r>
    </w:p>
    <w:sectPr w:rsidR="007656B9" w:rsidRPr="00B234F8" w:rsidSect="00F505DF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78C" w:rsidRDefault="008B678C" w:rsidP="007220AE">
      <w:r>
        <w:separator/>
      </w:r>
    </w:p>
  </w:endnote>
  <w:endnote w:type="continuationSeparator" w:id="0">
    <w:p w:rsidR="008B678C" w:rsidRDefault="008B678C" w:rsidP="00722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4047"/>
      <w:docPartObj>
        <w:docPartGallery w:val="Page Numbers (Bottom of Page)"/>
        <w:docPartUnique/>
      </w:docPartObj>
    </w:sdtPr>
    <w:sdtContent>
      <w:p w:rsidR="007220AE" w:rsidRDefault="00D1472B">
        <w:pPr>
          <w:pStyle w:val="a8"/>
        </w:pPr>
        <w:fldSimple w:instr=" PAGE   \* MERGEFORMAT ">
          <w:r w:rsidR="003E613F">
            <w:rPr>
              <w:noProof/>
            </w:rPr>
            <w:t>7</w:t>
          </w:r>
        </w:fldSimple>
      </w:p>
    </w:sdtContent>
  </w:sdt>
  <w:p w:rsidR="007220AE" w:rsidRDefault="007220A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78C" w:rsidRDefault="008B678C" w:rsidP="007220AE">
      <w:r>
        <w:separator/>
      </w:r>
    </w:p>
  </w:footnote>
  <w:footnote w:type="continuationSeparator" w:id="0">
    <w:p w:rsidR="008B678C" w:rsidRDefault="008B678C" w:rsidP="007220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42C3"/>
    <w:rsid w:val="000200E6"/>
    <w:rsid w:val="00074A0B"/>
    <w:rsid w:val="001212A9"/>
    <w:rsid w:val="00181A46"/>
    <w:rsid w:val="00213473"/>
    <w:rsid w:val="002503F1"/>
    <w:rsid w:val="00280EF2"/>
    <w:rsid w:val="002D3D13"/>
    <w:rsid w:val="002E2B8E"/>
    <w:rsid w:val="002E450D"/>
    <w:rsid w:val="003839EE"/>
    <w:rsid w:val="00393346"/>
    <w:rsid w:val="003B6234"/>
    <w:rsid w:val="003C6748"/>
    <w:rsid w:val="003E613F"/>
    <w:rsid w:val="003F75C7"/>
    <w:rsid w:val="004066B0"/>
    <w:rsid w:val="0043690E"/>
    <w:rsid w:val="00477CEC"/>
    <w:rsid w:val="005D20A9"/>
    <w:rsid w:val="006F5CF2"/>
    <w:rsid w:val="007220AE"/>
    <w:rsid w:val="007656B9"/>
    <w:rsid w:val="0080089E"/>
    <w:rsid w:val="00873FEC"/>
    <w:rsid w:val="008742C3"/>
    <w:rsid w:val="00882933"/>
    <w:rsid w:val="008918A4"/>
    <w:rsid w:val="008935BC"/>
    <w:rsid w:val="008B678C"/>
    <w:rsid w:val="0094520E"/>
    <w:rsid w:val="00976A3E"/>
    <w:rsid w:val="00985268"/>
    <w:rsid w:val="009B3816"/>
    <w:rsid w:val="00A24B4D"/>
    <w:rsid w:val="00A3631E"/>
    <w:rsid w:val="00A81386"/>
    <w:rsid w:val="00AE0D86"/>
    <w:rsid w:val="00AE67F7"/>
    <w:rsid w:val="00B234F8"/>
    <w:rsid w:val="00BC4B3B"/>
    <w:rsid w:val="00C51801"/>
    <w:rsid w:val="00C7236C"/>
    <w:rsid w:val="00D1472B"/>
    <w:rsid w:val="00D42B33"/>
    <w:rsid w:val="00D91FDD"/>
    <w:rsid w:val="00DA44EF"/>
    <w:rsid w:val="00E03BAE"/>
    <w:rsid w:val="00E12449"/>
    <w:rsid w:val="00E846FD"/>
    <w:rsid w:val="00EF7917"/>
    <w:rsid w:val="00F505DF"/>
    <w:rsid w:val="00FC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D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505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05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05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05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05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05D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05D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05D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05D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5DF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8742C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8742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66B0"/>
  </w:style>
  <w:style w:type="table" w:styleId="a5">
    <w:name w:val="Table Grid"/>
    <w:basedOn w:val="a1"/>
    <w:uiPriority w:val="59"/>
    <w:rsid w:val="00A36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220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20AE"/>
  </w:style>
  <w:style w:type="paragraph" w:styleId="a8">
    <w:name w:val="footer"/>
    <w:basedOn w:val="a"/>
    <w:link w:val="a9"/>
    <w:uiPriority w:val="99"/>
    <w:unhideWhenUsed/>
    <w:rsid w:val="007220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20AE"/>
  </w:style>
  <w:style w:type="paragraph" w:styleId="aa">
    <w:name w:val="Balloon Text"/>
    <w:basedOn w:val="a"/>
    <w:link w:val="ab"/>
    <w:uiPriority w:val="99"/>
    <w:semiHidden/>
    <w:unhideWhenUsed/>
    <w:rsid w:val="00C518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180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505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05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505D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505D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505D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505D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505D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505DF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F505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F505D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F505D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F505DF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F505DF"/>
    <w:rPr>
      <w:b/>
      <w:bCs/>
    </w:rPr>
  </w:style>
  <w:style w:type="character" w:styleId="af1">
    <w:name w:val="Emphasis"/>
    <w:basedOn w:val="a0"/>
    <w:uiPriority w:val="20"/>
    <w:qFormat/>
    <w:rsid w:val="00F505DF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F505DF"/>
    <w:rPr>
      <w:szCs w:val="32"/>
    </w:rPr>
  </w:style>
  <w:style w:type="paragraph" w:styleId="af3">
    <w:name w:val="List Paragraph"/>
    <w:basedOn w:val="a"/>
    <w:uiPriority w:val="34"/>
    <w:qFormat/>
    <w:rsid w:val="00F505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05DF"/>
    <w:rPr>
      <w:i/>
    </w:rPr>
  </w:style>
  <w:style w:type="character" w:customStyle="1" w:styleId="22">
    <w:name w:val="Цитата 2 Знак"/>
    <w:basedOn w:val="a0"/>
    <w:link w:val="21"/>
    <w:uiPriority w:val="29"/>
    <w:rsid w:val="00F505DF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F505DF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F505DF"/>
    <w:rPr>
      <w:b/>
      <w:i/>
      <w:sz w:val="24"/>
    </w:rPr>
  </w:style>
  <w:style w:type="character" w:styleId="af6">
    <w:name w:val="Subtle Emphasis"/>
    <w:uiPriority w:val="19"/>
    <w:qFormat/>
    <w:rsid w:val="00F505DF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F505DF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F505DF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F505DF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F505DF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F505D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3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12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DNA7 X86</cp:lastModifiedBy>
  <cp:revision>17</cp:revision>
  <cp:lastPrinted>2015-09-16T12:50:00Z</cp:lastPrinted>
  <dcterms:created xsi:type="dcterms:W3CDTF">2015-09-01T09:32:00Z</dcterms:created>
  <dcterms:modified xsi:type="dcterms:W3CDTF">2015-12-16T10:29:00Z</dcterms:modified>
</cp:coreProperties>
</file>