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A13E0A" w:rsidRPr="00DC3AA6" w:rsidTr="0088216A">
        <w:trPr>
          <w:trHeight w:val="767"/>
        </w:trPr>
        <w:tc>
          <w:tcPr>
            <w:tcW w:w="5495" w:type="dxa"/>
          </w:tcPr>
          <w:p w:rsidR="00A13E0A" w:rsidRPr="00DC3AA6" w:rsidRDefault="00A13E0A" w:rsidP="0088216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A13E0A" w:rsidRPr="00DC3AA6" w:rsidRDefault="00A13E0A" w:rsidP="0088216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любимый день</w:t>
            </w:r>
          </w:p>
          <w:p w:rsidR="00A13E0A" w:rsidRPr="00DC3AA6" w:rsidRDefault="00A13E0A" w:rsidP="00A13E0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применения знаний на </w:t>
            </w:r>
            <w:proofErr w:type="spellStart"/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правктике</w:t>
            </w:r>
            <w:proofErr w:type="spellEnd"/>
          </w:p>
        </w:tc>
        <w:tc>
          <w:tcPr>
            <w:tcW w:w="4111" w:type="dxa"/>
          </w:tcPr>
          <w:p w:rsidR="00A13E0A" w:rsidRPr="00DC3AA6" w:rsidRDefault="00A13E0A" w:rsidP="0088216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19.11.15</w:t>
            </w:r>
          </w:p>
          <w:p w:rsidR="00A13E0A" w:rsidRPr="00DC3AA6" w:rsidRDefault="00A13E0A" w:rsidP="00A13E0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13E0A" w:rsidRPr="00DC3AA6" w:rsidTr="0088216A">
        <w:trPr>
          <w:trHeight w:val="1735"/>
        </w:trPr>
        <w:tc>
          <w:tcPr>
            <w:tcW w:w="9606" w:type="dxa"/>
            <w:gridSpan w:val="2"/>
          </w:tcPr>
          <w:p w:rsidR="00A13E0A" w:rsidRPr="00DC3AA6" w:rsidRDefault="00A13E0A" w:rsidP="0088216A">
            <w:pPr>
              <w:spacing w:line="240" w:lineRule="atLeast"/>
              <w:ind w:left="1134" w:hanging="11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</w:t>
            </w:r>
            <w:proofErr w:type="gramStart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proofErr w:type="gramEnd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употребления предлогов последовательности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after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that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when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C3A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before</w:t>
            </w:r>
          </w:p>
          <w:p w:rsidR="00A13E0A" w:rsidRPr="00DC3AA6" w:rsidRDefault="00A13E0A" w:rsidP="0088216A">
            <w:pPr>
              <w:spacing w:line="240" w:lineRule="atLeast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обучение навыкам</w:t>
            </w:r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поискового чтения</w:t>
            </w:r>
          </w:p>
          <w:p w:rsidR="00A13E0A" w:rsidRPr="00DC3AA6" w:rsidRDefault="00A13E0A" w:rsidP="0088216A">
            <w:pPr>
              <w:spacing w:line="240" w:lineRule="atLeast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</w:t>
            </w:r>
            <w:proofErr w:type="gramEnd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развитие навыков связной речи</w:t>
            </w:r>
          </w:p>
          <w:p w:rsidR="00A13E0A" w:rsidRPr="00DC3AA6" w:rsidRDefault="00A13E0A" w:rsidP="0088216A">
            <w:pPr>
              <w:spacing w:line="240" w:lineRule="atLeast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DC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C3AA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правильному логическому оформлению речи</w:t>
            </w:r>
          </w:p>
        </w:tc>
      </w:tr>
    </w:tbl>
    <w:p w:rsidR="00A13E0A" w:rsidRPr="00DC3AA6" w:rsidRDefault="00A13E0A" w:rsidP="00A13E0A">
      <w:pPr>
        <w:spacing w:line="240" w:lineRule="atLeast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sz w:val="24"/>
          <w:szCs w:val="24"/>
        </w:rPr>
        <w:t xml:space="preserve">Оборудование: УМК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C3AA6">
        <w:rPr>
          <w:rFonts w:ascii="Times New Roman" w:hAnsi="Times New Roman" w:cs="Times New Roman"/>
          <w:sz w:val="24"/>
          <w:szCs w:val="24"/>
        </w:rPr>
        <w:t xml:space="preserve"> учебник 6 </w:t>
      </w:r>
      <w:proofErr w:type="spellStart"/>
      <w:r w:rsidRPr="00DC3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3AA6">
        <w:rPr>
          <w:rFonts w:ascii="Times New Roman" w:hAnsi="Times New Roman" w:cs="Times New Roman"/>
          <w:sz w:val="24"/>
          <w:szCs w:val="24"/>
        </w:rPr>
        <w:t xml:space="preserve"> под ред. Ваулина</w:t>
      </w:r>
      <w:r w:rsidR="00544E0C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 xml:space="preserve">Ю.Е, Дули </w:t>
      </w:r>
      <w:proofErr w:type="gramStart"/>
      <w:r w:rsidRPr="00DC3AA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C3A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C3AA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C3AA6">
        <w:rPr>
          <w:rFonts w:ascii="Times New Roman" w:hAnsi="Times New Roman" w:cs="Times New Roman"/>
          <w:sz w:val="24"/>
          <w:szCs w:val="24"/>
        </w:rPr>
        <w:t xml:space="preserve"> О.Е., Эванс В., рабочие тетради, демонстрационный материал к теме «</w:t>
      </w:r>
      <w:r w:rsidR="004D0C97" w:rsidRPr="00DC3AA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4D0C97" w:rsidRPr="00544E0C">
        <w:rPr>
          <w:rFonts w:ascii="Times New Roman" w:hAnsi="Times New Roman" w:cs="Times New Roman"/>
          <w:sz w:val="24"/>
          <w:szCs w:val="24"/>
        </w:rPr>
        <w:t xml:space="preserve"> </w:t>
      </w:r>
      <w:r w:rsidR="004D0C97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DC3AA6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DC3AA6">
        <w:rPr>
          <w:rFonts w:ascii="Times New Roman" w:hAnsi="Times New Roman" w:cs="Times New Roman"/>
          <w:sz w:val="24"/>
          <w:szCs w:val="24"/>
        </w:rPr>
        <w:t xml:space="preserve">»., аудиозапись к упражнению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13E0A" w:rsidRPr="00DC3AA6" w:rsidRDefault="00A13E0A" w:rsidP="00F62EE5">
      <w:pPr>
        <w:spacing w:line="240" w:lineRule="atLeast"/>
        <w:ind w:left="1134" w:hanging="113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sz w:val="24"/>
          <w:szCs w:val="24"/>
        </w:rPr>
        <w:t>Лексический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материал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: my perfect day, it starts, to meet </w:t>
      </w:r>
      <w:proofErr w:type="spellStart"/>
      <w:r w:rsidRPr="00DC3AA6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DC3A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to go camping, put up tents, to tie knots, to build fires, to play games, to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go climbing, to cook </w:t>
      </w:r>
      <w:proofErr w:type="spellStart"/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go to sleep </w:t>
      </w:r>
      <w:r w:rsidRPr="00DC3AA6">
        <w:rPr>
          <w:rFonts w:ascii="Times New Roman" w:hAnsi="Times New Roman" w:cs="Times New Roman"/>
          <w:sz w:val="24"/>
          <w:szCs w:val="24"/>
        </w:rPr>
        <w:t>и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AA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C3A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3E0A" w:rsidRPr="00DC3AA6" w:rsidRDefault="00A13E0A" w:rsidP="00A13E0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AA6">
        <w:rPr>
          <w:rFonts w:ascii="Times New Roman" w:hAnsi="Times New Roman" w:cs="Times New Roman"/>
          <w:sz w:val="24"/>
          <w:szCs w:val="24"/>
        </w:rPr>
        <w:t>Ход урока</w:t>
      </w:r>
    </w:p>
    <w:p w:rsidR="00A13E0A" w:rsidRPr="00DC3AA6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3AA6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</w:p>
    <w:p w:rsidR="00DC3AA6" w:rsidRPr="00DC3AA6" w:rsidRDefault="00A13E0A" w:rsidP="00DC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C3AA6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DC3AA6">
        <w:rPr>
          <w:rFonts w:ascii="Times New Roman" w:hAnsi="Times New Roman" w:cs="Times New Roman"/>
          <w:sz w:val="24"/>
          <w:szCs w:val="24"/>
        </w:rPr>
        <w:t xml:space="preserve">,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DC3AA6">
        <w:rPr>
          <w:rFonts w:ascii="Times New Roman" w:hAnsi="Times New Roman" w:cs="Times New Roman"/>
          <w:sz w:val="24"/>
          <w:szCs w:val="24"/>
        </w:rPr>
        <w:t xml:space="preserve">!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How are you? Glad to see you here.</w:t>
      </w:r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Previous lesson we’ve learnt to ask and answer what do we like/dislike using special adjectives and exclamations.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>At home you’ve got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task</w:t>
      </w:r>
      <w:r w:rsidR="00F62EE5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8 on the page 39 – practicing in using of short answers in Present Simple. Let’s check it! </w:t>
      </w:r>
    </w:p>
    <w:p w:rsidR="00DC3AA6" w:rsidRPr="00DC3AA6" w:rsidRDefault="000F2147" w:rsidP="00DC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</w:t>
      </w:r>
      <w:r w:rsidR="00DC3AA6" w:rsidRPr="00DC3AA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DC3AA6" w:rsidRPr="00DC3AA6" w:rsidRDefault="00DC3AA6" w:rsidP="00DC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i/>
          <w:iCs/>
          <w:sz w:val="24"/>
          <w:szCs w:val="24"/>
          <w:lang w:val="en-US"/>
        </w:rPr>
        <w:t>2 Does/Yes, he does.</w:t>
      </w:r>
    </w:p>
    <w:p w:rsidR="00DC3AA6" w:rsidRPr="00DC3AA6" w:rsidRDefault="00DC3AA6" w:rsidP="00DC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i/>
          <w:iCs/>
          <w:sz w:val="24"/>
          <w:szCs w:val="24"/>
          <w:lang w:val="en-US"/>
        </w:rPr>
        <w:t>3 Do/Yes, I do.</w:t>
      </w:r>
    </w:p>
    <w:p w:rsidR="00DC3AA6" w:rsidRPr="00DC3AA6" w:rsidRDefault="00DC3AA6" w:rsidP="00DC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i/>
          <w:iCs/>
          <w:sz w:val="24"/>
          <w:szCs w:val="24"/>
          <w:lang w:val="en-US"/>
        </w:rPr>
        <w:t>4 Do/No, they don’t.</w:t>
      </w:r>
    </w:p>
    <w:p w:rsidR="00A13E0A" w:rsidRPr="00DC3AA6" w:rsidRDefault="00DC3AA6" w:rsidP="00DC3AA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i/>
          <w:iCs/>
          <w:sz w:val="24"/>
          <w:szCs w:val="24"/>
          <w:lang w:val="en-US"/>
        </w:rPr>
        <w:t>5 Does/No, he doesn’t).</w:t>
      </w:r>
      <w:r w:rsidR="00A13E0A" w:rsidRPr="00DC3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3AA6" w:rsidRPr="00544E0C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3AA6">
        <w:rPr>
          <w:rFonts w:ascii="Times New Roman" w:hAnsi="Times New Roman" w:cs="Times New Roman"/>
          <w:b/>
          <w:i/>
          <w:sz w:val="24"/>
          <w:szCs w:val="24"/>
        </w:rPr>
        <w:t>2. Постановки цели и задач урока</w:t>
      </w:r>
    </w:p>
    <w:p w:rsidR="00CF26E9" w:rsidRPr="00544E0C" w:rsidRDefault="004D0C97" w:rsidP="003968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расположены картинки по теме </w:t>
      </w:r>
      <w:r w:rsidRPr="00DC3AA6">
        <w:rPr>
          <w:rFonts w:ascii="Times New Roman" w:hAnsi="Times New Roman" w:cs="Times New Roman"/>
          <w:sz w:val="24"/>
          <w:szCs w:val="24"/>
        </w:rPr>
        <w:t>«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4D0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DC3AA6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DC3A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Учитель просит обучающихся проанализировать их и предположить, кокой будет тема урока, чему будет </w:t>
      </w:r>
      <w:r w:rsidRPr="0039683F">
        <w:rPr>
          <w:rFonts w:ascii="Times New Roman" w:hAnsi="Times New Roman" w:cs="Times New Roman"/>
          <w:sz w:val="24"/>
          <w:szCs w:val="24"/>
        </w:rPr>
        <w:t xml:space="preserve">посвящена. </w:t>
      </w:r>
    </w:p>
    <w:p w:rsidR="00DC3AA6" w:rsidRPr="0039683F" w:rsidRDefault="00CF26E9" w:rsidP="0039683F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39683F">
        <w:rPr>
          <w:rFonts w:ascii="Times New Roman" w:hAnsi="Times New Roman" w:cs="Times New Roman"/>
          <w:sz w:val="24"/>
          <w:szCs w:val="24"/>
          <w:lang w:val="en-US"/>
        </w:rPr>
        <w:t>Friends, look at the blackboard. Here you see some pictures. Analyze them, please, and make a suggestion about the theme of our lesson. What will we talk about?</w:t>
      </w:r>
      <w:r w:rsidR="0039683F" w:rsidRPr="0039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83F">
        <w:rPr>
          <w:rFonts w:ascii="Times New Roman" w:hAnsi="Times New Roman" w:cs="Times New Roman"/>
          <w:color w:val="222222"/>
          <w:sz w:val="24"/>
          <w:szCs w:val="24"/>
          <w:lang w:val="en-US"/>
        </w:rPr>
        <w:t>W</w:t>
      </w:r>
      <w:r w:rsidR="0039683F" w:rsidRPr="0039683F">
        <w:rPr>
          <w:rFonts w:ascii="Times New Roman" w:hAnsi="Times New Roman" w:cs="Times New Roman"/>
          <w:color w:val="222222"/>
          <w:sz w:val="24"/>
          <w:szCs w:val="24"/>
          <w:lang w:val="en-US"/>
        </w:rPr>
        <w:t>hat is the purpose of our lesson</w:t>
      </w:r>
      <w:r w:rsidR="0039683F">
        <w:rPr>
          <w:rFonts w:ascii="Times New Roman" w:hAnsi="Times New Roman" w:cs="Times New Roman"/>
          <w:color w:val="222222"/>
          <w:sz w:val="24"/>
          <w:szCs w:val="24"/>
          <w:lang w:val="en-US"/>
        </w:rPr>
        <w:t>?</w:t>
      </w:r>
    </w:p>
    <w:p w:rsidR="00A13E0A" w:rsidRPr="00544E0C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3AA6">
        <w:rPr>
          <w:rFonts w:ascii="Times New Roman" w:hAnsi="Times New Roman" w:cs="Times New Roman"/>
          <w:b/>
          <w:i/>
          <w:sz w:val="24"/>
          <w:szCs w:val="24"/>
        </w:rPr>
        <w:t>3.Этап актуализации знаний</w:t>
      </w:r>
    </w:p>
    <w:p w:rsidR="0039683F" w:rsidRPr="00E678FD" w:rsidRDefault="00CC600D" w:rsidP="00CC600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683F">
        <w:rPr>
          <w:rFonts w:ascii="Times New Roman" w:hAnsi="Times New Roman" w:cs="Times New Roman"/>
          <w:sz w:val="24"/>
          <w:szCs w:val="24"/>
        </w:rPr>
        <w:t>читель проводит актуализацию знаний обучающихся, используя приём «мозговой штурм» (составление тематического облака</w:t>
      </w:r>
      <w:r w:rsidR="0039683F" w:rsidRPr="0039683F">
        <w:rPr>
          <w:rFonts w:ascii="Times New Roman" w:hAnsi="Times New Roman" w:cs="Times New Roman"/>
          <w:sz w:val="24"/>
          <w:szCs w:val="24"/>
        </w:rPr>
        <w:t xml:space="preserve"> </w:t>
      </w:r>
      <w:r w:rsidR="0039683F">
        <w:rPr>
          <w:rFonts w:ascii="Times New Roman" w:hAnsi="Times New Roman" w:cs="Times New Roman"/>
          <w:sz w:val="24"/>
          <w:szCs w:val="24"/>
        </w:rPr>
        <w:t>с центром «мой идеальный день»)</w:t>
      </w:r>
      <w:r w:rsidR="00E678FD">
        <w:rPr>
          <w:rFonts w:ascii="Times New Roman" w:hAnsi="Times New Roman" w:cs="Times New Roman"/>
          <w:sz w:val="24"/>
          <w:szCs w:val="24"/>
        </w:rPr>
        <w:t>. Работа ведётся сначала в мини группах, затем составляется общее облако.</w:t>
      </w:r>
    </w:p>
    <w:p w:rsidR="0039683F" w:rsidRDefault="0039683F" w:rsidP="00CC600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Well, we know that our lesson is called “My perfect day”. Now tell me please, what will you do during this day to make it perfect? Please complete 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spidergram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83F" w:rsidRPr="00CC600D" w:rsidRDefault="000420CC" w:rsidP="00CC600D">
      <w:pPr>
        <w:tabs>
          <w:tab w:val="left" w:pos="531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420C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5.3pt;margin-top:11.95pt;width:40.1pt;height:24.25pt;flip:y;z-index:251667456" o:connectortype="straight">
            <v:stroke endarrow="block"/>
          </v:shape>
        </w:pict>
      </w:r>
      <w:r w:rsidR="00CC600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proofErr w:type="gramStart"/>
      <w:r w:rsidR="00CC600D" w:rsidRPr="00CC600D">
        <w:rPr>
          <w:rFonts w:ascii="Times New Roman" w:hAnsi="Times New Roman" w:cs="Times New Roman"/>
          <w:sz w:val="24"/>
          <w:szCs w:val="24"/>
          <w:u w:val="single"/>
          <w:lang w:val="en-US"/>
        </w:rPr>
        <w:t>morning</w:t>
      </w:r>
      <w:proofErr w:type="gramEnd"/>
    </w:p>
    <w:p w:rsidR="0039683F" w:rsidRDefault="00CC600D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gramStart"/>
      <w:r w:rsidRPr="00CC600D">
        <w:rPr>
          <w:rFonts w:ascii="Times New Roman" w:hAnsi="Times New Roman" w:cs="Times New Roman"/>
          <w:sz w:val="24"/>
          <w:szCs w:val="24"/>
          <w:u w:val="single"/>
          <w:lang w:val="en-US"/>
        </w:rPr>
        <w:t>evening</w:t>
      </w:r>
      <w:proofErr w:type="gramEnd"/>
      <w:r w:rsidR="000420C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27.5pt;margin-top:13.35pt;width:49.85pt;height:9.05pt;flip:x y;z-index:251668480;mso-position-horizontal-relative:text;mso-position-vertical-relative:text" o:connectortype="straight">
            <v:stroke endarrow="block"/>
          </v:shape>
        </w:pict>
      </w:r>
    </w:p>
    <w:p w:rsidR="0039683F" w:rsidRDefault="000420CC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160.75pt;margin-top:3.75pt;width:127.35pt;height:36pt;z-index:251666432">
            <v:textbox style="mso-next-textbox:#_x0000_s1032">
              <w:txbxContent>
                <w:p w:rsidR="0039683F" w:rsidRPr="0039683F" w:rsidRDefault="0039683F" w:rsidP="0039683F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My </w:t>
                  </w:r>
                  <w:proofErr w:type="gramStart"/>
                  <w:r w:rsidRPr="00DC3A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perfect  day</w:t>
                  </w:r>
                  <w:proofErr w:type="gramEnd"/>
                  <w:r w:rsidRPr="00CF26E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</w:p>
    <w:p w:rsidR="0039683F" w:rsidRPr="00CC600D" w:rsidRDefault="0039683F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9683F" w:rsidRDefault="000420CC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29.3pt;margin-top:12.15pt;width:31.1pt;height:18pt;z-index:251669504" o:connectortype="straight">
            <v:stroke endarrow="block"/>
          </v:shape>
        </w:pict>
      </w:r>
    </w:p>
    <w:p w:rsidR="0039683F" w:rsidRPr="00CC600D" w:rsidRDefault="00CC600D" w:rsidP="00CC600D">
      <w:pPr>
        <w:tabs>
          <w:tab w:val="left" w:pos="60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C600D" w:rsidRPr="00CC600D" w:rsidRDefault="00CC600D" w:rsidP="00CC600D">
      <w:pPr>
        <w:tabs>
          <w:tab w:val="left" w:pos="60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C600D">
        <w:rPr>
          <w:rFonts w:ascii="Times New Roman" w:hAnsi="Times New Roman" w:cs="Times New Roman"/>
          <w:sz w:val="24"/>
          <w:szCs w:val="24"/>
          <w:u w:val="single"/>
          <w:lang w:val="en-US"/>
        </w:rPr>
        <w:t>afternoon</w:t>
      </w:r>
      <w:proofErr w:type="gramEnd"/>
    </w:p>
    <w:p w:rsidR="0039683F" w:rsidRDefault="00CC600D" w:rsidP="00CC600D">
      <w:pPr>
        <w:tabs>
          <w:tab w:val="left" w:pos="5414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ответы: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600D" w:rsidRPr="00CC600D" w:rsidTr="00CC600D">
        <w:trPr>
          <w:trHeight w:val="1767"/>
        </w:trPr>
        <w:tc>
          <w:tcPr>
            <w:tcW w:w="4785" w:type="dxa"/>
          </w:tcPr>
          <w:p w:rsidR="00CC600D" w:rsidRPr="00CC600D" w:rsidRDefault="00CC600D" w:rsidP="00CC600D">
            <w:pPr>
              <w:numPr>
                <w:ilvl w:val="0"/>
                <w:numId w:val="2"/>
              </w:num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wake up at... 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... for a breakfast/lunch/dinner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to school at…/not to go to school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only …lessons/to have any lessons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out with friends</w:t>
            </w:r>
          </w:p>
          <w:p w:rsidR="00CC600D" w:rsidRPr="00CC600D" w:rsidRDefault="00CC600D" w:rsidP="00CC600D">
            <w:pPr>
              <w:tabs>
                <w:tab w:val="left" w:pos="5414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to have homework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C600D" w:rsidRPr="00CC600D" w:rsidRDefault="00CC600D" w:rsidP="00CC600D">
            <w:pPr>
              <w:numPr>
                <w:ilvl w:val="0"/>
                <w:numId w:val="1"/>
              </w:num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600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</w:tbl>
    <w:p w:rsidR="00CC600D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C3AA6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Физминутка</w:t>
      </w:r>
      <w:proofErr w:type="spellEnd"/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Hands up clap </w:t>
      </w:r>
      <w:proofErr w:type="spellStart"/>
      <w:r w:rsidRPr="00522AE0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spell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2AE0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spell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22AE0">
        <w:rPr>
          <w:rFonts w:ascii="Times New Roman" w:hAnsi="Times New Roman" w:cs="Times New Roman"/>
          <w:sz w:val="24"/>
          <w:szCs w:val="24"/>
        </w:rPr>
        <w:t>руки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</w:rPr>
        <w:t>вверх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2AE0">
        <w:rPr>
          <w:rFonts w:ascii="Times New Roman" w:hAnsi="Times New Roman" w:cs="Times New Roman"/>
          <w:sz w:val="24"/>
          <w:szCs w:val="24"/>
        </w:rPr>
        <w:t>хлоп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hands</w:t>
      </w:r>
      <w:proofErr w:type="gram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down shake </w:t>
      </w:r>
      <w:proofErr w:type="spellStart"/>
      <w:r w:rsidRPr="00522AE0">
        <w:rPr>
          <w:rFonts w:ascii="Times New Roman" w:hAnsi="Times New Roman" w:cs="Times New Roman"/>
          <w:sz w:val="24"/>
          <w:szCs w:val="24"/>
          <w:lang w:val="en-US"/>
        </w:rPr>
        <w:t>shake</w:t>
      </w:r>
      <w:proofErr w:type="spell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2AE0">
        <w:rPr>
          <w:rFonts w:ascii="Times New Roman" w:hAnsi="Times New Roman" w:cs="Times New Roman"/>
          <w:sz w:val="24"/>
          <w:szCs w:val="24"/>
          <w:lang w:val="en-US"/>
        </w:rPr>
        <w:t>shake</w:t>
      </w:r>
      <w:proofErr w:type="spell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22AE0">
        <w:rPr>
          <w:rFonts w:ascii="Times New Roman" w:hAnsi="Times New Roman" w:cs="Times New Roman"/>
          <w:sz w:val="24"/>
          <w:szCs w:val="24"/>
        </w:rPr>
        <w:t>руки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</w:rPr>
        <w:t>вниз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</w:rPr>
        <w:t>встряхнуть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hands</w:t>
      </w:r>
      <w:proofErr w:type="gramEnd"/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heaps</w:t>
      </w:r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522AE0">
        <w:rPr>
          <w:rFonts w:ascii="Times New Roman" w:hAnsi="Times New Roman" w:cs="Times New Roman"/>
          <w:sz w:val="24"/>
          <w:szCs w:val="24"/>
        </w:rPr>
        <w:t xml:space="preserve"> (руки на пояс припрыгнуть на носочках)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gramEnd"/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522AE0">
        <w:rPr>
          <w:rFonts w:ascii="Times New Roman" w:hAnsi="Times New Roman" w:cs="Times New Roman"/>
          <w:sz w:val="24"/>
          <w:szCs w:val="24"/>
        </w:rPr>
        <w:t xml:space="preserve"> (перескок с ноги на ногу)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522AE0">
        <w:rPr>
          <w:rFonts w:ascii="Times New Roman" w:hAnsi="Times New Roman" w:cs="Times New Roman"/>
          <w:sz w:val="24"/>
          <w:szCs w:val="24"/>
        </w:rPr>
        <w:t xml:space="preserve"> (останавливаются)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stay</w:t>
      </w:r>
      <w:proofErr w:type="gramEnd"/>
      <w:r w:rsidRPr="00522AE0">
        <w:rPr>
          <w:rFonts w:ascii="Times New Roman" w:hAnsi="Times New Roman" w:cs="Times New Roman"/>
          <w:sz w:val="24"/>
          <w:szCs w:val="24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steel</w:t>
      </w:r>
      <w:r w:rsidRPr="00522AE0">
        <w:rPr>
          <w:rFonts w:ascii="Times New Roman" w:hAnsi="Times New Roman" w:cs="Times New Roman"/>
          <w:sz w:val="24"/>
          <w:szCs w:val="24"/>
        </w:rPr>
        <w:t xml:space="preserve"> (глубокий вдох)</w:t>
      </w:r>
    </w:p>
    <w:p w:rsidR="00544E0C" w:rsidRPr="00522AE0" w:rsidRDefault="00544E0C" w:rsidP="00544E0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2AE0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are here (</w:t>
      </w:r>
      <w:r w:rsidRPr="00522AE0">
        <w:rPr>
          <w:rFonts w:ascii="Times New Roman" w:hAnsi="Times New Roman" w:cs="Times New Roman"/>
          <w:sz w:val="24"/>
          <w:szCs w:val="24"/>
        </w:rPr>
        <w:t>глубокий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AE0">
        <w:rPr>
          <w:rFonts w:ascii="Times New Roman" w:hAnsi="Times New Roman" w:cs="Times New Roman"/>
          <w:sz w:val="24"/>
          <w:szCs w:val="24"/>
        </w:rPr>
        <w:t>выдох</w:t>
      </w:r>
      <w:r w:rsidRPr="00522A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13E0A" w:rsidRPr="00DC3AA6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C3AA6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A47FA5">
        <w:rPr>
          <w:rFonts w:ascii="Times New Roman" w:hAnsi="Times New Roman" w:cs="Times New Roman"/>
          <w:b/>
          <w:i/>
          <w:sz w:val="24"/>
          <w:szCs w:val="24"/>
        </w:rPr>
        <w:t>Оперирование знаниями, умениями, навыками при решении практических задач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613B" w:rsidRPr="00DC3AA6" w:rsidRDefault="002A613B" w:rsidP="002A613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C3AA6">
        <w:rPr>
          <w:rFonts w:ascii="Times New Roman" w:hAnsi="Times New Roman" w:cs="Times New Roman"/>
          <w:sz w:val="24"/>
          <w:szCs w:val="24"/>
        </w:rPr>
        <w:t>С</w:t>
      </w:r>
      <w:r w:rsidRPr="002A613B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proofErr w:type="gramStart"/>
      <w:r w:rsidRPr="00DC3AA6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2A613B">
        <w:rPr>
          <w:rFonts w:ascii="Times New Roman" w:hAnsi="Times New Roman" w:cs="Times New Roman"/>
          <w:sz w:val="24"/>
          <w:szCs w:val="24"/>
        </w:rPr>
        <w:t xml:space="preserve"> 2 (</w:t>
      </w:r>
      <w:r w:rsidRPr="00DC3AA6">
        <w:rPr>
          <w:rFonts w:ascii="Times New Roman" w:hAnsi="Times New Roman" w:cs="Times New Roman"/>
          <w:sz w:val="24"/>
          <w:szCs w:val="24"/>
        </w:rPr>
        <w:t>работа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в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мини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группах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по</w:t>
      </w:r>
      <w:r w:rsidRPr="002A613B">
        <w:rPr>
          <w:rFonts w:ascii="Times New Roman" w:hAnsi="Times New Roman" w:cs="Times New Roman"/>
          <w:sz w:val="24"/>
          <w:szCs w:val="24"/>
        </w:rPr>
        <w:t xml:space="preserve"> 2 </w:t>
      </w:r>
      <w:r w:rsidRPr="00DC3AA6">
        <w:rPr>
          <w:rFonts w:ascii="Times New Roman" w:hAnsi="Times New Roman" w:cs="Times New Roman"/>
          <w:sz w:val="24"/>
          <w:szCs w:val="24"/>
        </w:rPr>
        <w:t>парты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с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</w:t>
      </w:r>
      <w:r w:rsidRPr="002A61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ключевым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Pr="002A613B">
        <w:rPr>
          <w:rFonts w:ascii="Times New Roman" w:hAnsi="Times New Roman" w:cs="Times New Roman"/>
          <w:sz w:val="24"/>
          <w:szCs w:val="24"/>
        </w:rPr>
        <w:t xml:space="preserve">, </w:t>
      </w:r>
      <w:r w:rsidRPr="00DC3AA6">
        <w:rPr>
          <w:rFonts w:ascii="Times New Roman" w:hAnsi="Times New Roman" w:cs="Times New Roman"/>
          <w:sz w:val="24"/>
          <w:szCs w:val="24"/>
        </w:rPr>
        <w:t>представление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результатов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</w:rPr>
        <w:t>от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A6">
        <w:rPr>
          <w:rFonts w:ascii="Times New Roman" w:hAnsi="Times New Roman" w:cs="Times New Roman"/>
          <w:sz w:val="24"/>
          <w:szCs w:val="24"/>
        </w:rPr>
        <w:t>минигрупп</w:t>
      </w:r>
      <w:proofErr w:type="spellEnd"/>
      <w:r w:rsidRPr="002A61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A5" w:rsidRDefault="00A47FA5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your books on page 40 Exercise 2 a. Let’s read the tasks and answer the questions. </w:t>
      </w:r>
      <w:r w:rsidRPr="00A47FA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4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4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A47F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4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A47FA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47FA5">
        <w:rPr>
          <w:rFonts w:ascii="Times New Roman" w:hAnsi="Times New Roman" w:cs="Times New Roman"/>
          <w:sz w:val="24"/>
          <w:szCs w:val="24"/>
        </w:rPr>
        <w:t>?</w:t>
      </w:r>
    </w:p>
    <w:p w:rsidR="00E678FD" w:rsidRPr="00544E0C" w:rsidRDefault="00A47FA5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 the text and find answer to the part b of Ex2. </w:t>
      </w:r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7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</w:t>
      </w:r>
      <w:r w:rsidRPr="00E678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678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Ann’s </w:t>
      </w:r>
      <w:proofErr w:type="spellStart"/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favourite</w:t>
      </w:r>
      <w:proofErr w:type="spellEnd"/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day is Saturday, probably because she has Scout Club meetings/goes camping on Saturdays.</w:t>
      </w:r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67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Ключи</w:t>
      </w:r>
      <w:r w:rsidRPr="00544E0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E678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1 Saturday.</w:t>
      </w:r>
      <w:proofErr w:type="gramEnd"/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2 She has breakfast. She puts on her uniform and sets off with her friend for the Scouts Club. She</w:t>
      </w:r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goes</w:t>
      </w:r>
      <w:proofErr w:type="gramEnd"/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camping with the Scouts Club.</w:t>
      </w:r>
    </w:p>
    <w:p w:rsidR="00E678F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3 She plays football or goes climbing.</w:t>
      </w:r>
    </w:p>
    <w:p w:rsidR="00CC600D" w:rsidRPr="00E678FD" w:rsidRDefault="00E678FD" w:rsidP="00E6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8FD">
        <w:rPr>
          <w:rFonts w:ascii="Times New Roman" w:hAnsi="Times New Roman" w:cs="Times New Roman"/>
          <w:i/>
          <w:iCs/>
          <w:sz w:val="24"/>
          <w:szCs w:val="24"/>
          <w:lang w:val="en-US"/>
        </w:rPr>
        <w:t>4 She cooks dinner with the rest of the group. She goes to her tent. She tells/listens to stories.</w:t>
      </w:r>
      <w:r w:rsidRPr="002A61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She goes to sleep.</w:t>
      </w:r>
      <w:r w:rsidR="00A47FA5" w:rsidRPr="00E67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2147" w:rsidRPr="000F2147" w:rsidRDefault="000F2147" w:rsidP="00A13E0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Зарядка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глаз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smiling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 w:rsidRPr="000F214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F2147">
        <w:rPr>
          <w:rFonts w:ascii="Times New Roman" w:hAnsi="Times New Roman" w:cs="Times New Roman"/>
          <w:sz w:val="24"/>
          <w:szCs w:val="24"/>
        </w:rPr>
        <w:t xml:space="preserve">(по указанию одного из обучающихся ребята водят </w:t>
      </w:r>
      <w:proofErr w:type="gramStart"/>
      <w:r w:rsidRPr="000F2147">
        <w:rPr>
          <w:rFonts w:ascii="Times New Roman" w:hAnsi="Times New Roman" w:cs="Times New Roman"/>
          <w:sz w:val="24"/>
          <w:szCs w:val="24"/>
        </w:rPr>
        <w:t>глазами</w:t>
      </w:r>
      <w:proofErr w:type="gramEnd"/>
      <w:r w:rsidRPr="000F2147">
        <w:rPr>
          <w:rFonts w:ascii="Times New Roman" w:hAnsi="Times New Roman" w:cs="Times New Roman"/>
          <w:sz w:val="24"/>
          <w:szCs w:val="24"/>
        </w:rPr>
        <w:t xml:space="preserve"> словно кистью с красками)</w:t>
      </w:r>
    </w:p>
    <w:p w:rsidR="00A13E0A" w:rsidRPr="00DC3AA6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Обобщение</w:t>
      </w:r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систематизация</w:t>
      </w:r>
    </w:p>
    <w:p w:rsidR="00A13E0A" w:rsidRPr="002A613B" w:rsidRDefault="002A613B" w:rsidP="00A13E0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Working with the text you sew that Ann uses some words to describe the order of her activities. Please find them and explain their meanings. Use the linkers </w:t>
      </w:r>
      <w:r w:rsidRPr="002A613B">
        <w:rPr>
          <w:rFonts w:ascii="Times New Roman" w:hAnsi="Times New Roman" w:cs="Times New Roman"/>
          <w:b/>
          <w:i/>
          <w:sz w:val="24"/>
          <w:szCs w:val="24"/>
          <w:lang w:val="en-US"/>
        </w:rPr>
        <w:t>and, then, after that, when, 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make the story</w:t>
      </w:r>
      <w:r w:rsidR="000F2147">
        <w:rPr>
          <w:rFonts w:ascii="Times New Roman" w:hAnsi="Times New Roman" w:cs="Times New Roman"/>
          <w:sz w:val="24"/>
          <w:szCs w:val="24"/>
          <w:lang w:val="en-US"/>
        </w:rPr>
        <w:t xml:space="preserve"> Ex 3b. </w:t>
      </w:r>
    </w:p>
    <w:p w:rsidR="000F2147" w:rsidRDefault="000F2147" w:rsidP="00A13E0A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A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Предполагаемый</w:t>
      </w:r>
      <w:r w:rsidRPr="000F2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3A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2147" w:rsidRPr="000F2147" w:rsidRDefault="000F2147" w:rsidP="000F2147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1 On Saturdays I meet my friends for coffee. After that/Then we go to the cinema</w:t>
      </w:r>
      <w:proofErr w:type="gramStart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./</w:t>
      </w:r>
      <w:proofErr w:type="gramEnd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On Saturdays I</w:t>
      </w:r>
    </w:p>
    <w:p w:rsidR="000F2147" w:rsidRPr="000F2147" w:rsidRDefault="000F2147" w:rsidP="000F2147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meet</w:t>
      </w:r>
      <w:proofErr w:type="gramEnd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my friends for coffee before we go to the cinema.</w:t>
      </w:r>
    </w:p>
    <w:p w:rsidR="000F2147" w:rsidRPr="000F2147" w:rsidRDefault="000F2147" w:rsidP="000F2147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2 She has breakfast, </w:t>
      </w:r>
      <w:proofErr w:type="gramStart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then</w:t>
      </w:r>
      <w:proofErr w:type="gramEnd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she leaves for school.</w:t>
      </w:r>
    </w:p>
    <w:p w:rsidR="000F2147" w:rsidRPr="000F2147" w:rsidRDefault="000F2147" w:rsidP="000F2147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3 On Sundays we have a family dinner before/and we watch a movie</w:t>
      </w:r>
      <w:proofErr w:type="gramStart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./</w:t>
      </w:r>
      <w:proofErr w:type="gramEnd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On Sundays we have a family dinner. After that, we watch a movie.</w:t>
      </w:r>
    </w:p>
    <w:p w:rsidR="000F2147" w:rsidRPr="000F2147" w:rsidRDefault="000F2147" w:rsidP="000F2147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4 I get up when the alarm clock rings.</w:t>
      </w:r>
    </w:p>
    <w:p w:rsidR="000F2147" w:rsidRPr="000F2147" w:rsidRDefault="000F2147" w:rsidP="000F2147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5 She has a bath, </w:t>
      </w:r>
      <w:proofErr w:type="gramStart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>then</w:t>
      </w:r>
      <w:proofErr w:type="gramEnd"/>
      <w:r w:rsidRPr="000F2147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she gets dressed.</w:t>
      </w:r>
    </w:p>
    <w:p w:rsidR="00A13E0A" w:rsidRPr="00DC3AA6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44E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Домашнее</w:t>
      </w:r>
      <w:r w:rsidRPr="00544E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544E0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DC3AA6">
        <w:rPr>
          <w:rFonts w:ascii="Times New Roman" w:hAnsi="Times New Roman" w:cs="Times New Roman"/>
          <w:b/>
          <w:i/>
          <w:sz w:val="24"/>
          <w:szCs w:val="24"/>
        </w:rPr>
        <w:t>Инструктаж</w:t>
      </w:r>
      <w:r w:rsidRPr="00DC3AA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13E0A" w:rsidRPr="000F2147" w:rsidRDefault="00A13E0A" w:rsidP="00A13E0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3AA6">
        <w:rPr>
          <w:rFonts w:ascii="Times New Roman" w:hAnsi="Times New Roman" w:cs="Times New Roman"/>
          <w:sz w:val="24"/>
          <w:szCs w:val="24"/>
          <w:lang w:val="en-US"/>
        </w:rPr>
        <w:t>At home you need to describe</w:t>
      </w:r>
      <w:r w:rsidR="000F2147">
        <w:rPr>
          <w:rFonts w:ascii="Times New Roman" w:hAnsi="Times New Roman" w:cs="Times New Roman"/>
          <w:sz w:val="24"/>
          <w:szCs w:val="24"/>
          <w:lang w:val="en-US"/>
        </w:rPr>
        <w:t xml:space="preserve"> your perfect day using linkers from Ex 3 b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. Do</w:t>
      </w:r>
      <w:r w:rsidRPr="000F2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F214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DC3A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2147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20CC" w:rsidRPr="000F2147" w:rsidRDefault="000420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7" style="position:absolute;margin-left:244.05pt;margin-top:396.05pt;width:3in;height:163.95pt;z-index:251661312" fillcolor="#00b050">
            <v:textbox>
              <w:txbxContent>
                <w:p w:rsidR="00A13E0A" w:rsidRDefault="00A13E0A" w:rsidP="00A13E0A">
                  <w:pPr>
                    <w:jc w:val="center"/>
                    <w:rPr>
                      <w:rFonts w:ascii="Georgia" w:hAnsi="Georgia" w:cs="FreeSetC-Italic"/>
                      <w:i/>
                      <w:iCs/>
                      <w:color w:val="FFFFFF" w:themeColor="background1"/>
                      <w:sz w:val="52"/>
                      <w:szCs w:val="52"/>
                    </w:rPr>
                  </w:pPr>
                </w:p>
                <w:p w:rsidR="00A13E0A" w:rsidRPr="0088395F" w:rsidRDefault="00A13E0A" w:rsidP="00A13E0A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88395F">
                    <w:rPr>
                      <w:rFonts w:ascii="Georgia" w:hAnsi="Georgia" w:cs="FreeSetC-Italic"/>
                      <w:b/>
                      <w:i/>
                      <w:iCs/>
                      <w:color w:val="FFFFFF" w:themeColor="background1"/>
                      <w:sz w:val="52"/>
                      <w:szCs w:val="52"/>
                      <w:lang w:val="en-US"/>
                    </w:rPr>
                    <w:t>Post office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8" style="position:absolute;margin-left:-3.1pt;margin-top:396.05pt;width:3in;height:163.95pt;z-index:251662336" fillcolor="#00b050">
            <v:textbox>
              <w:txbxContent>
                <w:p w:rsidR="00A13E0A" w:rsidRDefault="00A13E0A" w:rsidP="00A13E0A">
                  <w:pPr>
                    <w:jc w:val="center"/>
                    <w:rPr>
                      <w:rFonts w:ascii="Georgia" w:hAnsi="Georgia" w:cs="FreeSetC-Italic"/>
                      <w:i/>
                      <w:iCs/>
                      <w:color w:val="FFFFFF" w:themeColor="background1"/>
                      <w:sz w:val="52"/>
                      <w:szCs w:val="52"/>
                    </w:rPr>
                  </w:pPr>
                </w:p>
                <w:p w:rsidR="00A13E0A" w:rsidRPr="0088395F" w:rsidRDefault="00A13E0A" w:rsidP="00A13E0A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88395F">
                    <w:rPr>
                      <w:rFonts w:ascii="Georgia" w:hAnsi="Georgia" w:cs="FreeSetC-Italic"/>
                      <w:b/>
                      <w:i/>
                      <w:iCs/>
                      <w:color w:val="FFFFFF" w:themeColor="background1"/>
                      <w:sz w:val="52"/>
                      <w:szCs w:val="52"/>
                      <w:lang w:val="en-US"/>
                    </w:rPr>
                    <w:t>Library</w:t>
                  </w:r>
                </w:p>
              </w:txbxContent>
            </v:textbox>
          </v:rect>
        </w:pict>
      </w:r>
    </w:p>
    <w:sectPr w:rsidR="000420CC" w:rsidRPr="000F2147" w:rsidSect="00503C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92F"/>
    <w:multiLevelType w:val="hybridMultilevel"/>
    <w:tmpl w:val="EE2CB64E"/>
    <w:lvl w:ilvl="0" w:tplc="3D82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E7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8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C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0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C5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E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E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53026D"/>
    <w:multiLevelType w:val="hybridMultilevel"/>
    <w:tmpl w:val="81948CEE"/>
    <w:lvl w:ilvl="0" w:tplc="EE107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6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8A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C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4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380C32"/>
    <w:multiLevelType w:val="hybridMultilevel"/>
    <w:tmpl w:val="0AF6FB1E"/>
    <w:lvl w:ilvl="0" w:tplc="3A6C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8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C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4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8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4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E0A"/>
    <w:rsid w:val="000420CC"/>
    <w:rsid w:val="000F2147"/>
    <w:rsid w:val="002A613B"/>
    <w:rsid w:val="0039683F"/>
    <w:rsid w:val="004D0C97"/>
    <w:rsid w:val="00544E0C"/>
    <w:rsid w:val="00A13E0A"/>
    <w:rsid w:val="00A47FA5"/>
    <w:rsid w:val="00CC600D"/>
    <w:rsid w:val="00CF26E9"/>
    <w:rsid w:val="00DC3AA6"/>
    <w:rsid w:val="00E678FD"/>
    <w:rsid w:val="00F6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0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9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83F"/>
    <w:rPr>
      <w:rFonts w:ascii="Courier New" w:eastAsia="Times New Roman" w:hAnsi="Courier New" w:cs="Courier New"/>
      <w:sz w:val="20"/>
      <w:szCs w:val="20"/>
    </w:rPr>
  </w:style>
  <w:style w:type="character" w:customStyle="1" w:styleId="translation-chunk">
    <w:name w:val="translation-chunk"/>
    <w:basedOn w:val="a0"/>
    <w:rsid w:val="0039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sweettanok</dc:creator>
  <cp:keywords/>
  <dc:description/>
  <cp:lastModifiedBy>sweettanok</cp:lastModifiedBy>
  <cp:revision>5</cp:revision>
  <dcterms:created xsi:type="dcterms:W3CDTF">2016-01-07T08:39:00Z</dcterms:created>
  <dcterms:modified xsi:type="dcterms:W3CDTF">2016-01-08T16:52:00Z</dcterms:modified>
</cp:coreProperties>
</file>