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35" w:rsidRPr="001A585A" w:rsidRDefault="008E0245" w:rsidP="005767B6">
      <w:pPr>
        <w:jc w:val="center"/>
        <w:rPr>
          <w:b/>
          <w:color w:val="FFFFFF"/>
          <w:sz w:val="44"/>
          <w:szCs w:val="36"/>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19.4pt;margin-top:-10.3pt;width:521.9pt;height:773.8pt;z-index:-251656704" adj="17234" fillcolor="#00c">
            <v:fill color2="red" rotate="t" focusposition=".5,.5" focussize="" type="gradientRadial"/>
          </v:shape>
        </w:pict>
      </w:r>
      <w:r w:rsidR="005767B6">
        <w:rPr>
          <w:b/>
          <w:color w:val="FFFFFF"/>
          <w:sz w:val="44"/>
          <w:szCs w:val="36"/>
        </w:rPr>
        <w:t>МУНИЦИПАЛЬНОЕ БЮДЖЕТНОЕ ОБЩЕОБРАЗОВАТЕЛЬНОЕ УЧРЕЖДЕНИЕ «СУНЖЕНСКАЯ СРЕДНЯЯ ШКОЛА»</w:t>
      </w:r>
    </w:p>
    <w:p w:rsidR="00220B35" w:rsidRDefault="00220B35" w:rsidP="002D6E56">
      <w:pPr>
        <w:rPr>
          <w:sz w:val="32"/>
          <w:szCs w:val="32"/>
        </w:rPr>
      </w:pPr>
    </w:p>
    <w:p w:rsidR="00220B35" w:rsidRDefault="00220B35" w:rsidP="002D6E56">
      <w:pPr>
        <w:rPr>
          <w:sz w:val="32"/>
          <w:szCs w:val="32"/>
        </w:rPr>
      </w:pPr>
    </w:p>
    <w:p w:rsidR="00220B35" w:rsidRDefault="00220B35" w:rsidP="002D6E56">
      <w:pPr>
        <w:rPr>
          <w:sz w:val="32"/>
          <w:szCs w:val="32"/>
        </w:rPr>
      </w:pPr>
    </w:p>
    <w:p w:rsidR="00220B35" w:rsidRDefault="00220B35" w:rsidP="002D6E56">
      <w:pPr>
        <w:rPr>
          <w:sz w:val="32"/>
          <w:szCs w:val="32"/>
        </w:rPr>
      </w:pPr>
    </w:p>
    <w:p w:rsidR="00220B35" w:rsidRDefault="00220B35" w:rsidP="002D6E56">
      <w:pPr>
        <w:jc w:val="center"/>
        <w:rPr>
          <w:b/>
          <w:color w:val="FFFFFF"/>
          <w:sz w:val="56"/>
          <w:szCs w:val="44"/>
        </w:rPr>
      </w:pPr>
    </w:p>
    <w:p w:rsidR="00220B35" w:rsidRDefault="00220B35" w:rsidP="002D6E56">
      <w:pPr>
        <w:jc w:val="center"/>
        <w:rPr>
          <w:b/>
          <w:color w:val="FFFFFF"/>
          <w:sz w:val="56"/>
          <w:szCs w:val="44"/>
        </w:rPr>
      </w:pPr>
    </w:p>
    <w:p w:rsidR="00220B35" w:rsidRPr="009C3E1F" w:rsidRDefault="00230DEB" w:rsidP="00392E9A">
      <w:pPr>
        <w:jc w:val="center"/>
        <w:rPr>
          <w:b/>
          <w:color w:val="FFFFFF"/>
          <w:sz w:val="56"/>
          <w:szCs w:val="44"/>
        </w:rPr>
      </w:pPr>
      <w:r>
        <w:rPr>
          <w:b/>
          <w:color w:val="FFFFFF"/>
          <w:sz w:val="56"/>
          <w:szCs w:val="44"/>
        </w:rPr>
        <w:t>ПЛАН-</w:t>
      </w:r>
      <w:r w:rsidR="00392E9A">
        <w:rPr>
          <w:b/>
          <w:color w:val="FFFFFF"/>
          <w:sz w:val="56"/>
          <w:szCs w:val="44"/>
        </w:rPr>
        <w:t xml:space="preserve">КОНСПЕКТ </w:t>
      </w:r>
      <w:r w:rsidR="00220B35">
        <w:rPr>
          <w:b/>
          <w:color w:val="FFFFFF"/>
          <w:sz w:val="56"/>
          <w:szCs w:val="44"/>
        </w:rPr>
        <w:t>УРОКА</w:t>
      </w:r>
      <w:r w:rsidR="00392E9A">
        <w:rPr>
          <w:b/>
          <w:color w:val="FFFFFF"/>
          <w:sz w:val="56"/>
          <w:szCs w:val="44"/>
        </w:rPr>
        <w:t xml:space="preserve"> В 9 КЛАССЕ</w:t>
      </w:r>
    </w:p>
    <w:p w:rsidR="00220B35" w:rsidRDefault="00220B35" w:rsidP="002D6E56">
      <w:pPr>
        <w:rPr>
          <w:b/>
          <w:sz w:val="36"/>
          <w:szCs w:val="36"/>
        </w:rPr>
      </w:pPr>
    </w:p>
    <w:p w:rsidR="00220B35" w:rsidRDefault="00220B35" w:rsidP="002D6E56">
      <w:pPr>
        <w:rPr>
          <w:b/>
          <w:sz w:val="36"/>
          <w:szCs w:val="36"/>
        </w:rPr>
      </w:pPr>
    </w:p>
    <w:p w:rsidR="00220B35" w:rsidRPr="009C3E1F" w:rsidRDefault="00220B35" w:rsidP="002D6E56">
      <w:pPr>
        <w:jc w:val="center"/>
        <w:rPr>
          <w:i/>
          <w:color w:val="FFFFFF"/>
          <w:sz w:val="48"/>
          <w:szCs w:val="44"/>
        </w:rPr>
      </w:pPr>
      <w:r w:rsidRPr="009C3E1F">
        <w:rPr>
          <w:b/>
          <w:color w:val="FFFFFF"/>
          <w:sz w:val="40"/>
          <w:szCs w:val="36"/>
        </w:rPr>
        <w:t xml:space="preserve">Тема: </w:t>
      </w:r>
      <w:r w:rsidRPr="009C3E1F">
        <w:rPr>
          <w:b/>
          <w:i/>
          <w:color w:val="FFFFFF"/>
          <w:sz w:val="48"/>
          <w:szCs w:val="44"/>
        </w:rPr>
        <w:t>ЭЛЕКТРОМАГНИТНАЯ ИНДУКЦИЯ</w:t>
      </w:r>
    </w:p>
    <w:p w:rsidR="00220B35" w:rsidRDefault="00220B35" w:rsidP="002D6E56">
      <w:pPr>
        <w:rPr>
          <w:b/>
          <w:sz w:val="36"/>
          <w:szCs w:val="36"/>
        </w:rPr>
      </w:pPr>
    </w:p>
    <w:p w:rsidR="00220B35" w:rsidRPr="009C3E1F" w:rsidRDefault="00220B35" w:rsidP="002D6E56">
      <w:pPr>
        <w:jc w:val="center"/>
        <w:rPr>
          <w:b/>
          <w:color w:val="FFFFFF"/>
          <w:sz w:val="40"/>
          <w:szCs w:val="36"/>
        </w:rPr>
      </w:pPr>
    </w:p>
    <w:p w:rsidR="00220B35" w:rsidRDefault="00220B35" w:rsidP="002D6E56">
      <w:pPr>
        <w:rPr>
          <w:b/>
          <w:sz w:val="36"/>
          <w:szCs w:val="36"/>
        </w:rPr>
      </w:pPr>
    </w:p>
    <w:p w:rsidR="00220B35" w:rsidRDefault="0012236D" w:rsidP="002D6E56">
      <w:pPr>
        <w:jc w:val="center"/>
        <w:rPr>
          <w:b/>
          <w:sz w:val="36"/>
          <w:szCs w:val="36"/>
        </w:rPr>
      </w:pPr>
      <w:r>
        <w:rPr>
          <w:noProof/>
        </w:rPr>
        <w:drawing>
          <wp:inline distT="0" distB="0" distL="0" distR="0">
            <wp:extent cx="3657600" cy="2057400"/>
            <wp:effectExtent l="19050" t="0" r="0" b="0"/>
            <wp:docPr id="1" name="irc_mi" descr="0059-076-Elektromagnitnaja-indukts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0059-076-Elektromagnitnaja-induktsija"/>
                    <pic:cNvPicPr>
                      <a:picLocks noChangeAspect="1" noChangeArrowheads="1"/>
                    </pic:cNvPicPr>
                  </pic:nvPicPr>
                  <pic:blipFill>
                    <a:blip r:embed="rId6"/>
                    <a:srcRect/>
                    <a:stretch>
                      <a:fillRect/>
                    </a:stretch>
                  </pic:blipFill>
                  <pic:spPr bwMode="auto">
                    <a:xfrm>
                      <a:off x="0" y="0"/>
                      <a:ext cx="3657600" cy="2057400"/>
                    </a:xfrm>
                    <a:prstGeom prst="rect">
                      <a:avLst/>
                    </a:prstGeom>
                    <a:noFill/>
                    <a:ln w="9525">
                      <a:noFill/>
                      <a:miter lim="800000"/>
                      <a:headEnd/>
                      <a:tailEnd/>
                    </a:ln>
                  </pic:spPr>
                </pic:pic>
              </a:graphicData>
            </a:graphic>
          </wp:inline>
        </w:drawing>
      </w:r>
    </w:p>
    <w:p w:rsidR="00220B35" w:rsidRDefault="00220B35" w:rsidP="002D6E56">
      <w:pPr>
        <w:rPr>
          <w:b/>
          <w:sz w:val="36"/>
          <w:szCs w:val="36"/>
        </w:rPr>
      </w:pPr>
    </w:p>
    <w:p w:rsidR="00220B35" w:rsidRDefault="00220B35" w:rsidP="002D6E56">
      <w:pPr>
        <w:rPr>
          <w:b/>
          <w:sz w:val="36"/>
          <w:szCs w:val="36"/>
        </w:rPr>
      </w:pPr>
    </w:p>
    <w:p w:rsidR="008E0245" w:rsidRDefault="008E0245" w:rsidP="002D6E56">
      <w:pPr>
        <w:rPr>
          <w:b/>
          <w:sz w:val="36"/>
          <w:szCs w:val="36"/>
        </w:rPr>
      </w:pPr>
      <w:bookmarkStart w:id="0" w:name="_GoBack"/>
      <w:bookmarkEnd w:id="0"/>
    </w:p>
    <w:p w:rsidR="005767B6" w:rsidRPr="005767B6" w:rsidRDefault="005767B6" w:rsidP="005767B6">
      <w:pPr>
        <w:rPr>
          <w:b/>
          <w:color w:val="FFFFFF" w:themeColor="background1"/>
          <w:sz w:val="36"/>
          <w:szCs w:val="36"/>
        </w:rPr>
      </w:pPr>
      <w:r w:rsidRPr="005767B6">
        <w:rPr>
          <w:b/>
          <w:color w:val="FFFFFF" w:themeColor="background1"/>
          <w:sz w:val="36"/>
          <w:szCs w:val="36"/>
        </w:rPr>
        <w:t>УЧИТЕЛЬ ФИЗИКИ:</w:t>
      </w:r>
    </w:p>
    <w:p w:rsidR="005767B6" w:rsidRPr="005767B6" w:rsidRDefault="005767B6" w:rsidP="005767B6">
      <w:pPr>
        <w:rPr>
          <w:b/>
          <w:color w:val="FFFFFF" w:themeColor="background1"/>
          <w:sz w:val="36"/>
          <w:szCs w:val="36"/>
        </w:rPr>
      </w:pPr>
      <w:r w:rsidRPr="005767B6">
        <w:rPr>
          <w:b/>
          <w:color w:val="FFFFFF" w:themeColor="background1"/>
          <w:sz w:val="36"/>
          <w:szCs w:val="36"/>
        </w:rPr>
        <w:t xml:space="preserve">ПАРАСТАЕВА Ю.А. </w:t>
      </w:r>
    </w:p>
    <w:p w:rsidR="00220B35" w:rsidRPr="001A585A" w:rsidRDefault="00220B35" w:rsidP="001A585A">
      <w:pPr>
        <w:rPr>
          <w:b/>
          <w:i/>
          <w:sz w:val="28"/>
          <w:szCs w:val="28"/>
        </w:rPr>
      </w:pPr>
    </w:p>
    <w:p w:rsidR="00220B35" w:rsidRDefault="00220B35" w:rsidP="00364940">
      <w:pPr>
        <w:jc w:val="center"/>
        <w:rPr>
          <w:sz w:val="28"/>
          <w:szCs w:val="28"/>
        </w:rPr>
      </w:pPr>
    </w:p>
    <w:p w:rsidR="00220B35" w:rsidRPr="00AD1DA4" w:rsidRDefault="00AD1DA4" w:rsidP="00364940">
      <w:pPr>
        <w:jc w:val="center"/>
        <w:rPr>
          <w:color w:val="FFFFFF" w:themeColor="background1"/>
          <w:sz w:val="36"/>
          <w:szCs w:val="36"/>
        </w:rPr>
      </w:pPr>
      <w:r w:rsidRPr="00AD1DA4">
        <w:rPr>
          <w:color w:val="FFFFFF" w:themeColor="background1"/>
          <w:sz w:val="36"/>
          <w:szCs w:val="36"/>
        </w:rPr>
        <w:t>2015 г.</w:t>
      </w:r>
    </w:p>
    <w:p w:rsidR="00220B35" w:rsidRDefault="00220B35" w:rsidP="002D6E56">
      <w:pPr>
        <w:rPr>
          <w:sz w:val="28"/>
          <w:szCs w:val="28"/>
        </w:rPr>
      </w:pPr>
    </w:p>
    <w:p w:rsidR="00220B35" w:rsidRDefault="00220B35" w:rsidP="00364940">
      <w:pPr>
        <w:jc w:val="center"/>
        <w:rPr>
          <w:sz w:val="28"/>
          <w:szCs w:val="28"/>
        </w:rPr>
      </w:pPr>
    </w:p>
    <w:p w:rsidR="00220B35" w:rsidRDefault="00220B35" w:rsidP="00364940">
      <w:pPr>
        <w:jc w:val="center"/>
        <w:rPr>
          <w:sz w:val="28"/>
          <w:szCs w:val="28"/>
        </w:rPr>
      </w:pPr>
    </w:p>
    <w:p w:rsidR="00220B35" w:rsidRPr="00364940" w:rsidRDefault="00F9510F" w:rsidP="00364940">
      <w:pPr>
        <w:jc w:val="center"/>
        <w:rPr>
          <w:rFonts w:ascii="Arial Black" w:hAnsi="Arial Black"/>
          <w:b/>
          <w:i/>
          <w:sz w:val="32"/>
          <w:szCs w:val="32"/>
        </w:rPr>
      </w:pPr>
      <w:r>
        <w:rPr>
          <w:rFonts w:ascii="Arial Black" w:hAnsi="Arial Black"/>
          <w:b/>
          <w:i/>
          <w:sz w:val="32"/>
          <w:szCs w:val="32"/>
        </w:rPr>
        <w:t>План-конспект</w:t>
      </w:r>
      <w:r w:rsidR="00220B35" w:rsidRPr="00364940">
        <w:rPr>
          <w:rFonts w:ascii="Arial Black" w:hAnsi="Arial Black"/>
          <w:b/>
          <w:i/>
          <w:sz w:val="32"/>
          <w:szCs w:val="32"/>
        </w:rPr>
        <w:t xml:space="preserve"> учебного занятия по теме</w:t>
      </w:r>
    </w:p>
    <w:p w:rsidR="00220B35" w:rsidRDefault="00220B35" w:rsidP="00364940">
      <w:pPr>
        <w:jc w:val="center"/>
        <w:rPr>
          <w:rFonts w:ascii="Arial Black" w:hAnsi="Arial Black"/>
          <w:b/>
          <w:i/>
          <w:sz w:val="32"/>
          <w:szCs w:val="32"/>
        </w:rPr>
      </w:pPr>
      <w:r w:rsidRPr="00364940">
        <w:rPr>
          <w:rFonts w:ascii="Arial Black" w:hAnsi="Arial Black"/>
          <w:b/>
          <w:i/>
          <w:sz w:val="32"/>
          <w:szCs w:val="32"/>
        </w:rPr>
        <w:t>«Электромагнитная индукция»</w:t>
      </w:r>
    </w:p>
    <w:p w:rsidR="00220B35" w:rsidRDefault="00220B35" w:rsidP="00364940">
      <w:pPr>
        <w:rPr>
          <w:sz w:val="32"/>
          <w:szCs w:val="32"/>
        </w:rPr>
      </w:pPr>
      <w:r>
        <w:rPr>
          <w:sz w:val="32"/>
          <w:szCs w:val="32"/>
        </w:rPr>
        <w:tab/>
      </w:r>
    </w:p>
    <w:p w:rsidR="00220B35" w:rsidRDefault="00220B35" w:rsidP="009C3E1F">
      <w:pPr>
        <w:jc w:val="both"/>
        <w:rPr>
          <w:sz w:val="28"/>
          <w:szCs w:val="28"/>
        </w:rPr>
      </w:pPr>
      <w:r>
        <w:rPr>
          <w:sz w:val="32"/>
          <w:szCs w:val="32"/>
        </w:rPr>
        <w:tab/>
      </w:r>
      <w:r w:rsidRPr="00364940">
        <w:rPr>
          <w:sz w:val="28"/>
          <w:szCs w:val="28"/>
        </w:rPr>
        <w:t xml:space="preserve">Методическая разработка посвящена </w:t>
      </w:r>
      <w:r>
        <w:rPr>
          <w:sz w:val="28"/>
          <w:szCs w:val="28"/>
        </w:rPr>
        <w:t xml:space="preserve">теме, имеющей огромное прикладное значение. В ней рассматриваются вопросы, связанные с раскрытием сущности явления электромагнитной индукции, разъяснением закона электромагнитной индукции и правила Ленца. Занятие  построено на сочетании различной познавательной деятельности </w:t>
      </w:r>
      <w:proofErr w:type="gramStart"/>
      <w:r>
        <w:rPr>
          <w:sz w:val="28"/>
          <w:szCs w:val="28"/>
        </w:rPr>
        <w:t>обучающихся</w:t>
      </w:r>
      <w:proofErr w:type="gramEnd"/>
      <w:r>
        <w:rPr>
          <w:sz w:val="28"/>
          <w:szCs w:val="28"/>
        </w:rPr>
        <w:t>.</w:t>
      </w:r>
    </w:p>
    <w:p w:rsidR="00220B35" w:rsidRDefault="00220B35" w:rsidP="009C3E1F">
      <w:pPr>
        <w:jc w:val="both"/>
        <w:rPr>
          <w:sz w:val="28"/>
          <w:szCs w:val="28"/>
        </w:rPr>
      </w:pPr>
      <w:r>
        <w:rPr>
          <w:sz w:val="28"/>
          <w:szCs w:val="28"/>
        </w:rPr>
        <w:tab/>
        <w:t>Работа содержит  план, конспект урока, список использованной литературы.</w:t>
      </w:r>
    </w:p>
    <w:p w:rsidR="00220B35" w:rsidRDefault="00220B35" w:rsidP="00733E22">
      <w:pPr>
        <w:jc w:val="both"/>
        <w:rPr>
          <w:sz w:val="28"/>
          <w:szCs w:val="28"/>
        </w:rPr>
      </w:pPr>
      <w:r>
        <w:rPr>
          <w:sz w:val="28"/>
          <w:szCs w:val="28"/>
        </w:rPr>
        <w:tab/>
        <w:t>Столь подробное описание преследовало следующие цели:</w:t>
      </w:r>
    </w:p>
    <w:p w:rsidR="00220B35" w:rsidRDefault="00220B35" w:rsidP="00733E22">
      <w:pPr>
        <w:jc w:val="both"/>
        <w:rPr>
          <w:sz w:val="28"/>
          <w:szCs w:val="28"/>
        </w:rPr>
      </w:pPr>
      <w:r>
        <w:rPr>
          <w:b/>
          <w:i/>
          <w:sz w:val="28"/>
          <w:szCs w:val="28"/>
        </w:rPr>
        <w:t xml:space="preserve"> -</w:t>
      </w:r>
      <w:r>
        <w:rPr>
          <w:sz w:val="28"/>
          <w:szCs w:val="28"/>
        </w:rPr>
        <w:t xml:space="preserve"> раскрытие опыта проведения занятий по изучению электромагнитной индукции с использованием различных педагогических и информационных технологий;</w:t>
      </w:r>
    </w:p>
    <w:p w:rsidR="00220B35" w:rsidRDefault="00220B35" w:rsidP="00733E22">
      <w:pPr>
        <w:jc w:val="both"/>
        <w:rPr>
          <w:sz w:val="28"/>
          <w:szCs w:val="28"/>
        </w:rPr>
      </w:pPr>
      <w:r>
        <w:rPr>
          <w:sz w:val="28"/>
          <w:szCs w:val="28"/>
        </w:rPr>
        <w:t xml:space="preserve"> - показать роль развивающего обучения для повышения мотивации освоения      предмета. </w:t>
      </w:r>
    </w:p>
    <w:p w:rsidR="00220B35" w:rsidRDefault="00220B35" w:rsidP="00733E22">
      <w:pPr>
        <w:jc w:val="both"/>
        <w:rPr>
          <w:sz w:val="28"/>
          <w:szCs w:val="28"/>
        </w:rPr>
      </w:pPr>
      <w:r>
        <w:rPr>
          <w:sz w:val="28"/>
          <w:szCs w:val="28"/>
        </w:rPr>
        <w:tab/>
        <w:t>Ссылки на слайды презентации к уроку иллюстрируются рисунками в конспекте урока.</w:t>
      </w: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ind w:left="180"/>
        <w:jc w:val="both"/>
        <w:rPr>
          <w:sz w:val="28"/>
          <w:szCs w:val="28"/>
        </w:rPr>
      </w:pPr>
    </w:p>
    <w:p w:rsidR="00220B35" w:rsidRDefault="00220B35" w:rsidP="00B6678E">
      <w:pPr>
        <w:ind w:left="180"/>
        <w:rPr>
          <w:sz w:val="28"/>
          <w:szCs w:val="28"/>
        </w:rPr>
      </w:pPr>
    </w:p>
    <w:p w:rsidR="00220B35" w:rsidRDefault="00220B35" w:rsidP="002D6E56">
      <w:pPr>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sz w:val="28"/>
          <w:szCs w:val="28"/>
        </w:rPr>
      </w:pPr>
    </w:p>
    <w:p w:rsidR="00220B35" w:rsidRDefault="00220B35" w:rsidP="00B6678E">
      <w:pPr>
        <w:ind w:left="180"/>
        <w:rPr>
          <w:i/>
          <w:sz w:val="28"/>
          <w:szCs w:val="28"/>
        </w:rPr>
      </w:pPr>
      <w:r>
        <w:rPr>
          <w:sz w:val="28"/>
          <w:szCs w:val="28"/>
        </w:rPr>
        <w:tab/>
      </w:r>
      <w:r>
        <w:rPr>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220B35" w:rsidRPr="008215D7" w:rsidRDefault="00220B35" w:rsidP="00B6678E">
      <w:pPr>
        <w:ind w:left="180"/>
        <w:rPr>
          <w:i/>
          <w:sz w:val="28"/>
          <w:szCs w:val="28"/>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220B35" w:rsidRDefault="00220B35" w:rsidP="00BE69AA">
      <w:pPr>
        <w:ind w:left="180"/>
        <w:jc w:val="center"/>
        <w:rPr>
          <w:b/>
          <w:sz w:val="32"/>
          <w:szCs w:val="32"/>
        </w:rPr>
      </w:pPr>
    </w:p>
    <w:p w:rsidR="00F9510F" w:rsidRDefault="00F9510F" w:rsidP="00BE69AA">
      <w:pPr>
        <w:ind w:left="180"/>
        <w:jc w:val="center"/>
        <w:rPr>
          <w:b/>
          <w:sz w:val="32"/>
          <w:szCs w:val="32"/>
        </w:rPr>
      </w:pPr>
    </w:p>
    <w:p w:rsidR="00F9510F" w:rsidRDefault="00F9510F" w:rsidP="00BE69AA">
      <w:pPr>
        <w:ind w:left="180"/>
        <w:jc w:val="center"/>
        <w:rPr>
          <w:b/>
          <w:sz w:val="32"/>
          <w:szCs w:val="32"/>
        </w:rPr>
      </w:pPr>
      <w:r>
        <w:rPr>
          <w:b/>
          <w:sz w:val="32"/>
          <w:szCs w:val="32"/>
        </w:rPr>
        <w:lastRenderedPageBreak/>
        <w:t xml:space="preserve"> </w:t>
      </w:r>
    </w:p>
    <w:p w:rsidR="00F9510F" w:rsidRDefault="00F9510F" w:rsidP="00BE69AA">
      <w:pPr>
        <w:ind w:left="180"/>
        <w:jc w:val="center"/>
        <w:rPr>
          <w:b/>
          <w:sz w:val="32"/>
          <w:szCs w:val="32"/>
        </w:rPr>
      </w:pPr>
    </w:p>
    <w:p w:rsidR="00F9510F" w:rsidRDefault="00F9510F" w:rsidP="00BE69AA">
      <w:pPr>
        <w:ind w:left="180"/>
        <w:jc w:val="center"/>
        <w:rPr>
          <w:b/>
          <w:sz w:val="32"/>
          <w:szCs w:val="32"/>
        </w:rPr>
      </w:pPr>
    </w:p>
    <w:p w:rsidR="00220B35" w:rsidRPr="004B2ABF" w:rsidRDefault="00220B35" w:rsidP="003E411C">
      <w:pPr>
        <w:jc w:val="center"/>
        <w:rPr>
          <w:i/>
          <w:sz w:val="28"/>
          <w:szCs w:val="28"/>
        </w:rPr>
      </w:pPr>
      <w:r>
        <w:rPr>
          <w:b/>
          <w:sz w:val="32"/>
          <w:szCs w:val="32"/>
        </w:rPr>
        <w:t>Содержание</w:t>
      </w:r>
      <w:r w:rsidR="00F9510F">
        <w:rPr>
          <w:b/>
          <w:sz w:val="32"/>
          <w:szCs w:val="32"/>
        </w:rPr>
        <w:t xml:space="preserve"> урока:</w:t>
      </w:r>
    </w:p>
    <w:p w:rsidR="00220B35" w:rsidRDefault="00220B35" w:rsidP="00B6678E">
      <w:pPr>
        <w:ind w:left="180"/>
        <w:rPr>
          <w:b/>
          <w:sz w:val="32"/>
          <w:szCs w:val="32"/>
        </w:rPr>
      </w:pPr>
    </w:p>
    <w:p w:rsidR="00220B35" w:rsidRPr="00A27A53" w:rsidRDefault="00220B35" w:rsidP="00B6678E">
      <w:pPr>
        <w:ind w:left="180"/>
        <w:rPr>
          <w:b/>
          <w:sz w:val="32"/>
          <w:szCs w:val="32"/>
        </w:rPr>
      </w:pPr>
    </w:p>
    <w:p w:rsidR="00220B35" w:rsidRPr="00A27A53" w:rsidRDefault="00220B35" w:rsidP="00543579">
      <w:pPr>
        <w:numPr>
          <w:ilvl w:val="0"/>
          <w:numId w:val="8"/>
        </w:numPr>
        <w:rPr>
          <w:sz w:val="28"/>
          <w:szCs w:val="28"/>
        </w:rPr>
      </w:pPr>
      <w:r w:rsidRPr="00A27A53">
        <w:rPr>
          <w:sz w:val="28"/>
          <w:szCs w:val="28"/>
        </w:rPr>
        <w:t>Тема, цель и задачи занятия.</w:t>
      </w:r>
    </w:p>
    <w:p w:rsidR="00220B35" w:rsidRPr="00A27A53" w:rsidRDefault="00220B35" w:rsidP="007E0302">
      <w:pPr>
        <w:rPr>
          <w:sz w:val="28"/>
          <w:szCs w:val="28"/>
        </w:rPr>
      </w:pPr>
    </w:p>
    <w:p w:rsidR="00220B35" w:rsidRPr="00A27A53" w:rsidRDefault="00220B35" w:rsidP="00733E22">
      <w:pPr>
        <w:numPr>
          <w:ilvl w:val="0"/>
          <w:numId w:val="8"/>
        </w:numPr>
        <w:rPr>
          <w:sz w:val="28"/>
          <w:szCs w:val="28"/>
        </w:rPr>
      </w:pPr>
      <w:r w:rsidRPr="00A27A53">
        <w:rPr>
          <w:sz w:val="28"/>
          <w:szCs w:val="28"/>
        </w:rPr>
        <w:t>План учебного занятия.</w:t>
      </w:r>
    </w:p>
    <w:p w:rsidR="00220B35" w:rsidRPr="00A27A53" w:rsidRDefault="00220B35" w:rsidP="007E0302">
      <w:pPr>
        <w:ind w:left="330"/>
        <w:rPr>
          <w:sz w:val="28"/>
          <w:szCs w:val="28"/>
        </w:rPr>
      </w:pPr>
    </w:p>
    <w:p w:rsidR="00220B35" w:rsidRPr="00A27A53" w:rsidRDefault="00220B35" w:rsidP="00543579">
      <w:pPr>
        <w:numPr>
          <w:ilvl w:val="0"/>
          <w:numId w:val="8"/>
        </w:numPr>
        <w:rPr>
          <w:sz w:val="28"/>
          <w:szCs w:val="28"/>
        </w:rPr>
      </w:pPr>
      <w:r w:rsidRPr="00A27A53">
        <w:rPr>
          <w:sz w:val="28"/>
          <w:szCs w:val="28"/>
        </w:rPr>
        <w:t>Конспект учебного занятия.</w:t>
      </w:r>
    </w:p>
    <w:p w:rsidR="00220B35" w:rsidRPr="00A27A53" w:rsidRDefault="00220B35" w:rsidP="007E0302">
      <w:pPr>
        <w:ind w:left="330"/>
        <w:rPr>
          <w:sz w:val="28"/>
          <w:szCs w:val="28"/>
        </w:rPr>
      </w:pPr>
    </w:p>
    <w:p w:rsidR="00220B35" w:rsidRPr="00A27A53" w:rsidRDefault="00220B35" w:rsidP="00543579">
      <w:pPr>
        <w:numPr>
          <w:ilvl w:val="0"/>
          <w:numId w:val="8"/>
        </w:numPr>
        <w:rPr>
          <w:sz w:val="28"/>
          <w:szCs w:val="28"/>
        </w:rPr>
      </w:pPr>
      <w:r w:rsidRPr="00A27A53">
        <w:rPr>
          <w:sz w:val="28"/>
          <w:szCs w:val="28"/>
        </w:rPr>
        <w:t>Список использованной литературы.</w:t>
      </w:r>
    </w:p>
    <w:p w:rsidR="00220B35" w:rsidRPr="00A27A53" w:rsidRDefault="00220B35" w:rsidP="007E0302">
      <w:pPr>
        <w:ind w:left="330"/>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Default="00220B35" w:rsidP="00543579">
      <w:pPr>
        <w:rPr>
          <w:sz w:val="28"/>
          <w:szCs w:val="28"/>
        </w:rPr>
      </w:pPr>
    </w:p>
    <w:p w:rsidR="00220B35" w:rsidRPr="00B6678E" w:rsidRDefault="00220B35" w:rsidP="00543579">
      <w:pPr>
        <w:rPr>
          <w:i/>
          <w:sz w:val="28"/>
          <w:szCs w:val="28"/>
        </w:rPr>
      </w:pPr>
      <w:r>
        <w:rPr>
          <w:i/>
          <w:sz w:val="28"/>
          <w:szCs w:val="28"/>
        </w:rPr>
        <w:tab/>
      </w:r>
    </w:p>
    <w:p w:rsidR="00220B35" w:rsidRPr="00F9510F" w:rsidRDefault="00220B35" w:rsidP="00F9510F">
      <w:pPr>
        <w:ind w:left="180" w:hanging="180"/>
        <w:jc w:val="center"/>
        <w:rPr>
          <w:b/>
          <w:sz w:val="32"/>
          <w:szCs w:val="32"/>
          <w:u w:val="single"/>
        </w:rPr>
      </w:pPr>
      <w:r w:rsidRPr="00F9510F">
        <w:rPr>
          <w:b/>
          <w:sz w:val="28"/>
          <w:szCs w:val="28"/>
          <w:u w:val="single"/>
        </w:rPr>
        <w:t xml:space="preserve">Тема урока: </w:t>
      </w:r>
      <w:r w:rsidRPr="00F9510F">
        <w:rPr>
          <w:b/>
          <w:sz w:val="32"/>
          <w:szCs w:val="32"/>
          <w:u w:val="single"/>
        </w:rPr>
        <w:t>«Электромагнитная индукция»</w:t>
      </w:r>
    </w:p>
    <w:p w:rsidR="00220B35" w:rsidRDefault="00220B35" w:rsidP="00FB78B3">
      <w:pPr>
        <w:rPr>
          <w:sz w:val="32"/>
          <w:szCs w:val="32"/>
        </w:rPr>
      </w:pPr>
    </w:p>
    <w:p w:rsidR="00220B35" w:rsidRDefault="00220B35" w:rsidP="00FB78B3">
      <w:pPr>
        <w:rPr>
          <w:sz w:val="28"/>
          <w:szCs w:val="28"/>
        </w:rPr>
      </w:pPr>
      <w:r>
        <w:rPr>
          <w:b/>
          <w:i/>
          <w:sz w:val="28"/>
          <w:szCs w:val="28"/>
        </w:rPr>
        <w:t xml:space="preserve">Тип урока: </w:t>
      </w:r>
      <w:r>
        <w:rPr>
          <w:sz w:val="28"/>
          <w:szCs w:val="28"/>
        </w:rPr>
        <w:t>формирование новых знаний.</w:t>
      </w:r>
    </w:p>
    <w:p w:rsidR="00220B35" w:rsidRDefault="00220B35" w:rsidP="00FB78B3">
      <w:pPr>
        <w:rPr>
          <w:sz w:val="28"/>
          <w:szCs w:val="28"/>
        </w:rPr>
      </w:pPr>
    </w:p>
    <w:p w:rsidR="00220B35" w:rsidRDefault="00220B35" w:rsidP="00FB78B3">
      <w:pPr>
        <w:rPr>
          <w:sz w:val="28"/>
          <w:szCs w:val="28"/>
        </w:rPr>
      </w:pPr>
      <w:r>
        <w:rPr>
          <w:b/>
          <w:i/>
          <w:sz w:val="28"/>
          <w:szCs w:val="28"/>
        </w:rPr>
        <w:t>Вид урока</w:t>
      </w:r>
      <w:r w:rsidRPr="00FB78B3">
        <w:rPr>
          <w:b/>
          <w:i/>
          <w:sz w:val="28"/>
          <w:szCs w:val="28"/>
        </w:rPr>
        <w:t>:</w:t>
      </w:r>
      <w:r>
        <w:rPr>
          <w:sz w:val="28"/>
          <w:szCs w:val="28"/>
        </w:rPr>
        <w:t xml:space="preserve"> комбинированный урок</w:t>
      </w:r>
    </w:p>
    <w:p w:rsidR="00220B35" w:rsidRDefault="00220B35" w:rsidP="00FB78B3">
      <w:pPr>
        <w:rPr>
          <w:sz w:val="28"/>
          <w:szCs w:val="28"/>
        </w:rPr>
      </w:pPr>
    </w:p>
    <w:p w:rsidR="00220B35" w:rsidRDefault="00220B35" w:rsidP="00FB78B3">
      <w:pPr>
        <w:rPr>
          <w:sz w:val="28"/>
          <w:szCs w:val="28"/>
        </w:rPr>
      </w:pPr>
      <w:r>
        <w:rPr>
          <w:b/>
          <w:i/>
          <w:sz w:val="28"/>
          <w:szCs w:val="28"/>
        </w:rPr>
        <w:t>Форма проведения</w:t>
      </w:r>
      <w:proofErr w:type="gramStart"/>
      <w:r>
        <w:rPr>
          <w:b/>
          <w:i/>
          <w:sz w:val="28"/>
          <w:szCs w:val="28"/>
        </w:rPr>
        <w:t xml:space="preserve"> </w:t>
      </w:r>
      <w:r w:rsidRPr="00FB78B3">
        <w:rPr>
          <w:b/>
          <w:i/>
          <w:sz w:val="28"/>
          <w:szCs w:val="28"/>
        </w:rPr>
        <w:t>:</w:t>
      </w:r>
      <w:proofErr w:type="gramEnd"/>
      <w:r>
        <w:rPr>
          <w:b/>
          <w:i/>
          <w:sz w:val="28"/>
          <w:szCs w:val="28"/>
        </w:rPr>
        <w:t xml:space="preserve"> </w:t>
      </w:r>
      <w:r>
        <w:rPr>
          <w:sz w:val="28"/>
          <w:szCs w:val="28"/>
        </w:rPr>
        <w:t>беседа с демонстрацией видеоматериалов, проведением демонстрационных опытов и экспериментов.</w:t>
      </w:r>
    </w:p>
    <w:p w:rsidR="00220B35" w:rsidRDefault="00220B35" w:rsidP="00FB78B3">
      <w:pPr>
        <w:rPr>
          <w:sz w:val="28"/>
          <w:szCs w:val="28"/>
        </w:rPr>
      </w:pPr>
    </w:p>
    <w:p w:rsidR="00220B35" w:rsidRDefault="00220B35" w:rsidP="00FB78B3">
      <w:pPr>
        <w:rPr>
          <w:sz w:val="28"/>
          <w:szCs w:val="28"/>
        </w:rPr>
      </w:pPr>
      <w:r w:rsidRPr="00FB78B3">
        <w:rPr>
          <w:b/>
          <w:i/>
          <w:sz w:val="28"/>
          <w:szCs w:val="28"/>
        </w:rPr>
        <w:t xml:space="preserve">Методы обучения: </w:t>
      </w:r>
    </w:p>
    <w:p w:rsidR="00220B35" w:rsidRDefault="00220B35" w:rsidP="00FB78B3">
      <w:pPr>
        <w:rPr>
          <w:sz w:val="28"/>
          <w:szCs w:val="28"/>
        </w:rPr>
      </w:pPr>
    </w:p>
    <w:p w:rsidR="00220B35" w:rsidRPr="00F9510F" w:rsidRDefault="00220B35" w:rsidP="00A27A53">
      <w:pPr>
        <w:pStyle w:val="a6"/>
        <w:numPr>
          <w:ilvl w:val="3"/>
          <w:numId w:val="17"/>
        </w:numPr>
        <w:ind w:left="284" w:hanging="284"/>
        <w:rPr>
          <w:sz w:val="28"/>
          <w:szCs w:val="28"/>
        </w:rPr>
      </w:pPr>
      <w:r w:rsidRPr="00F9510F">
        <w:rPr>
          <w:sz w:val="28"/>
          <w:szCs w:val="28"/>
        </w:rPr>
        <w:t>объяснительно-иллюстративный,</w:t>
      </w:r>
    </w:p>
    <w:p w:rsidR="00220B35" w:rsidRPr="00F9510F" w:rsidRDefault="00220B35" w:rsidP="00A27A53">
      <w:pPr>
        <w:pStyle w:val="a6"/>
        <w:numPr>
          <w:ilvl w:val="3"/>
          <w:numId w:val="17"/>
        </w:numPr>
        <w:ind w:left="284" w:hanging="284"/>
        <w:rPr>
          <w:sz w:val="28"/>
          <w:szCs w:val="28"/>
        </w:rPr>
      </w:pPr>
      <w:r w:rsidRPr="00F9510F">
        <w:rPr>
          <w:sz w:val="28"/>
          <w:szCs w:val="28"/>
        </w:rPr>
        <w:t>частично-поисковый (фронтальный лабораторный эксперимент, проблемная беседа),</w:t>
      </w:r>
    </w:p>
    <w:p w:rsidR="00220B35" w:rsidRPr="00F9510F" w:rsidRDefault="00220B35" w:rsidP="00A27A53">
      <w:pPr>
        <w:pStyle w:val="a6"/>
        <w:numPr>
          <w:ilvl w:val="3"/>
          <w:numId w:val="17"/>
        </w:numPr>
        <w:ind w:left="284" w:hanging="284"/>
        <w:rPr>
          <w:sz w:val="28"/>
          <w:szCs w:val="28"/>
        </w:rPr>
      </w:pPr>
      <w:r w:rsidRPr="00F9510F">
        <w:rPr>
          <w:sz w:val="28"/>
          <w:szCs w:val="28"/>
        </w:rPr>
        <w:t>репродуктивный.</w:t>
      </w:r>
    </w:p>
    <w:p w:rsidR="00220B35" w:rsidRDefault="00220B35" w:rsidP="00A27A53">
      <w:pPr>
        <w:ind w:left="567" w:hanging="567"/>
        <w:rPr>
          <w:sz w:val="28"/>
          <w:szCs w:val="28"/>
        </w:rPr>
      </w:pPr>
    </w:p>
    <w:p w:rsidR="00220B35" w:rsidRDefault="00220B35" w:rsidP="009C3E1F">
      <w:pPr>
        <w:jc w:val="both"/>
        <w:rPr>
          <w:sz w:val="28"/>
          <w:szCs w:val="28"/>
        </w:rPr>
      </w:pPr>
      <w:proofErr w:type="gramStart"/>
      <w:r w:rsidRPr="00001468">
        <w:rPr>
          <w:b/>
          <w:i/>
          <w:sz w:val="28"/>
          <w:szCs w:val="28"/>
        </w:rPr>
        <w:t>Оборудование демонстрационное</w:t>
      </w:r>
      <w:r>
        <w:rPr>
          <w:b/>
          <w:i/>
          <w:sz w:val="28"/>
          <w:szCs w:val="28"/>
        </w:rPr>
        <w:t>:</w:t>
      </w:r>
      <w:r>
        <w:rPr>
          <w:sz w:val="28"/>
          <w:szCs w:val="28"/>
        </w:rPr>
        <w:t xml:space="preserve"> гальванометр, катушка, полосовой  магнит, соединительные провода, прибор </w:t>
      </w:r>
      <w:proofErr w:type="spellStart"/>
      <w:r>
        <w:rPr>
          <w:sz w:val="28"/>
          <w:szCs w:val="28"/>
        </w:rPr>
        <w:t>Петроевского</w:t>
      </w:r>
      <w:proofErr w:type="spellEnd"/>
      <w:r>
        <w:rPr>
          <w:sz w:val="28"/>
          <w:szCs w:val="28"/>
        </w:rPr>
        <w:t>, компьютер, мультимедийный проектор, презентация.</w:t>
      </w:r>
      <w:proofErr w:type="gramEnd"/>
    </w:p>
    <w:p w:rsidR="00220B35" w:rsidRDefault="00220B35" w:rsidP="009C3E1F">
      <w:pPr>
        <w:jc w:val="both"/>
        <w:rPr>
          <w:sz w:val="28"/>
          <w:szCs w:val="28"/>
        </w:rPr>
      </w:pPr>
    </w:p>
    <w:p w:rsidR="00220B35" w:rsidRDefault="00220B35" w:rsidP="009C3E1F">
      <w:pPr>
        <w:jc w:val="both"/>
        <w:rPr>
          <w:sz w:val="28"/>
          <w:szCs w:val="28"/>
        </w:rPr>
      </w:pPr>
      <w:r>
        <w:rPr>
          <w:b/>
          <w:i/>
          <w:sz w:val="28"/>
          <w:szCs w:val="28"/>
        </w:rPr>
        <w:t>Оборудование для фронтального лабораторного эксперимента:</w:t>
      </w:r>
      <w:r>
        <w:rPr>
          <w:sz w:val="28"/>
          <w:szCs w:val="28"/>
        </w:rPr>
        <w:t xml:space="preserve"> источник питания, катушки с сердечником,  выключатель, соединительные провода, реостат, гальванометр.</w:t>
      </w:r>
    </w:p>
    <w:p w:rsidR="00220B35" w:rsidRDefault="00220B35" w:rsidP="009C3E1F">
      <w:pPr>
        <w:jc w:val="both"/>
        <w:rPr>
          <w:sz w:val="28"/>
          <w:szCs w:val="28"/>
        </w:rPr>
      </w:pPr>
    </w:p>
    <w:p w:rsidR="00220B35" w:rsidRDefault="00220B35" w:rsidP="009C3E1F">
      <w:pPr>
        <w:jc w:val="both"/>
        <w:rPr>
          <w:sz w:val="28"/>
          <w:szCs w:val="28"/>
        </w:rPr>
      </w:pPr>
      <w:r>
        <w:rPr>
          <w:b/>
          <w:i/>
          <w:sz w:val="28"/>
          <w:szCs w:val="28"/>
        </w:rPr>
        <w:t>Задача занятия:</w:t>
      </w:r>
      <w:r>
        <w:rPr>
          <w:sz w:val="28"/>
          <w:szCs w:val="28"/>
        </w:rPr>
        <w:t xml:space="preserve"> </w:t>
      </w:r>
    </w:p>
    <w:p w:rsidR="00220B35" w:rsidRDefault="00220B35" w:rsidP="009C3E1F">
      <w:pPr>
        <w:jc w:val="both"/>
        <w:rPr>
          <w:sz w:val="28"/>
          <w:szCs w:val="28"/>
        </w:rPr>
      </w:pPr>
      <w:r>
        <w:rPr>
          <w:sz w:val="28"/>
          <w:szCs w:val="28"/>
        </w:rPr>
        <w:t xml:space="preserve">Сформировать у </w:t>
      </w:r>
      <w:r w:rsidR="00A27A53">
        <w:rPr>
          <w:sz w:val="28"/>
          <w:szCs w:val="28"/>
        </w:rPr>
        <w:t xml:space="preserve">учеников </w:t>
      </w:r>
      <w:r>
        <w:rPr>
          <w:sz w:val="28"/>
          <w:szCs w:val="28"/>
        </w:rPr>
        <w:t>необходимые знания о явлении электромагнитной индукции, законе электромагнитной индукции и правиле Ленца.</w:t>
      </w:r>
    </w:p>
    <w:p w:rsidR="00220B35" w:rsidRDefault="00220B35" w:rsidP="009C3E1F">
      <w:pPr>
        <w:jc w:val="both"/>
        <w:rPr>
          <w:sz w:val="28"/>
          <w:szCs w:val="28"/>
        </w:rPr>
      </w:pPr>
      <w:r>
        <w:rPr>
          <w:sz w:val="28"/>
          <w:szCs w:val="28"/>
        </w:rPr>
        <w:t>Приобщить к активному занятию, реализовав идею развивающего обучения.</w:t>
      </w:r>
    </w:p>
    <w:p w:rsidR="00220B35" w:rsidRDefault="00220B35" w:rsidP="009C3E1F">
      <w:pPr>
        <w:jc w:val="both"/>
        <w:rPr>
          <w:sz w:val="28"/>
          <w:szCs w:val="28"/>
        </w:rPr>
      </w:pPr>
    </w:p>
    <w:p w:rsidR="00220B35" w:rsidRDefault="00220B35" w:rsidP="00001468">
      <w:pPr>
        <w:jc w:val="both"/>
        <w:rPr>
          <w:sz w:val="28"/>
          <w:szCs w:val="28"/>
        </w:rPr>
      </w:pPr>
      <w:r>
        <w:rPr>
          <w:b/>
          <w:i/>
          <w:sz w:val="28"/>
          <w:szCs w:val="28"/>
        </w:rPr>
        <w:t>Цели урока:</w:t>
      </w:r>
    </w:p>
    <w:p w:rsidR="00220B35" w:rsidRDefault="00220B35" w:rsidP="00001468">
      <w:pPr>
        <w:jc w:val="both"/>
        <w:rPr>
          <w:i/>
          <w:sz w:val="28"/>
          <w:szCs w:val="28"/>
        </w:rPr>
      </w:pPr>
      <w:r>
        <w:rPr>
          <w:sz w:val="28"/>
          <w:szCs w:val="28"/>
        </w:rPr>
        <w:t xml:space="preserve">• </w:t>
      </w:r>
      <w:r>
        <w:rPr>
          <w:i/>
          <w:sz w:val="28"/>
          <w:szCs w:val="28"/>
        </w:rPr>
        <w:t>Обучающие;</w:t>
      </w:r>
    </w:p>
    <w:p w:rsidR="00220B35" w:rsidRDefault="00220B35" w:rsidP="00001468">
      <w:pPr>
        <w:jc w:val="both"/>
        <w:rPr>
          <w:sz w:val="28"/>
          <w:szCs w:val="28"/>
        </w:rPr>
      </w:pPr>
      <w:r>
        <w:rPr>
          <w:sz w:val="28"/>
          <w:szCs w:val="28"/>
        </w:rPr>
        <w:t>-   раскрыть сущность явления электромагнитной индукции;</w:t>
      </w:r>
    </w:p>
    <w:p w:rsidR="00220B35" w:rsidRDefault="00220B35" w:rsidP="00001468">
      <w:pPr>
        <w:jc w:val="both"/>
        <w:rPr>
          <w:sz w:val="28"/>
          <w:szCs w:val="28"/>
        </w:rPr>
      </w:pPr>
    </w:p>
    <w:p w:rsidR="00220B35" w:rsidRDefault="00220B35" w:rsidP="006A1BC8">
      <w:pPr>
        <w:jc w:val="both"/>
        <w:rPr>
          <w:sz w:val="28"/>
          <w:szCs w:val="28"/>
        </w:rPr>
      </w:pPr>
      <w:r>
        <w:rPr>
          <w:sz w:val="28"/>
          <w:szCs w:val="28"/>
        </w:rPr>
        <w:t>- разъяснить правило Ленца и научить студентов пользоваться им для           определения направления индукционного тока;</w:t>
      </w:r>
    </w:p>
    <w:p w:rsidR="00220B35" w:rsidRDefault="00220B35" w:rsidP="006A1BC8">
      <w:pPr>
        <w:jc w:val="both"/>
        <w:rPr>
          <w:sz w:val="28"/>
          <w:szCs w:val="28"/>
        </w:rPr>
      </w:pPr>
    </w:p>
    <w:p w:rsidR="00220B35" w:rsidRDefault="00220B35" w:rsidP="006A1BC8">
      <w:pPr>
        <w:jc w:val="both"/>
        <w:rPr>
          <w:sz w:val="28"/>
          <w:szCs w:val="28"/>
        </w:rPr>
      </w:pPr>
      <w:r>
        <w:rPr>
          <w:sz w:val="28"/>
          <w:szCs w:val="28"/>
        </w:rPr>
        <w:t>- разъяснить закон электромагнитной индукции и научить студентов пользоваться им для проведения расчетов:</w:t>
      </w:r>
    </w:p>
    <w:p w:rsidR="00220B35" w:rsidRDefault="00220B35" w:rsidP="006A1BC8">
      <w:pPr>
        <w:jc w:val="both"/>
        <w:rPr>
          <w:sz w:val="28"/>
          <w:szCs w:val="28"/>
        </w:rPr>
      </w:pPr>
    </w:p>
    <w:p w:rsidR="00220B35" w:rsidRDefault="00220B35" w:rsidP="006A1BC8">
      <w:pPr>
        <w:jc w:val="both"/>
        <w:rPr>
          <w:sz w:val="28"/>
          <w:szCs w:val="28"/>
        </w:rPr>
      </w:pPr>
      <w:r>
        <w:rPr>
          <w:sz w:val="28"/>
          <w:szCs w:val="28"/>
        </w:rPr>
        <w:t>-   показать практическую значимость изучаемого явления.</w:t>
      </w:r>
    </w:p>
    <w:p w:rsidR="00220B35" w:rsidRDefault="00220B35" w:rsidP="006A1BC8">
      <w:pPr>
        <w:jc w:val="both"/>
        <w:rPr>
          <w:sz w:val="28"/>
          <w:szCs w:val="28"/>
        </w:rPr>
      </w:pPr>
    </w:p>
    <w:p w:rsidR="00220B35" w:rsidRDefault="00220B35" w:rsidP="006A1BC8">
      <w:pPr>
        <w:jc w:val="both"/>
        <w:rPr>
          <w:sz w:val="28"/>
          <w:szCs w:val="28"/>
        </w:rPr>
      </w:pPr>
      <w:r>
        <w:rPr>
          <w:sz w:val="28"/>
          <w:szCs w:val="28"/>
        </w:rPr>
        <w:t xml:space="preserve">• </w:t>
      </w:r>
      <w:r>
        <w:rPr>
          <w:i/>
          <w:sz w:val="28"/>
          <w:szCs w:val="28"/>
        </w:rPr>
        <w:t>Развивающие:</w:t>
      </w:r>
    </w:p>
    <w:p w:rsidR="00220B35" w:rsidRDefault="00220B35" w:rsidP="00510AE1">
      <w:pPr>
        <w:ind w:left="360" w:hanging="360"/>
        <w:jc w:val="both"/>
        <w:rPr>
          <w:sz w:val="28"/>
          <w:szCs w:val="28"/>
        </w:rPr>
      </w:pPr>
      <w:r>
        <w:rPr>
          <w:sz w:val="28"/>
          <w:szCs w:val="28"/>
        </w:rPr>
        <w:t>-</w:t>
      </w:r>
      <w:r>
        <w:rPr>
          <w:sz w:val="28"/>
          <w:szCs w:val="28"/>
        </w:rPr>
        <w:tab/>
        <w:t>способствовать актуализации, закреплению и обобщению знаний, самостоятельному конструированию новых знаний;</w:t>
      </w:r>
    </w:p>
    <w:p w:rsidR="00220B35" w:rsidRDefault="00220B35" w:rsidP="006A1BC8">
      <w:pPr>
        <w:jc w:val="both"/>
        <w:rPr>
          <w:sz w:val="28"/>
          <w:szCs w:val="28"/>
        </w:rPr>
      </w:pPr>
    </w:p>
    <w:p w:rsidR="00220B35" w:rsidRDefault="00220B35" w:rsidP="009C3E1F">
      <w:pPr>
        <w:jc w:val="both"/>
        <w:rPr>
          <w:sz w:val="28"/>
          <w:szCs w:val="28"/>
        </w:rPr>
      </w:pPr>
      <w:r>
        <w:rPr>
          <w:sz w:val="28"/>
          <w:szCs w:val="28"/>
        </w:rPr>
        <w:t>-  способствовать развитию умений работать в группе, высказывать собственные суждения и аргументировать свою точку зрения:</w:t>
      </w:r>
    </w:p>
    <w:p w:rsidR="00220B35" w:rsidRDefault="00220B35" w:rsidP="009C3E1F">
      <w:pPr>
        <w:jc w:val="both"/>
        <w:rPr>
          <w:sz w:val="28"/>
          <w:szCs w:val="28"/>
        </w:rPr>
      </w:pPr>
    </w:p>
    <w:p w:rsidR="00220B35" w:rsidRDefault="00220B35" w:rsidP="009C3E1F">
      <w:pPr>
        <w:jc w:val="both"/>
        <w:rPr>
          <w:sz w:val="28"/>
          <w:szCs w:val="28"/>
        </w:rPr>
      </w:pPr>
      <w:r>
        <w:rPr>
          <w:sz w:val="28"/>
          <w:szCs w:val="28"/>
        </w:rPr>
        <w:t>-    формировать умение выделять главное и существенное;</w:t>
      </w:r>
    </w:p>
    <w:p w:rsidR="00220B35" w:rsidRDefault="00220B35" w:rsidP="009C3E1F">
      <w:pPr>
        <w:jc w:val="both"/>
        <w:rPr>
          <w:sz w:val="28"/>
          <w:szCs w:val="28"/>
        </w:rPr>
      </w:pPr>
    </w:p>
    <w:p w:rsidR="00220B35" w:rsidRDefault="00220B35" w:rsidP="009C3E1F">
      <w:pPr>
        <w:jc w:val="both"/>
        <w:rPr>
          <w:sz w:val="28"/>
          <w:szCs w:val="28"/>
        </w:rPr>
      </w:pPr>
      <w:r>
        <w:rPr>
          <w:sz w:val="28"/>
          <w:szCs w:val="28"/>
        </w:rPr>
        <w:t>-      развивать познавательные интересы при выявлении сути процессов:</w:t>
      </w:r>
    </w:p>
    <w:p w:rsidR="00220B35" w:rsidRDefault="00220B35" w:rsidP="009C3E1F">
      <w:pPr>
        <w:jc w:val="both"/>
        <w:rPr>
          <w:sz w:val="28"/>
          <w:szCs w:val="28"/>
        </w:rPr>
      </w:pPr>
    </w:p>
    <w:p w:rsidR="00220B35" w:rsidRDefault="00220B35" w:rsidP="009C3E1F">
      <w:pPr>
        <w:jc w:val="both"/>
        <w:rPr>
          <w:sz w:val="28"/>
          <w:szCs w:val="28"/>
        </w:rPr>
      </w:pPr>
      <w:r>
        <w:rPr>
          <w:sz w:val="28"/>
          <w:szCs w:val="28"/>
        </w:rPr>
        <w:t>-     развивать память и творческую активность.</w:t>
      </w:r>
    </w:p>
    <w:p w:rsidR="00220B35" w:rsidRDefault="00220B35" w:rsidP="009C3E1F">
      <w:pPr>
        <w:jc w:val="both"/>
        <w:rPr>
          <w:sz w:val="28"/>
          <w:szCs w:val="28"/>
        </w:rPr>
      </w:pPr>
    </w:p>
    <w:p w:rsidR="00220B35" w:rsidRDefault="00220B35" w:rsidP="009C3E1F">
      <w:pPr>
        <w:jc w:val="both"/>
        <w:rPr>
          <w:sz w:val="28"/>
          <w:szCs w:val="28"/>
        </w:rPr>
      </w:pPr>
      <w:r>
        <w:rPr>
          <w:sz w:val="28"/>
          <w:szCs w:val="28"/>
        </w:rPr>
        <w:t xml:space="preserve">• </w:t>
      </w:r>
      <w:r>
        <w:rPr>
          <w:i/>
          <w:sz w:val="28"/>
          <w:szCs w:val="28"/>
        </w:rPr>
        <w:t>Воспитательные:</w:t>
      </w:r>
    </w:p>
    <w:p w:rsidR="00220B35" w:rsidRDefault="00220B35" w:rsidP="009C3E1F">
      <w:pPr>
        <w:jc w:val="both"/>
        <w:rPr>
          <w:sz w:val="28"/>
          <w:szCs w:val="28"/>
        </w:rPr>
      </w:pPr>
    </w:p>
    <w:p w:rsidR="00220B35" w:rsidRDefault="00220B35" w:rsidP="009C3E1F">
      <w:pPr>
        <w:jc w:val="both"/>
        <w:rPr>
          <w:sz w:val="28"/>
          <w:szCs w:val="28"/>
        </w:rPr>
      </w:pPr>
      <w:r>
        <w:rPr>
          <w:sz w:val="28"/>
          <w:szCs w:val="28"/>
        </w:rPr>
        <w:t>-   воспитывать    материалистическое мировоззрение при объяснении результатов опытов;</w:t>
      </w:r>
    </w:p>
    <w:p w:rsidR="00220B35" w:rsidRDefault="00220B35" w:rsidP="009C3E1F">
      <w:pPr>
        <w:jc w:val="both"/>
        <w:rPr>
          <w:sz w:val="28"/>
          <w:szCs w:val="28"/>
        </w:rPr>
      </w:pPr>
    </w:p>
    <w:p w:rsidR="00220B35" w:rsidRDefault="00220B35" w:rsidP="009C3E1F">
      <w:pPr>
        <w:jc w:val="both"/>
        <w:rPr>
          <w:sz w:val="28"/>
          <w:szCs w:val="28"/>
        </w:rPr>
      </w:pPr>
      <w:r>
        <w:rPr>
          <w:sz w:val="28"/>
          <w:szCs w:val="28"/>
        </w:rPr>
        <w:t>-   воспитывать инициативу и самостоятельность при проведении фронтального лабораторного эксперимента;</w:t>
      </w:r>
    </w:p>
    <w:p w:rsidR="00220B35" w:rsidRDefault="00220B35" w:rsidP="009C3E1F">
      <w:pPr>
        <w:jc w:val="both"/>
        <w:rPr>
          <w:sz w:val="28"/>
          <w:szCs w:val="28"/>
        </w:rPr>
      </w:pPr>
    </w:p>
    <w:p w:rsidR="00220B35" w:rsidRDefault="00220B35" w:rsidP="009C3E1F">
      <w:pPr>
        <w:jc w:val="both"/>
        <w:rPr>
          <w:sz w:val="28"/>
          <w:szCs w:val="28"/>
        </w:rPr>
      </w:pPr>
      <w:r>
        <w:rPr>
          <w:sz w:val="28"/>
          <w:szCs w:val="28"/>
        </w:rPr>
        <w:t>-   воспитывать патриотизм при рассмотрении вопроса о вкладе ученых в раскрытие данной темы.</w:t>
      </w:r>
    </w:p>
    <w:p w:rsidR="00220B35" w:rsidRDefault="00220B35" w:rsidP="009C3E1F">
      <w:pPr>
        <w:jc w:val="both"/>
        <w:rPr>
          <w:sz w:val="28"/>
          <w:szCs w:val="28"/>
        </w:rPr>
      </w:pPr>
    </w:p>
    <w:p w:rsidR="00220B35" w:rsidRDefault="00220B35" w:rsidP="009C3E1F">
      <w:pPr>
        <w:jc w:val="both"/>
        <w:rPr>
          <w:sz w:val="28"/>
          <w:szCs w:val="28"/>
        </w:rPr>
      </w:pPr>
      <w:r>
        <w:rPr>
          <w:b/>
          <w:i/>
          <w:sz w:val="28"/>
          <w:szCs w:val="28"/>
        </w:rPr>
        <w:t>Обучающийся должен знать:</w:t>
      </w:r>
      <w:r>
        <w:rPr>
          <w:sz w:val="28"/>
          <w:szCs w:val="28"/>
        </w:rPr>
        <w:t xml:space="preserve"> </w:t>
      </w:r>
    </w:p>
    <w:p w:rsidR="00220B35" w:rsidRDefault="00220B35" w:rsidP="009C3E1F">
      <w:pPr>
        <w:jc w:val="both"/>
        <w:rPr>
          <w:sz w:val="28"/>
          <w:szCs w:val="28"/>
        </w:rPr>
      </w:pPr>
    </w:p>
    <w:p w:rsidR="00220B35" w:rsidRDefault="00220B35" w:rsidP="009C3E1F">
      <w:pPr>
        <w:jc w:val="both"/>
        <w:rPr>
          <w:sz w:val="28"/>
          <w:szCs w:val="28"/>
        </w:rPr>
      </w:pPr>
      <w:r>
        <w:rPr>
          <w:sz w:val="28"/>
          <w:szCs w:val="28"/>
        </w:rPr>
        <w:t>-   определение электромагнитной индукции;</w:t>
      </w:r>
    </w:p>
    <w:p w:rsidR="00220B35" w:rsidRDefault="00220B35" w:rsidP="009C3E1F">
      <w:pPr>
        <w:jc w:val="both"/>
        <w:rPr>
          <w:sz w:val="28"/>
          <w:szCs w:val="28"/>
        </w:rPr>
      </w:pPr>
    </w:p>
    <w:p w:rsidR="00220B35" w:rsidRDefault="00220B35" w:rsidP="009C3E1F">
      <w:pPr>
        <w:jc w:val="both"/>
        <w:rPr>
          <w:sz w:val="28"/>
          <w:szCs w:val="28"/>
        </w:rPr>
      </w:pPr>
      <w:r>
        <w:rPr>
          <w:sz w:val="28"/>
          <w:szCs w:val="28"/>
        </w:rPr>
        <w:t>-   формулировку правила Ленца;</w:t>
      </w:r>
    </w:p>
    <w:p w:rsidR="00220B35" w:rsidRDefault="00220B35" w:rsidP="009C3E1F">
      <w:pPr>
        <w:jc w:val="both"/>
        <w:rPr>
          <w:sz w:val="28"/>
          <w:szCs w:val="28"/>
        </w:rPr>
      </w:pPr>
    </w:p>
    <w:p w:rsidR="00220B35" w:rsidRDefault="00220B35" w:rsidP="009C3E1F">
      <w:pPr>
        <w:jc w:val="both"/>
        <w:rPr>
          <w:sz w:val="28"/>
          <w:szCs w:val="28"/>
        </w:rPr>
      </w:pPr>
      <w:r>
        <w:rPr>
          <w:sz w:val="28"/>
          <w:szCs w:val="28"/>
        </w:rPr>
        <w:t>-   закон электромагнитной индукции.</w:t>
      </w:r>
    </w:p>
    <w:p w:rsidR="00220B35" w:rsidRDefault="00220B35" w:rsidP="009C3E1F">
      <w:pPr>
        <w:jc w:val="both"/>
        <w:rPr>
          <w:sz w:val="28"/>
          <w:szCs w:val="28"/>
        </w:rPr>
      </w:pPr>
    </w:p>
    <w:p w:rsidR="00220B35" w:rsidRDefault="00220B35" w:rsidP="009C3E1F">
      <w:pPr>
        <w:jc w:val="both"/>
        <w:rPr>
          <w:sz w:val="28"/>
          <w:szCs w:val="28"/>
        </w:rPr>
      </w:pPr>
      <w:r>
        <w:rPr>
          <w:b/>
          <w:i/>
          <w:sz w:val="28"/>
          <w:szCs w:val="28"/>
        </w:rPr>
        <w:t>Обучающиеся должны уметь:</w:t>
      </w:r>
      <w:r>
        <w:rPr>
          <w:sz w:val="28"/>
          <w:szCs w:val="28"/>
        </w:rPr>
        <w:t xml:space="preserve"> </w:t>
      </w:r>
    </w:p>
    <w:p w:rsidR="00220B35" w:rsidRDefault="00220B35" w:rsidP="009C3E1F">
      <w:pPr>
        <w:jc w:val="both"/>
        <w:rPr>
          <w:sz w:val="28"/>
          <w:szCs w:val="28"/>
        </w:rPr>
      </w:pPr>
    </w:p>
    <w:p w:rsidR="00220B35" w:rsidRDefault="00220B35" w:rsidP="009C3E1F">
      <w:pPr>
        <w:jc w:val="both"/>
        <w:rPr>
          <w:sz w:val="28"/>
          <w:szCs w:val="28"/>
        </w:rPr>
      </w:pPr>
      <w:r>
        <w:rPr>
          <w:sz w:val="28"/>
          <w:szCs w:val="28"/>
        </w:rPr>
        <w:t>-   пользоваться правилом Ленца для определения направления индукционного тока;</w:t>
      </w:r>
    </w:p>
    <w:p w:rsidR="00220B35" w:rsidRDefault="00220B35" w:rsidP="009C3E1F">
      <w:pPr>
        <w:jc w:val="both"/>
        <w:rPr>
          <w:sz w:val="28"/>
          <w:szCs w:val="28"/>
        </w:rPr>
      </w:pPr>
    </w:p>
    <w:p w:rsidR="00220B35" w:rsidRDefault="00220B35" w:rsidP="009C3E1F">
      <w:pPr>
        <w:jc w:val="both"/>
        <w:rPr>
          <w:sz w:val="28"/>
          <w:szCs w:val="28"/>
        </w:rPr>
      </w:pPr>
      <w:r>
        <w:rPr>
          <w:sz w:val="28"/>
          <w:szCs w:val="28"/>
        </w:rPr>
        <w:t>-   пользоваться законом электромагнитной индукции для выполнения простейших расчетов.</w:t>
      </w:r>
    </w:p>
    <w:p w:rsidR="00220B35" w:rsidRDefault="00220B35" w:rsidP="009C3E1F">
      <w:pPr>
        <w:jc w:val="both"/>
        <w:rPr>
          <w:sz w:val="28"/>
          <w:szCs w:val="28"/>
        </w:rPr>
      </w:pPr>
    </w:p>
    <w:p w:rsidR="00220B35" w:rsidRDefault="00220B35" w:rsidP="009C3E1F">
      <w:pPr>
        <w:jc w:val="both"/>
        <w:rPr>
          <w:sz w:val="28"/>
          <w:szCs w:val="28"/>
        </w:rPr>
      </w:pPr>
    </w:p>
    <w:p w:rsidR="00220B35" w:rsidRDefault="00220B35" w:rsidP="009C3E1F">
      <w:pPr>
        <w:jc w:val="both"/>
        <w:rPr>
          <w:b/>
          <w:i/>
          <w:sz w:val="28"/>
          <w:szCs w:val="28"/>
        </w:rPr>
      </w:pPr>
      <w:r>
        <w:rPr>
          <w:b/>
          <w:i/>
          <w:sz w:val="28"/>
          <w:szCs w:val="28"/>
        </w:rPr>
        <w:t>Методическая цель:</w:t>
      </w:r>
    </w:p>
    <w:p w:rsidR="00220B35" w:rsidRDefault="00220B35" w:rsidP="009C3E1F">
      <w:pPr>
        <w:jc w:val="both"/>
        <w:rPr>
          <w:sz w:val="28"/>
          <w:szCs w:val="28"/>
        </w:rPr>
      </w:pPr>
      <w:r>
        <w:rPr>
          <w:b/>
          <w:i/>
          <w:sz w:val="28"/>
          <w:szCs w:val="28"/>
        </w:rPr>
        <w:t xml:space="preserve"> -</w:t>
      </w:r>
      <w:r>
        <w:rPr>
          <w:sz w:val="28"/>
          <w:szCs w:val="28"/>
        </w:rPr>
        <w:t xml:space="preserve"> раскрытие опыта проведения занятий по изучению электромагнитной индукции с использованием различных педагогических и информационных технологий;</w:t>
      </w:r>
    </w:p>
    <w:p w:rsidR="00220B35" w:rsidRDefault="00220B35" w:rsidP="009C3E1F">
      <w:pPr>
        <w:jc w:val="both"/>
        <w:rPr>
          <w:sz w:val="28"/>
          <w:szCs w:val="28"/>
        </w:rPr>
      </w:pPr>
      <w:r>
        <w:rPr>
          <w:sz w:val="28"/>
          <w:szCs w:val="28"/>
        </w:rPr>
        <w:t xml:space="preserve"> - показать роль развивающего обучения для повышения мотивации освоения      предмета. </w:t>
      </w:r>
    </w:p>
    <w:p w:rsidR="00220B35" w:rsidRDefault="00220B35" w:rsidP="00E94DC8">
      <w:pPr>
        <w:rPr>
          <w:sz w:val="28"/>
          <w:szCs w:val="28"/>
        </w:rPr>
      </w:pPr>
    </w:p>
    <w:p w:rsidR="00220B35" w:rsidRDefault="00220B35" w:rsidP="00E94DC8">
      <w:pPr>
        <w:rPr>
          <w:sz w:val="28"/>
          <w:szCs w:val="28"/>
        </w:rPr>
      </w:pPr>
    </w:p>
    <w:p w:rsidR="00220B35" w:rsidRDefault="00220B35" w:rsidP="00E94DC8">
      <w:pPr>
        <w:rPr>
          <w:sz w:val="28"/>
          <w:szCs w:val="28"/>
        </w:rPr>
      </w:pPr>
    </w:p>
    <w:p w:rsidR="00220B35" w:rsidRDefault="00220B35" w:rsidP="00E94DC8">
      <w:pPr>
        <w:rPr>
          <w:sz w:val="28"/>
          <w:szCs w:val="28"/>
        </w:rPr>
      </w:pPr>
    </w:p>
    <w:p w:rsidR="00220B35" w:rsidRDefault="00220B35" w:rsidP="00E94DC8">
      <w:pPr>
        <w:rPr>
          <w:sz w:val="28"/>
          <w:szCs w:val="28"/>
        </w:rPr>
      </w:pPr>
    </w:p>
    <w:p w:rsidR="00220B35" w:rsidRPr="00140BDE" w:rsidRDefault="00A27A53" w:rsidP="00FC6E67">
      <w:pPr>
        <w:jc w:val="center"/>
        <w:rPr>
          <w:b/>
          <w:sz w:val="36"/>
          <w:szCs w:val="36"/>
        </w:rPr>
      </w:pPr>
      <w:r>
        <w:rPr>
          <w:b/>
          <w:sz w:val="36"/>
          <w:szCs w:val="36"/>
        </w:rPr>
        <w:t>План учебного урока</w:t>
      </w:r>
    </w:p>
    <w:p w:rsidR="00220B35" w:rsidRDefault="00220B35" w:rsidP="00140BDE">
      <w:pPr>
        <w:jc w:val="center"/>
        <w:rPr>
          <w:sz w:val="36"/>
          <w:szCs w:val="36"/>
        </w:rPr>
      </w:pPr>
    </w:p>
    <w:p w:rsidR="00220B35" w:rsidRDefault="00A27A53" w:rsidP="00140BDE">
      <w:pPr>
        <w:numPr>
          <w:ilvl w:val="0"/>
          <w:numId w:val="7"/>
        </w:numPr>
        <w:rPr>
          <w:sz w:val="28"/>
          <w:szCs w:val="28"/>
        </w:rPr>
      </w:pPr>
      <w:r>
        <w:rPr>
          <w:sz w:val="28"/>
          <w:szCs w:val="28"/>
        </w:rPr>
        <w:t>Организационный момент</w:t>
      </w:r>
      <w:r w:rsidR="00220B35">
        <w:rPr>
          <w:sz w:val="28"/>
          <w:szCs w:val="28"/>
        </w:rPr>
        <w:t xml:space="preserve"> (1 мин.)</w:t>
      </w:r>
    </w:p>
    <w:p w:rsidR="00220B35" w:rsidRDefault="00220B35" w:rsidP="00140BDE">
      <w:pPr>
        <w:ind w:left="150"/>
        <w:rPr>
          <w:sz w:val="28"/>
          <w:szCs w:val="28"/>
        </w:rPr>
      </w:pPr>
    </w:p>
    <w:p w:rsidR="00220B35" w:rsidRDefault="00A27A53" w:rsidP="00140BDE">
      <w:pPr>
        <w:numPr>
          <w:ilvl w:val="0"/>
          <w:numId w:val="7"/>
        </w:numPr>
        <w:rPr>
          <w:sz w:val="28"/>
          <w:szCs w:val="28"/>
        </w:rPr>
      </w:pPr>
      <w:r>
        <w:rPr>
          <w:sz w:val="28"/>
          <w:szCs w:val="28"/>
        </w:rPr>
        <w:t xml:space="preserve">Начальный этап (мотивация) </w:t>
      </w:r>
      <w:r w:rsidR="00220B35">
        <w:rPr>
          <w:sz w:val="28"/>
          <w:szCs w:val="28"/>
        </w:rPr>
        <w:t>(5 мин.)</w:t>
      </w:r>
    </w:p>
    <w:p w:rsidR="00220B35" w:rsidRDefault="00220B35" w:rsidP="00140BDE">
      <w:pPr>
        <w:ind w:left="150"/>
        <w:rPr>
          <w:sz w:val="28"/>
          <w:szCs w:val="28"/>
        </w:rPr>
      </w:pPr>
    </w:p>
    <w:p w:rsidR="00220B35" w:rsidRDefault="00220B35" w:rsidP="00140BDE">
      <w:pPr>
        <w:numPr>
          <w:ilvl w:val="0"/>
          <w:numId w:val="7"/>
        </w:numPr>
        <w:rPr>
          <w:sz w:val="28"/>
          <w:szCs w:val="28"/>
        </w:rPr>
      </w:pPr>
      <w:r>
        <w:rPr>
          <w:sz w:val="28"/>
          <w:szCs w:val="28"/>
        </w:rPr>
        <w:t>Основной э</w:t>
      </w:r>
      <w:r w:rsidR="00A27A53">
        <w:rPr>
          <w:sz w:val="28"/>
          <w:szCs w:val="28"/>
        </w:rPr>
        <w:t>тап (овладение новыми знаниями)</w:t>
      </w:r>
      <w:r>
        <w:rPr>
          <w:sz w:val="28"/>
          <w:szCs w:val="28"/>
        </w:rPr>
        <w:t xml:space="preserve"> (25 мин.)</w:t>
      </w:r>
    </w:p>
    <w:p w:rsidR="00220B35" w:rsidRDefault="00220B35" w:rsidP="00140BDE">
      <w:pPr>
        <w:ind w:left="150"/>
        <w:rPr>
          <w:sz w:val="28"/>
          <w:szCs w:val="28"/>
        </w:rPr>
      </w:pPr>
    </w:p>
    <w:p w:rsidR="00220B35" w:rsidRDefault="00220B35" w:rsidP="00140BDE">
      <w:pPr>
        <w:numPr>
          <w:ilvl w:val="0"/>
          <w:numId w:val="7"/>
        </w:numPr>
        <w:rPr>
          <w:sz w:val="28"/>
          <w:szCs w:val="28"/>
        </w:rPr>
      </w:pPr>
      <w:r>
        <w:rPr>
          <w:sz w:val="28"/>
          <w:szCs w:val="28"/>
        </w:rPr>
        <w:t>Итоговый этап (сведение эл</w:t>
      </w:r>
      <w:r w:rsidR="00A27A53">
        <w:rPr>
          <w:sz w:val="28"/>
          <w:szCs w:val="28"/>
        </w:rPr>
        <w:t>ементов знаний в общую картину)</w:t>
      </w:r>
      <w:r>
        <w:rPr>
          <w:sz w:val="28"/>
          <w:szCs w:val="28"/>
        </w:rPr>
        <w:t xml:space="preserve"> (6 мин.)</w:t>
      </w:r>
    </w:p>
    <w:p w:rsidR="00220B35" w:rsidRDefault="00220B35" w:rsidP="00140BDE">
      <w:pPr>
        <w:ind w:left="150"/>
        <w:rPr>
          <w:sz w:val="28"/>
          <w:szCs w:val="28"/>
        </w:rPr>
      </w:pPr>
    </w:p>
    <w:p w:rsidR="00220B35" w:rsidRDefault="00A27A53" w:rsidP="00140BDE">
      <w:pPr>
        <w:numPr>
          <w:ilvl w:val="0"/>
          <w:numId w:val="7"/>
        </w:numPr>
        <w:rPr>
          <w:sz w:val="28"/>
          <w:szCs w:val="28"/>
        </w:rPr>
      </w:pPr>
      <w:r>
        <w:rPr>
          <w:sz w:val="28"/>
          <w:szCs w:val="28"/>
        </w:rPr>
        <w:t xml:space="preserve">Заключительный этап (рефлексия) </w:t>
      </w:r>
      <w:r w:rsidR="00220B35">
        <w:rPr>
          <w:sz w:val="28"/>
          <w:szCs w:val="28"/>
        </w:rPr>
        <w:t>(7 мин.)</w:t>
      </w:r>
    </w:p>
    <w:p w:rsidR="00220B35" w:rsidRDefault="00220B35" w:rsidP="00140BDE">
      <w:pPr>
        <w:ind w:left="150"/>
        <w:rPr>
          <w:sz w:val="28"/>
          <w:szCs w:val="28"/>
        </w:rPr>
      </w:pPr>
    </w:p>
    <w:p w:rsidR="00220B35" w:rsidRPr="00140BDE" w:rsidRDefault="00A27A53" w:rsidP="00140BDE">
      <w:pPr>
        <w:numPr>
          <w:ilvl w:val="0"/>
          <w:numId w:val="7"/>
        </w:numPr>
        <w:rPr>
          <w:sz w:val="28"/>
          <w:szCs w:val="28"/>
        </w:rPr>
      </w:pPr>
      <w:r>
        <w:rPr>
          <w:sz w:val="28"/>
          <w:szCs w:val="28"/>
        </w:rPr>
        <w:t>Домашнее задание</w:t>
      </w:r>
      <w:r w:rsidR="00220B35">
        <w:rPr>
          <w:sz w:val="28"/>
          <w:szCs w:val="28"/>
        </w:rPr>
        <w:t xml:space="preserve"> (1 мин.)</w:t>
      </w:r>
    </w:p>
    <w:p w:rsidR="00220B35" w:rsidRDefault="00220B35" w:rsidP="00E94DC8">
      <w:pPr>
        <w:rPr>
          <w:sz w:val="28"/>
          <w:szCs w:val="28"/>
        </w:rPr>
      </w:pPr>
    </w:p>
    <w:p w:rsidR="00220B35" w:rsidRDefault="00220B35" w:rsidP="0060374B">
      <w:pPr>
        <w:rPr>
          <w:sz w:val="28"/>
          <w:szCs w:val="28"/>
        </w:rPr>
      </w:pPr>
      <w:r>
        <w:rPr>
          <w:sz w:val="28"/>
          <w:szCs w:val="28"/>
        </w:rPr>
        <w:t xml:space="preserve">  </w:t>
      </w: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28"/>
          <w:szCs w:val="28"/>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60374B">
      <w:pPr>
        <w:jc w:val="center"/>
        <w:rPr>
          <w:sz w:val="32"/>
          <w:szCs w:val="32"/>
        </w:rPr>
      </w:pPr>
    </w:p>
    <w:p w:rsidR="00220B35" w:rsidRDefault="00220B35" w:rsidP="0017752A">
      <w:pPr>
        <w:jc w:val="center"/>
        <w:rPr>
          <w:sz w:val="32"/>
          <w:szCs w:val="32"/>
        </w:rPr>
      </w:pPr>
    </w:p>
    <w:p w:rsidR="00220B35" w:rsidRDefault="00220B35" w:rsidP="0017752A">
      <w:pPr>
        <w:jc w:val="center"/>
        <w:rPr>
          <w:sz w:val="32"/>
          <w:szCs w:val="32"/>
        </w:rPr>
      </w:pPr>
    </w:p>
    <w:p w:rsidR="00220B35" w:rsidRPr="00A27A53" w:rsidRDefault="00220B35" w:rsidP="0017752A">
      <w:pPr>
        <w:jc w:val="center"/>
        <w:rPr>
          <w:b/>
          <w:sz w:val="28"/>
          <w:szCs w:val="28"/>
        </w:rPr>
      </w:pPr>
      <w:r w:rsidRPr="00A27A53">
        <w:rPr>
          <w:b/>
          <w:sz w:val="32"/>
          <w:szCs w:val="32"/>
        </w:rPr>
        <w:t>Конспект урока</w:t>
      </w:r>
    </w:p>
    <w:p w:rsidR="00220B35" w:rsidRDefault="00220B35" w:rsidP="0017752A">
      <w:pPr>
        <w:rPr>
          <w:sz w:val="32"/>
          <w:szCs w:val="32"/>
        </w:rPr>
      </w:pPr>
    </w:p>
    <w:p w:rsidR="00A27A53" w:rsidRDefault="00220B35" w:rsidP="00A27A53">
      <w:pPr>
        <w:jc w:val="right"/>
        <w:rPr>
          <w:b/>
          <w:i/>
          <w:color w:val="FF0000"/>
          <w:sz w:val="32"/>
          <w:szCs w:val="32"/>
        </w:rPr>
      </w:pPr>
      <w:r w:rsidRPr="00A27A53">
        <w:rPr>
          <w:b/>
          <w:i/>
          <w:color w:val="FF0000"/>
          <w:sz w:val="32"/>
          <w:szCs w:val="32"/>
        </w:rPr>
        <w:t xml:space="preserve">Пока люди будут  пользоваться </w:t>
      </w:r>
    </w:p>
    <w:p w:rsidR="00A27A53" w:rsidRDefault="00220B35" w:rsidP="00A27A53">
      <w:pPr>
        <w:jc w:val="right"/>
        <w:rPr>
          <w:b/>
          <w:i/>
          <w:color w:val="FF0000"/>
          <w:sz w:val="32"/>
          <w:szCs w:val="32"/>
        </w:rPr>
      </w:pPr>
      <w:r w:rsidRPr="00A27A53">
        <w:rPr>
          <w:b/>
          <w:i/>
          <w:color w:val="FF0000"/>
          <w:sz w:val="32"/>
          <w:szCs w:val="32"/>
        </w:rPr>
        <w:t xml:space="preserve">благами электричества, они будут </w:t>
      </w:r>
    </w:p>
    <w:p w:rsidR="00220B35" w:rsidRPr="00A27A53" w:rsidRDefault="00220B35" w:rsidP="00A27A53">
      <w:pPr>
        <w:jc w:val="right"/>
        <w:rPr>
          <w:b/>
          <w:i/>
          <w:color w:val="FF0000"/>
          <w:sz w:val="32"/>
          <w:szCs w:val="32"/>
        </w:rPr>
      </w:pPr>
      <w:r w:rsidRPr="00A27A53">
        <w:rPr>
          <w:b/>
          <w:i/>
          <w:color w:val="FF0000"/>
          <w:sz w:val="32"/>
          <w:szCs w:val="32"/>
        </w:rPr>
        <w:t>помнить имя Фарадея.</w:t>
      </w:r>
    </w:p>
    <w:p w:rsidR="00220B35" w:rsidRPr="00A27A53" w:rsidRDefault="00220B35" w:rsidP="0060374B">
      <w:pPr>
        <w:jc w:val="center"/>
        <w:rPr>
          <w:b/>
          <w:i/>
          <w:color w:val="FF0000"/>
          <w:sz w:val="32"/>
          <w:szCs w:val="32"/>
        </w:rPr>
      </w:pPr>
      <w:r w:rsidRPr="00A27A53">
        <w:rPr>
          <w:b/>
          <w:i/>
          <w:color w:val="FF0000"/>
          <w:sz w:val="32"/>
          <w:szCs w:val="32"/>
        </w:rPr>
        <w:tab/>
      </w:r>
      <w:r w:rsidRPr="00A27A53">
        <w:rPr>
          <w:b/>
          <w:i/>
          <w:color w:val="FF0000"/>
          <w:sz w:val="32"/>
          <w:szCs w:val="32"/>
        </w:rPr>
        <w:tab/>
      </w:r>
      <w:r w:rsidRPr="00A27A53">
        <w:rPr>
          <w:b/>
          <w:i/>
          <w:color w:val="FF0000"/>
          <w:sz w:val="32"/>
          <w:szCs w:val="32"/>
        </w:rPr>
        <w:tab/>
      </w:r>
      <w:r w:rsidRPr="00A27A53">
        <w:rPr>
          <w:b/>
          <w:i/>
          <w:color w:val="FF0000"/>
          <w:sz w:val="32"/>
          <w:szCs w:val="32"/>
        </w:rPr>
        <w:tab/>
      </w:r>
      <w:r w:rsidRPr="00A27A53">
        <w:rPr>
          <w:b/>
          <w:i/>
          <w:color w:val="FF0000"/>
          <w:sz w:val="32"/>
          <w:szCs w:val="32"/>
        </w:rPr>
        <w:tab/>
      </w:r>
      <w:r w:rsidRPr="00A27A53">
        <w:rPr>
          <w:b/>
          <w:i/>
          <w:color w:val="FF0000"/>
          <w:sz w:val="32"/>
          <w:szCs w:val="32"/>
        </w:rPr>
        <w:tab/>
      </w:r>
      <w:r w:rsidRPr="00A27A53">
        <w:rPr>
          <w:b/>
          <w:i/>
          <w:color w:val="FF0000"/>
          <w:sz w:val="32"/>
          <w:szCs w:val="32"/>
        </w:rPr>
        <w:tab/>
      </w:r>
      <w:r w:rsidRPr="00A27A53">
        <w:rPr>
          <w:b/>
          <w:i/>
          <w:color w:val="FF0000"/>
          <w:sz w:val="32"/>
          <w:szCs w:val="32"/>
        </w:rPr>
        <w:tab/>
      </w:r>
      <w:r w:rsidRPr="00A27A53">
        <w:rPr>
          <w:b/>
          <w:i/>
          <w:color w:val="FF0000"/>
          <w:sz w:val="32"/>
          <w:szCs w:val="32"/>
        </w:rPr>
        <w:tab/>
      </w:r>
      <w:r w:rsidR="00A27A53">
        <w:rPr>
          <w:b/>
          <w:i/>
          <w:color w:val="FF0000"/>
          <w:sz w:val="32"/>
          <w:szCs w:val="32"/>
        </w:rPr>
        <w:t xml:space="preserve">                     </w:t>
      </w:r>
      <w:r w:rsidRPr="00A27A53">
        <w:rPr>
          <w:b/>
          <w:i/>
          <w:color w:val="FF0000"/>
          <w:sz w:val="32"/>
          <w:szCs w:val="32"/>
        </w:rPr>
        <w:t>Гельмгольц</w:t>
      </w:r>
    </w:p>
    <w:p w:rsidR="00220B35" w:rsidRPr="0060374B" w:rsidRDefault="00220B35" w:rsidP="0017752A">
      <w:pPr>
        <w:rPr>
          <w:sz w:val="28"/>
          <w:szCs w:val="28"/>
        </w:rPr>
      </w:pPr>
    </w:p>
    <w:p w:rsidR="00220B35" w:rsidRDefault="00220B35" w:rsidP="008A662E">
      <w:pPr>
        <w:jc w:val="center"/>
        <w:rPr>
          <w:sz w:val="32"/>
          <w:szCs w:val="32"/>
        </w:rPr>
      </w:pPr>
    </w:p>
    <w:p w:rsidR="00220B35" w:rsidRDefault="00220B35" w:rsidP="008A662E">
      <w:pPr>
        <w:ind w:left="360"/>
        <w:rPr>
          <w:sz w:val="28"/>
          <w:szCs w:val="28"/>
        </w:rPr>
      </w:pPr>
      <w:r>
        <w:rPr>
          <w:b/>
          <w:i/>
          <w:sz w:val="28"/>
          <w:szCs w:val="28"/>
        </w:rPr>
        <w:t>1. Организационный этап:</w:t>
      </w:r>
    </w:p>
    <w:p w:rsidR="00220B35" w:rsidRDefault="00220B35" w:rsidP="008A662E">
      <w:pPr>
        <w:ind w:left="360"/>
        <w:rPr>
          <w:sz w:val="28"/>
          <w:szCs w:val="28"/>
        </w:rPr>
      </w:pPr>
    </w:p>
    <w:p w:rsidR="00220B35" w:rsidRDefault="00220B35" w:rsidP="008A662E">
      <w:pPr>
        <w:ind w:left="360"/>
        <w:rPr>
          <w:sz w:val="28"/>
          <w:szCs w:val="28"/>
        </w:rPr>
      </w:pPr>
      <w:r>
        <w:rPr>
          <w:sz w:val="28"/>
          <w:szCs w:val="28"/>
        </w:rPr>
        <w:t>- приветствие, проверка присутствующих,</w:t>
      </w:r>
    </w:p>
    <w:p w:rsidR="00220B35" w:rsidRDefault="00220B35" w:rsidP="008A662E">
      <w:pPr>
        <w:ind w:left="360"/>
        <w:rPr>
          <w:sz w:val="28"/>
          <w:szCs w:val="28"/>
        </w:rPr>
      </w:pPr>
      <w:r>
        <w:rPr>
          <w:sz w:val="28"/>
          <w:szCs w:val="28"/>
        </w:rPr>
        <w:t>- организация внимания учащихся.</w:t>
      </w:r>
    </w:p>
    <w:p w:rsidR="00220B35" w:rsidRDefault="00220B35" w:rsidP="008A662E">
      <w:pPr>
        <w:ind w:left="360"/>
        <w:rPr>
          <w:b/>
          <w:i/>
          <w:sz w:val="28"/>
          <w:szCs w:val="28"/>
        </w:rPr>
      </w:pPr>
    </w:p>
    <w:p w:rsidR="00220B35" w:rsidRPr="00F32E75" w:rsidRDefault="00220B35" w:rsidP="008A662E">
      <w:pPr>
        <w:ind w:left="360"/>
        <w:rPr>
          <w:b/>
          <w:i/>
          <w:sz w:val="28"/>
          <w:szCs w:val="28"/>
        </w:rPr>
      </w:pPr>
      <w:r>
        <w:rPr>
          <w:b/>
          <w:i/>
          <w:sz w:val="28"/>
          <w:szCs w:val="28"/>
        </w:rPr>
        <w:t>2. Начальный этап:</w:t>
      </w:r>
    </w:p>
    <w:p w:rsidR="00220B35" w:rsidRDefault="00220B35" w:rsidP="008A662E">
      <w:pPr>
        <w:ind w:left="360"/>
        <w:rPr>
          <w:sz w:val="28"/>
          <w:szCs w:val="28"/>
        </w:rPr>
      </w:pPr>
    </w:p>
    <w:p w:rsidR="00220B35" w:rsidRDefault="00220B35" w:rsidP="00F32E75">
      <w:pPr>
        <w:ind w:left="708"/>
        <w:jc w:val="both"/>
        <w:rPr>
          <w:sz w:val="28"/>
          <w:szCs w:val="28"/>
        </w:rPr>
      </w:pPr>
      <w:r>
        <w:rPr>
          <w:i/>
          <w:sz w:val="28"/>
          <w:szCs w:val="28"/>
        </w:rPr>
        <w:t xml:space="preserve">2.1 </w:t>
      </w:r>
      <w:r w:rsidRPr="005F621C">
        <w:rPr>
          <w:i/>
          <w:sz w:val="28"/>
          <w:szCs w:val="28"/>
        </w:rPr>
        <w:t>Преподаватель</w:t>
      </w:r>
      <w:r>
        <w:rPr>
          <w:sz w:val="28"/>
          <w:szCs w:val="28"/>
        </w:rPr>
        <w:t>: Мы знаем, что электротехника изучает возможности использования электрических и магнитных явлений для практических целей. Эпиграфом к нашему занятию взяты слова Гельмгольца: «Пока люди будут пользоваться благами электричества, они будут помнить имя Фарадея». (</w:t>
      </w:r>
      <w:r w:rsidRPr="005F621C">
        <w:rPr>
          <w:sz w:val="20"/>
          <w:szCs w:val="20"/>
        </w:rPr>
        <w:t>Слайд 1</w:t>
      </w:r>
      <w:r>
        <w:rPr>
          <w:sz w:val="28"/>
          <w:szCs w:val="28"/>
        </w:rPr>
        <w:t>) Как вы думаете, за что люди должны помнить Фарадея?</w:t>
      </w:r>
    </w:p>
    <w:p w:rsidR="00220B35" w:rsidRDefault="00220B35" w:rsidP="008A662E">
      <w:pPr>
        <w:ind w:left="720"/>
        <w:rPr>
          <w:sz w:val="28"/>
          <w:szCs w:val="28"/>
        </w:rPr>
      </w:pPr>
      <w:r>
        <w:rPr>
          <w:sz w:val="28"/>
          <w:szCs w:val="28"/>
        </w:rPr>
        <w:t xml:space="preserve">Предполагаемый </w:t>
      </w:r>
      <w:r w:rsidRPr="00B15A7B">
        <w:rPr>
          <w:sz w:val="28"/>
          <w:szCs w:val="28"/>
        </w:rPr>
        <w:t xml:space="preserve"> ответ: Он сделал важное открытие, имеющее большое</w:t>
      </w:r>
      <w:r>
        <w:rPr>
          <w:sz w:val="28"/>
          <w:szCs w:val="28"/>
        </w:rPr>
        <w:t xml:space="preserve"> практическое значение.</w:t>
      </w:r>
    </w:p>
    <w:p w:rsidR="00220B35" w:rsidRDefault="00220B35" w:rsidP="008A662E">
      <w:pPr>
        <w:ind w:left="900"/>
        <w:rPr>
          <w:sz w:val="28"/>
          <w:szCs w:val="28"/>
        </w:rPr>
      </w:pPr>
    </w:p>
    <w:p w:rsidR="00220B35" w:rsidRDefault="00220B35" w:rsidP="009C3E1F">
      <w:pPr>
        <w:ind w:left="720"/>
        <w:jc w:val="both"/>
        <w:rPr>
          <w:sz w:val="28"/>
          <w:szCs w:val="28"/>
        </w:rPr>
      </w:pPr>
      <w:r>
        <w:rPr>
          <w:i/>
          <w:sz w:val="28"/>
          <w:szCs w:val="28"/>
        </w:rPr>
        <w:t xml:space="preserve">2.2  Преподаватель: </w:t>
      </w:r>
      <w:r>
        <w:rPr>
          <w:sz w:val="28"/>
          <w:szCs w:val="28"/>
        </w:rPr>
        <w:t>Изучению этого открытия мы и посвятим наше сегодняшнее занятие. В тетради записывается дата и тема учебного занятия. (</w:t>
      </w:r>
      <w:r w:rsidRPr="00B15A7B">
        <w:rPr>
          <w:sz w:val="20"/>
          <w:szCs w:val="20"/>
        </w:rPr>
        <w:t>Слайд 2</w:t>
      </w:r>
      <w:r>
        <w:rPr>
          <w:sz w:val="28"/>
          <w:szCs w:val="28"/>
        </w:rPr>
        <w:t>)</w:t>
      </w:r>
    </w:p>
    <w:p w:rsidR="00220B35" w:rsidRDefault="00220B35" w:rsidP="009C3E1F">
      <w:pPr>
        <w:ind w:left="180"/>
        <w:jc w:val="both"/>
        <w:rPr>
          <w:sz w:val="28"/>
          <w:szCs w:val="28"/>
        </w:rPr>
      </w:pPr>
      <w:r>
        <w:rPr>
          <w:sz w:val="28"/>
          <w:szCs w:val="28"/>
        </w:rPr>
        <w:t xml:space="preserve">       В </w:t>
      </w:r>
      <w:smartTag w:uri="urn:schemas-microsoft-com:office:smarttags" w:element="metricconverter">
        <w:smartTagPr>
          <w:attr w:name="ProductID" w:val="1821 г"/>
        </w:smartTagPr>
        <w:r>
          <w:rPr>
            <w:sz w:val="28"/>
            <w:szCs w:val="28"/>
          </w:rPr>
          <w:t>1821 г</w:t>
        </w:r>
      </w:smartTag>
      <w:r>
        <w:rPr>
          <w:sz w:val="28"/>
          <w:szCs w:val="28"/>
        </w:rPr>
        <w:t>. М.Фарадей поставил перед собой задачу: «Превратить магнетизм в электричество».</w:t>
      </w:r>
    </w:p>
    <w:p w:rsidR="00220B35" w:rsidRDefault="00220B35" w:rsidP="009C3E1F">
      <w:pPr>
        <w:ind w:left="720"/>
        <w:jc w:val="both"/>
        <w:rPr>
          <w:sz w:val="20"/>
          <w:szCs w:val="20"/>
        </w:rPr>
      </w:pPr>
      <w:r>
        <w:rPr>
          <w:sz w:val="28"/>
          <w:szCs w:val="28"/>
        </w:rPr>
        <w:t>Давайте вспомним, какие опытные факты были известны в то время, когда    Фарадей приступил к решению поставленной задачи. (</w:t>
      </w:r>
      <w:r>
        <w:rPr>
          <w:sz w:val="20"/>
          <w:szCs w:val="20"/>
        </w:rPr>
        <w:t xml:space="preserve">Демонстрация слайдов 3,4) </w:t>
      </w:r>
    </w:p>
    <w:p w:rsidR="00220B35" w:rsidRDefault="00220B35" w:rsidP="008A662E">
      <w:pPr>
        <w:ind w:left="720"/>
        <w:rPr>
          <w:sz w:val="20"/>
          <w:szCs w:val="20"/>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220B35" w:rsidP="005C7820">
      <w:pPr>
        <w:ind w:left="720"/>
        <w:jc w:val="center"/>
        <w:rPr>
          <w:b/>
          <w:sz w:val="52"/>
          <w:szCs w:val="52"/>
        </w:rPr>
      </w:pPr>
    </w:p>
    <w:p w:rsidR="00220B35" w:rsidRDefault="008E0245" w:rsidP="005C7820">
      <w:pPr>
        <w:ind w:left="720"/>
        <w:jc w:val="center"/>
        <w:rPr>
          <w:b/>
          <w:sz w:val="52"/>
          <w:szCs w:val="52"/>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52.45pt;margin-top:29.45pt;width:394.3pt;height:299.85pt;z-index:-251655680;mso-position-horizontal-relative:margin" adj="3101" fillcolor="#fff200">
            <v:fill color2="#4d0808" rotate="t" angle="-135" colors="0 #fff200;29491f #ff7a00;45875f #ff0300;1 #4d0808" method="none" focus="50%" type="gradient"/>
            <w10:wrap anchorx="margin"/>
          </v:shape>
        </w:pict>
      </w:r>
    </w:p>
    <w:p w:rsidR="00220B35" w:rsidRPr="009C3E1F" w:rsidRDefault="00220B35" w:rsidP="009C3E1F">
      <w:pPr>
        <w:jc w:val="center"/>
        <w:rPr>
          <w:b/>
          <w:sz w:val="52"/>
          <w:szCs w:val="52"/>
        </w:rPr>
      </w:pPr>
      <w:r w:rsidRPr="009C3E1F">
        <w:rPr>
          <w:b/>
          <w:sz w:val="52"/>
          <w:szCs w:val="52"/>
        </w:rPr>
        <w:t>Опыт Эрстеда</w:t>
      </w:r>
    </w:p>
    <w:p w:rsidR="00220B35" w:rsidRDefault="00220B35" w:rsidP="009C3E1F">
      <w:pPr>
        <w:rPr>
          <w:sz w:val="28"/>
          <w:szCs w:val="28"/>
        </w:rPr>
      </w:pPr>
    </w:p>
    <w:p w:rsidR="00220B35" w:rsidRDefault="0012236D" w:rsidP="000648D2">
      <w:pPr>
        <w:ind w:left="1843"/>
        <w:rPr>
          <w:sz w:val="28"/>
          <w:szCs w:val="28"/>
        </w:rPr>
      </w:pPr>
      <w:r>
        <w:rPr>
          <w:noProof/>
        </w:rPr>
        <w:drawing>
          <wp:inline distT="0" distB="0" distL="0" distR="0">
            <wp:extent cx="3962400" cy="2695575"/>
            <wp:effectExtent l="57150" t="38100" r="38100" b="28575"/>
            <wp:docPr id="2" name="Picture 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
                    <pic:cNvPicPr>
                      <a:picLocks noChangeAspect="1" noChangeArrowheads="1"/>
                    </pic:cNvPicPr>
                  </pic:nvPicPr>
                  <pic:blipFill>
                    <a:blip r:embed="rId7"/>
                    <a:srcRect/>
                    <a:stretch>
                      <a:fillRect/>
                    </a:stretch>
                  </pic:blipFill>
                  <pic:spPr bwMode="auto">
                    <a:xfrm>
                      <a:off x="0" y="0"/>
                      <a:ext cx="3962400" cy="2695575"/>
                    </a:xfrm>
                    <a:prstGeom prst="rect">
                      <a:avLst/>
                    </a:prstGeom>
                    <a:solidFill>
                      <a:srgbClr val="FFFF00">
                        <a:alpha val="54901"/>
                      </a:srgbClr>
                    </a:solidFill>
                    <a:ln w="38100" cmpd="sng">
                      <a:solidFill>
                        <a:srgbClr val="000000"/>
                      </a:solidFill>
                      <a:miter lim="800000"/>
                      <a:headEnd/>
                      <a:tailEnd/>
                    </a:ln>
                    <a:effectLst/>
                  </pic:spPr>
                </pic:pic>
              </a:graphicData>
            </a:graphic>
          </wp:inline>
        </w:drawing>
      </w:r>
    </w:p>
    <w:p w:rsidR="00220B35" w:rsidRDefault="00220B35" w:rsidP="005C7820">
      <w:pPr>
        <w:rPr>
          <w:sz w:val="28"/>
          <w:szCs w:val="28"/>
        </w:rPr>
      </w:pPr>
    </w:p>
    <w:p w:rsidR="00220B35" w:rsidRDefault="00220B35" w:rsidP="005C7820">
      <w:pPr>
        <w:rPr>
          <w:sz w:val="28"/>
          <w:szCs w:val="28"/>
        </w:rPr>
      </w:pPr>
    </w:p>
    <w:p w:rsidR="00220B35" w:rsidRDefault="00220B35" w:rsidP="005C7820">
      <w:pPr>
        <w:rPr>
          <w:sz w:val="28"/>
          <w:szCs w:val="28"/>
        </w:rPr>
      </w:pPr>
    </w:p>
    <w:p w:rsidR="00220B35" w:rsidRDefault="008E0245" w:rsidP="005C7820">
      <w:pPr>
        <w:rPr>
          <w:sz w:val="28"/>
          <w:szCs w:val="28"/>
        </w:rPr>
      </w:pPr>
      <w:r>
        <w:rPr>
          <w:noProof/>
        </w:rPr>
        <w:pict>
          <v:shape id="_x0000_s1028" type="#_x0000_t84" style="position:absolute;margin-left:48.7pt;margin-top:3.4pt;width:394.3pt;height:298.5pt;z-index:-251659776" fillcolor="#fff200">
            <v:fill color2="#4d0808" rotate="t" angle="-135" colors="0 #fff200;29491f #ff7a00;45875f #ff0300;1 #4d0808" method="none" focus="50%" type="gradient"/>
          </v:shape>
        </w:pict>
      </w:r>
    </w:p>
    <w:p w:rsidR="00220B35" w:rsidRDefault="00220B35" w:rsidP="005C7820">
      <w:pPr>
        <w:rPr>
          <w:sz w:val="28"/>
          <w:szCs w:val="28"/>
        </w:rPr>
      </w:pPr>
    </w:p>
    <w:p w:rsidR="00220B35" w:rsidRDefault="00220B35" w:rsidP="005C7820">
      <w:pPr>
        <w:rPr>
          <w:sz w:val="28"/>
          <w:szCs w:val="28"/>
        </w:rPr>
      </w:pPr>
    </w:p>
    <w:p w:rsidR="00220B35" w:rsidRDefault="0012236D" w:rsidP="005C7820">
      <w:pPr>
        <w:jc w:val="center"/>
        <w:rPr>
          <w:sz w:val="28"/>
          <w:szCs w:val="28"/>
        </w:rPr>
      </w:pPr>
      <w:r>
        <w:rPr>
          <w:noProof/>
          <w:sz w:val="28"/>
          <w:szCs w:val="28"/>
        </w:rPr>
        <w:drawing>
          <wp:inline distT="0" distB="0" distL="0" distR="0">
            <wp:extent cx="3638550" cy="2619375"/>
            <wp:effectExtent l="19050" t="0" r="0" b="0"/>
            <wp:docPr id="3" name="Рисунок 3"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
                    <pic:cNvPicPr>
                      <a:picLocks noChangeAspect="1" noChangeArrowheads="1"/>
                    </pic:cNvPicPr>
                  </pic:nvPicPr>
                  <pic:blipFill>
                    <a:blip r:embed="rId8"/>
                    <a:srcRect/>
                    <a:stretch>
                      <a:fillRect/>
                    </a:stretch>
                  </pic:blipFill>
                  <pic:spPr bwMode="auto">
                    <a:xfrm>
                      <a:off x="0" y="0"/>
                      <a:ext cx="3638550" cy="2619375"/>
                    </a:xfrm>
                    <a:prstGeom prst="rect">
                      <a:avLst/>
                    </a:prstGeom>
                    <a:noFill/>
                    <a:ln w="9525">
                      <a:noFill/>
                      <a:miter lim="800000"/>
                      <a:headEnd/>
                      <a:tailEnd/>
                    </a:ln>
                  </pic:spPr>
                </pic:pic>
              </a:graphicData>
            </a:graphic>
          </wp:inline>
        </w:drawing>
      </w:r>
    </w:p>
    <w:p w:rsidR="00220B35" w:rsidRDefault="00220B35" w:rsidP="008A662E">
      <w:pPr>
        <w:ind w:left="720"/>
        <w:rPr>
          <w:sz w:val="28"/>
          <w:szCs w:val="28"/>
        </w:rPr>
      </w:pPr>
    </w:p>
    <w:p w:rsidR="00220B35" w:rsidRDefault="00220B35" w:rsidP="008A662E">
      <w:pPr>
        <w:ind w:left="720"/>
        <w:rPr>
          <w:sz w:val="28"/>
          <w:szCs w:val="28"/>
        </w:rPr>
      </w:pPr>
    </w:p>
    <w:p w:rsidR="00220B35" w:rsidRDefault="00220B35" w:rsidP="008A662E">
      <w:pPr>
        <w:ind w:left="720"/>
        <w:rPr>
          <w:sz w:val="28"/>
          <w:szCs w:val="28"/>
        </w:rPr>
      </w:pPr>
    </w:p>
    <w:p w:rsidR="00220B35" w:rsidRDefault="00220B35" w:rsidP="008A662E">
      <w:pPr>
        <w:ind w:left="720"/>
        <w:rPr>
          <w:sz w:val="28"/>
          <w:szCs w:val="28"/>
        </w:rPr>
      </w:pPr>
    </w:p>
    <w:p w:rsidR="00220B35" w:rsidRDefault="00220B35" w:rsidP="009C3E1F">
      <w:pPr>
        <w:ind w:left="705" w:firstLine="75"/>
        <w:jc w:val="both"/>
        <w:rPr>
          <w:sz w:val="28"/>
          <w:szCs w:val="28"/>
        </w:rPr>
      </w:pPr>
      <w:r>
        <w:rPr>
          <w:sz w:val="28"/>
          <w:szCs w:val="28"/>
        </w:rPr>
        <w:t xml:space="preserve">Далее следуют пояснения </w:t>
      </w:r>
      <w:proofErr w:type="gramStart"/>
      <w:r>
        <w:rPr>
          <w:sz w:val="28"/>
          <w:szCs w:val="28"/>
        </w:rPr>
        <w:t>обучающихся</w:t>
      </w:r>
      <w:proofErr w:type="gramEnd"/>
      <w:r>
        <w:rPr>
          <w:sz w:val="28"/>
          <w:szCs w:val="28"/>
        </w:rPr>
        <w:t xml:space="preserve"> по ним. В </w:t>
      </w:r>
      <w:smartTag w:uri="urn:schemas-microsoft-com:office:smarttags" w:element="metricconverter">
        <w:smartTagPr>
          <w:attr w:name="ProductID" w:val="1820 г"/>
        </w:smartTagPr>
        <w:r>
          <w:rPr>
            <w:sz w:val="28"/>
            <w:szCs w:val="28"/>
          </w:rPr>
          <w:t>1820 г</w:t>
        </w:r>
      </w:smartTag>
      <w:r>
        <w:rPr>
          <w:sz w:val="28"/>
          <w:szCs w:val="28"/>
        </w:rPr>
        <w:t xml:space="preserve">. Эрстед обнаружил действие тока на магнитную стрелку, а Ампер обнаружил взаимодействие токов. </w:t>
      </w:r>
      <w:proofErr w:type="spellStart"/>
      <w:r>
        <w:rPr>
          <w:sz w:val="28"/>
          <w:szCs w:val="28"/>
        </w:rPr>
        <w:t>Араго</w:t>
      </w:r>
      <w:proofErr w:type="spellEnd"/>
      <w:r>
        <w:rPr>
          <w:sz w:val="28"/>
          <w:szCs w:val="28"/>
        </w:rPr>
        <w:t xml:space="preserve"> открыл намагничивание током.</w:t>
      </w:r>
    </w:p>
    <w:p w:rsidR="00220B35" w:rsidRDefault="00220B35" w:rsidP="009C3E1F">
      <w:pPr>
        <w:ind w:left="705"/>
        <w:jc w:val="both"/>
        <w:rPr>
          <w:sz w:val="28"/>
          <w:szCs w:val="28"/>
        </w:rPr>
      </w:pPr>
      <w:r>
        <w:rPr>
          <w:sz w:val="28"/>
          <w:szCs w:val="28"/>
        </w:rPr>
        <w:lastRenderedPageBreak/>
        <w:t xml:space="preserve">Из всего сказанного следует, что связь между электрическими и магнитными явлениями была очевидной. Идея получения электричества за счет магнетизма носилась в воздухе. Эту задачу пытались решить ряд ученых, в том числе Ампер и </w:t>
      </w:r>
      <w:proofErr w:type="spellStart"/>
      <w:r>
        <w:rPr>
          <w:sz w:val="28"/>
          <w:szCs w:val="28"/>
        </w:rPr>
        <w:t>Колладон</w:t>
      </w:r>
      <w:proofErr w:type="spellEnd"/>
      <w:r>
        <w:rPr>
          <w:sz w:val="28"/>
          <w:szCs w:val="28"/>
        </w:rPr>
        <w:t>, но безуспешно. А ведь задача была очень заманчивой, ее решение позволило бы с помощью магнитного поля получать электрический ток и построить электрические генераторы.</w:t>
      </w:r>
    </w:p>
    <w:p w:rsidR="00220B35" w:rsidRDefault="00220B35" w:rsidP="009C3E1F">
      <w:pPr>
        <w:ind w:left="705" w:hanging="525"/>
        <w:jc w:val="both"/>
        <w:rPr>
          <w:sz w:val="28"/>
          <w:szCs w:val="28"/>
        </w:rPr>
      </w:pPr>
      <w:r>
        <w:rPr>
          <w:sz w:val="28"/>
          <w:szCs w:val="28"/>
        </w:rPr>
        <w:t xml:space="preserve">   </w:t>
      </w:r>
      <w:r>
        <w:rPr>
          <w:b/>
          <w:i/>
          <w:sz w:val="28"/>
          <w:szCs w:val="28"/>
        </w:rPr>
        <w:t>3. Основной этап:</w:t>
      </w:r>
      <w:r>
        <w:rPr>
          <w:sz w:val="28"/>
          <w:szCs w:val="28"/>
        </w:rPr>
        <w:tab/>
      </w:r>
    </w:p>
    <w:p w:rsidR="00220B35" w:rsidRDefault="008E0245" w:rsidP="009C3E1F">
      <w:pPr>
        <w:ind w:left="705"/>
        <w:jc w:val="both"/>
        <w:rPr>
          <w:sz w:val="20"/>
          <w:szCs w:val="20"/>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9pt;margin-top:92.9pt;width:7in;height:240.75pt;z-index:-251658752" fillcolor="#fff200">
            <v:fill color2="#4d0808" rotate="t" angle="-135" colors="0 #fff200;29491f #ff7a00;45875f #ff0300;1 #4d0808" method="none" focus="50%" type="gradient"/>
          </v:shape>
        </w:pict>
      </w:r>
      <w:r w:rsidR="00220B35">
        <w:rPr>
          <w:i/>
          <w:sz w:val="28"/>
          <w:szCs w:val="28"/>
        </w:rPr>
        <w:t xml:space="preserve">3.1  </w:t>
      </w:r>
      <w:r w:rsidR="00220B35">
        <w:rPr>
          <w:sz w:val="28"/>
          <w:szCs w:val="28"/>
        </w:rPr>
        <w:t>М.Фарадею понадобилось 10 лет для решения поставленной задачи.     Электрический ток, рассуждал Фарадей, способен намагнитить кусок железа. Не может ли магнит вызвать появление электрического тока? Долгое время эту связь обнаружить не удавалось. Чтобы понять, как Фарадею удалось «превратить магнетизм в электричество», выполним опыты Фарадея, используя современные приборы</w:t>
      </w:r>
      <w:proofErr w:type="gramStart"/>
      <w:r w:rsidR="00220B35">
        <w:rPr>
          <w:sz w:val="28"/>
          <w:szCs w:val="28"/>
        </w:rPr>
        <w:t>.</w:t>
      </w:r>
      <w:proofErr w:type="gramEnd"/>
      <w:r w:rsidR="00220B35">
        <w:rPr>
          <w:sz w:val="28"/>
          <w:szCs w:val="28"/>
        </w:rPr>
        <w:t xml:space="preserve"> </w:t>
      </w:r>
      <w:r w:rsidR="00220B35" w:rsidRPr="00C474AD">
        <w:rPr>
          <w:sz w:val="20"/>
          <w:szCs w:val="20"/>
        </w:rPr>
        <w:t>(</w:t>
      </w:r>
      <w:proofErr w:type="gramStart"/>
      <w:r w:rsidR="00220B35" w:rsidRPr="00C474AD">
        <w:rPr>
          <w:sz w:val="20"/>
          <w:szCs w:val="20"/>
        </w:rPr>
        <w:t>с</w:t>
      </w:r>
      <w:proofErr w:type="gramEnd"/>
      <w:r w:rsidR="00220B35" w:rsidRPr="00C474AD">
        <w:rPr>
          <w:sz w:val="20"/>
          <w:szCs w:val="20"/>
        </w:rPr>
        <w:t>лайд 5)</w:t>
      </w:r>
    </w:p>
    <w:p w:rsidR="00220B35" w:rsidRDefault="00220B35" w:rsidP="00F32E75">
      <w:pPr>
        <w:ind w:left="705"/>
        <w:rPr>
          <w:sz w:val="28"/>
          <w:szCs w:val="28"/>
        </w:rPr>
      </w:pPr>
    </w:p>
    <w:p w:rsidR="00220B35" w:rsidRDefault="00220B35" w:rsidP="00F32E75">
      <w:pPr>
        <w:ind w:left="705"/>
        <w:rPr>
          <w:sz w:val="28"/>
          <w:szCs w:val="28"/>
        </w:rPr>
      </w:pPr>
    </w:p>
    <w:p w:rsidR="00220B35" w:rsidRPr="00B2579D" w:rsidRDefault="0012236D" w:rsidP="000648D2">
      <w:pPr>
        <w:ind w:left="567"/>
        <w:rPr>
          <w:sz w:val="28"/>
          <w:szCs w:val="28"/>
        </w:rPr>
      </w:pPr>
      <w:r>
        <w:rPr>
          <w:noProof/>
          <w:sz w:val="28"/>
          <w:szCs w:val="28"/>
        </w:rPr>
        <w:drawing>
          <wp:inline distT="0" distB="0" distL="0" distR="0">
            <wp:extent cx="5581650" cy="2066925"/>
            <wp:effectExtent l="19050" t="19050" r="19050" b="28575"/>
            <wp:docPr id="4" name="Рисунок 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
                    <pic:cNvPicPr>
                      <a:picLocks noChangeAspect="1" noChangeArrowheads="1"/>
                    </pic:cNvPicPr>
                  </pic:nvPicPr>
                  <pic:blipFill>
                    <a:blip r:embed="rId9"/>
                    <a:srcRect/>
                    <a:stretch>
                      <a:fillRect/>
                    </a:stretch>
                  </pic:blipFill>
                  <pic:spPr bwMode="auto">
                    <a:xfrm>
                      <a:off x="0" y="0"/>
                      <a:ext cx="5581650" cy="2066925"/>
                    </a:xfrm>
                    <a:prstGeom prst="rect">
                      <a:avLst/>
                    </a:prstGeom>
                    <a:noFill/>
                    <a:ln w="9525" cmpd="sng">
                      <a:solidFill>
                        <a:srgbClr val="000000"/>
                      </a:solidFill>
                      <a:miter lim="800000"/>
                      <a:headEnd/>
                      <a:tailEnd/>
                    </a:ln>
                    <a:effectLst/>
                  </pic:spPr>
                </pic:pic>
              </a:graphicData>
            </a:graphic>
          </wp:inline>
        </w:drawing>
      </w:r>
    </w:p>
    <w:p w:rsidR="00220B35" w:rsidRDefault="00220B35" w:rsidP="008A662E">
      <w:pPr>
        <w:ind w:left="705" w:hanging="525"/>
        <w:rPr>
          <w:sz w:val="28"/>
          <w:szCs w:val="28"/>
        </w:rPr>
      </w:pPr>
      <w:r>
        <w:rPr>
          <w:sz w:val="28"/>
          <w:szCs w:val="28"/>
        </w:rPr>
        <w:tab/>
      </w:r>
    </w:p>
    <w:p w:rsidR="00220B35" w:rsidRDefault="00220B35" w:rsidP="008A662E">
      <w:pPr>
        <w:ind w:left="705" w:hanging="525"/>
        <w:rPr>
          <w:sz w:val="28"/>
          <w:szCs w:val="28"/>
        </w:rPr>
      </w:pPr>
    </w:p>
    <w:p w:rsidR="00220B35" w:rsidRDefault="00220B35" w:rsidP="008A662E">
      <w:pPr>
        <w:ind w:left="705" w:hanging="525"/>
        <w:rPr>
          <w:sz w:val="28"/>
          <w:szCs w:val="28"/>
        </w:rPr>
      </w:pPr>
    </w:p>
    <w:p w:rsidR="00220B35" w:rsidRDefault="00220B35" w:rsidP="008A662E">
      <w:pPr>
        <w:ind w:left="705" w:hanging="525"/>
        <w:rPr>
          <w:sz w:val="28"/>
          <w:szCs w:val="28"/>
        </w:rPr>
      </w:pPr>
    </w:p>
    <w:p w:rsidR="00220B35" w:rsidRDefault="00220B35" w:rsidP="009C3E1F">
      <w:pPr>
        <w:ind w:left="705"/>
        <w:jc w:val="both"/>
        <w:rPr>
          <w:sz w:val="28"/>
          <w:szCs w:val="28"/>
        </w:rPr>
      </w:pPr>
      <w:r>
        <w:rPr>
          <w:i/>
          <w:sz w:val="28"/>
          <w:szCs w:val="28"/>
        </w:rPr>
        <w:t xml:space="preserve">Демонстрация опыта: </w:t>
      </w:r>
      <w:r>
        <w:rPr>
          <w:sz w:val="28"/>
          <w:szCs w:val="28"/>
        </w:rPr>
        <w:t xml:space="preserve">Перед вами цепь, состоящая из катушки и гальванометра. В </w:t>
      </w:r>
      <w:smartTag w:uri="urn:schemas-microsoft-com:office:smarttags" w:element="metricconverter">
        <w:smartTagPr>
          <w:attr w:name="ProductID" w:val="1831 г"/>
        </w:smartTagPr>
        <w:r>
          <w:rPr>
            <w:sz w:val="28"/>
            <w:szCs w:val="28"/>
          </w:rPr>
          <w:t>1831 г</w:t>
        </w:r>
      </w:smartTag>
      <w:r>
        <w:rPr>
          <w:sz w:val="28"/>
          <w:szCs w:val="28"/>
        </w:rPr>
        <w:t xml:space="preserve">. в лабораторном журнале Фарадея зарегистрировано обнаружение тока при введении магнита в катушку (или выведение из нее). Трудно было додуматься до главного, что только движущийся магнит может индуцировать электрический ток в катушке. Что же мы получили? Стрелка гальванометра отклоняется, </w:t>
      </w:r>
      <w:proofErr w:type="gramStart"/>
      <w:r>
        <w:rPr>
          <w:sz w:val="28"/>
          <w:szCs w:val="28"/>
        </w:rPr>
        <w:t>следовательно</w:t>
      </w:r>
      <w:proofErr w:type="gramEnd"/>
      <w:r>
        <w:rPr>
          <w:sz w:val="28"/>
          <w:szCs w:val="28"/>
        </w:rPr>
        <w:t xml:space="preserve"> в цепи появился ток. Источника тока нет, а ток есть. В чем причина появления тока?  Предполагаемый ответ: Магнитное поле, окружающее магнит, вызывает появление электрического тока. А почему ток отсутствует, если магнит неподвижен? Предполагаемый ответ: Магнитное поле, пронизывающее катушку не меняется. Как называется величина, характеризующая магнитное поле в некотором замкнутом контуре? Предполагаемый ответ: Эта величина называется магнитным потоком. Если изменяется магнитное поле, </w:t>
      </w:r>
      <w:proofErr w:type="gramStart"/>
      <w:r>
        <w:rPr>
          <w:sz w:val="28"/>
          <w:szCs w:val="28"/>
        </w:rPr>
        <w:t>значит</w:t>
      </w:r>
      <w:proofErr w:type="gramEnd"/>
      <w:r>
        <w:rPr>
          <w:sz w:val="28"/>
          <w:szCs w:val="28"/>
        </w:rPr>
        <w:t xml:space="preserve"> изменяется магнитный поток, а он пропорционален числу линий магнитной индукции, пронизывающих контур. Давайте попробуем дать определение тому </w:t>
      </w:r>
      <w:proofErr w:type="gramStart"/>
      <w:r>
        <w:rPr>
          <w:sz w:val="28"/>
          <w:szCs w:val="28"/>
        </w:rPr>
        <w:t>явлению</w:t>
      </w:r>
      <w:proofErr w:type="gramEnd"/>
      <w:r>
        <w:rPr>
          <w:sz w:val="28"/>
          <w:szCs w:val="28"/>
        </w:rPr>
        <w:t xml:space="preserve"> которое мы сейчас наблюдали. </w:t>
      </w:r>
      <w:r>
        <w:rPr>
          <w:sz w:val="20"/>
          <w:szCs w:val="20"/>
        </w:rPr>
        <w:t>(Слайд 6</w:t>
      </w:r>
      <w:r w:rsidRPr="001D6F2B">
        <w:rPr>
          <w:sz w:val="20"/>
          <w:szCs w:val="20"/>
        </w:rPr>
        <w:t>)</w:t>
      </w:r>
      <w:r>
        <w:rPr>
          <w:sz w:val="28"/>
          <w:szCs w:val="28"/>
        </w:rPr>
        <w:t xml:space="preserve"> </w:t>
      </w:r>
    </w:p>
    <w:p w:rsidR="00220B35" w:rsidRDefault="00220B35" w:rsidP="009C3E1F">
      <w:pPr>
        <w:ind w:left="705" w:hanging="525"/>
        <w:jc w:val="both"/>
        <w:rPr>
          <w:sz w:val="28"/>
          <w:szCs w:val="28"/>
        </w:rPr>
      </w:pPr>
      <w:r>
        <w:rPr>
          <w:sz w:val="28"/>
          <w:szCs w:val="28"/>
        </w:rPr>
        <w:lastRenderedPageBreak/>
        <w:tab/>
        <w:t xml:space="preserve">Дается определение с помощью </w:t>
      </w:r>
      <w:proofErr w:type="gramStart"/>
      <w:r>
        <w:rPr>
          <w:sz w:val="28"/>
          <w:szCs w:val="28"/>
        </w:rPr>
        <w:t>обучающихся</w:t>
      </w:r>
      <w:proofErr w:type="gramEnd"/>
      <w:r>
        <w:rPr>
          <w:sz w:val="28"/>
          <w:szCs w:val="28"/>
        </w:rPr>
        <w:t xml:space="preserve">.  </w:t>
      </w:r>
    </w:p>
    <w:p w:rsidR="00220B35" w:rsidRDefault="00220B35" w:rsidP="009C3E1F">
      <w:pPr>
        <w:ind w:left="705"/>
        <w:jc w:val="both"/>
        <w:rPr>
          <w:b/>
          <w:i/>
          <w:sz w:val="28"/>
          <w:szCs w:val="28"/>
        </w:rPr>
      </w:pPr>
      <w:proofErr w:type="gramStart"/>
      <w:r w:rsidRPr="00DE1B03">
        <w:rPr>
          <w:b/>
          <w:i/>
          <w:sz w:val="28"/>
          <w:szCs w:val="28"/>
        </w:rPr>
        <w:t>Явление электромагнитной индукции заключается в возникновении электрического тока в проводящем контуре, который либо покоится в переменном во времени магнитном поле, либо движется в постоянном магнитном поле, таким образом, что число линий магнитной индукции, пронизывающих контур, меняется.</w:t>
      </w:r>
      <w:proofErr w:type="gramEnd"/>
    </w:p>
    <w:p w:rsidR="00220B35" w:rsidRPr="00293CE6" w:rsidRDefault="00220B35" w:rsidP="009C3E1F">
      <w:pPr>
        <w:ind w:left="705"/>
        <w:jc w:val="both"/>
        <w:rPr>
          <w:sz w:val="28"/>
          <w:szCs w:val="28"/>
        </w:rPr>
      </w:pPr>
      <w:r>
        <w:rPr>
          <w:sz w:val="28"/>
          <w:szCs w:val="28"/>
        </w:rPr>
        <w:t xml:space="preserve">Как вы думаете, можно ли получить индукционный ток в катушке, не двигая магнит? Предполагаемый ответ: Можно, перемещая саму катушку. </w:t>
      </w:r>
    </w:p>
    <w:p w:rsidR="00220B35" w:rsidRPr="00226F78" w:rsidRDefault="00220B35" w:rsidP="009C3E1F">
      <w:pPr>
        <w:ind w:left="705" w:hanging="525"/>
        <w:jc w:val="both"/>
        <w:rPr>
          <w:sz w:val="28"/>
          <w:szCs w:val="28"/>
        </w:rPr>
      </w:pPr>
      <w:r>
        <w:rPr>
          <w:sz w:val="28"/>
          <w:szCs w:val="28"/>
        </w:rPr>
        <w:tab/>
        <w:t>А каким  образом</w:t>
      </w:r>
      <w:r w:rsidRPr="00852F40">
        <w:rPr>
          <w:sz w:val="28"/>
          <w:szCs w:val="28"/>
        </w:rPr>
        <w:t xml:space="preserve"> </w:t>
      </w:r>
      <w:r>
        <w:rPr>
          <w:sz w:val="28"/>
          <w:szCs w:val="28"/>
        </w:rPr>
        <w:t>еще можно изменять магнитное поле, имея оборудование для лабораторного опыта, представленное у вас на столах? На этот вопрос мы ответим позже, после того, как вы проведете экспериментальное исследование. (Преподаватель делит группу на две подгруппы, каждая из которых получает свое задание).</w:t>
      </w:r>
    </w:p>
    <w:p w:rsidR="00220B35" w:rsidRDefault="008E0245" w:rsidP="009C3E1F">
      <w:pPr>
        <w:ind w:left="705" w:hanging="525"/>
        <w:jc w:val="both"/>
        <w:rPr>
          <w:i/>
          <w:sz w:val="28"/>
          <w:szCs w:val="28"/>
        </w:rPr>
      </w:pPr>
      <w:r>
        <w:rPr>
          <w:noProof/>
        </w:rPr>
        <w:pict>
          <v:shape id="_x0000_s1030" type="#_x0000_t98" style="position:absolute;left:0;text-align:left;margin-left:-5.25pt;margin-top:14.75pt;width:7in;height:240.75pt;z-index:-251657728" fillcolor="#fff200">
            <v:fill color2="#4d0808" rotate="t" angle="-135" colors="0 #fff200;29491f #ff7a00;45875f #ff0300;1 #4d0808" method="none" focus="50%" type="gradient"/>
          </v:shape>
        </w:pict>
      </w:r>
      <w:r w:rsidR="00220B35">
        <w:rPr>
          <w:sz w:val="28"/>
          <w:szCs w:val="28"/>
        </w:rPr>
        <w:tab/>
      </w:r>
      <w:r w:rsidR="00220B35">
        <w:rPr>
          <w:i/>
          <w:sz w:val="28"/>
          <w:szCs w:val="28"/>
        </w:rPr>
        <w:t xml:space="preserve">3.2 Фронтальный лабораторный эксперимент: </w:t>
      </w:r>
    </w:p>
    <w:p w:rsidR="00220B35" w:rsidRDefault="00220B35" w:rsidP="008A662E">
      <w:pPr>
        <w:ind w:left="705" w:hanging="525"/>
        <w:rPr>
          <w:i/>
          <w:sz w:val="28"/>
          <w:szCs w:val="28"/>
        </w:rPr>
      </w:pPr>
    </w:p>
    <w:p w:rsidR="00220B35" w:rsidRDefault="00220B35" w:rsidP="008A662E">
      <w:pPr>
        <w:ind w:left="705" w:hanging="525"/>
        <w:rPr>
          <w:sz w:val="28"/>
          <w:szCs w:val="28"/>
        </w:rPr>
      </w:pPr>
    </w:p>
    <w:p w:rsidR="00220B35" w:rsidRPr="00902C68" w:rsidRDefault="0012236D" w:rsidP="00094398">
      <w:pPr>
        <w:ind w:left="567" w:firstLine="4"/>
        <w:rPr>
          <w:sz w:val="28"/>
          <w:szCs w:val="28"/>
        </w:rPr>
      </w:pPr>
      <w:r>
        <w:rPr>
          <w:noProof/>
          <w:sz w:val="28"/>
          <w:szCs w:val="28"/>
        </w:rPr>
        <w:drawing>
          <wp:inline distT="0" distB="0" distL="0" distR="0">
            <wp:extent cx="5724525" cy="2124075"/>
            <wp:effectExtent l="19050" t="0" r="9525" b="0"/>
            <wp:docPr id="5" name="Рисунок 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
                    <pic:cNvPicPr>
                      <a:picLocks noChangeAspect="1" noChangeArrowheads="1"/>
                    </pic:cNvPicPr>
                  </pic:nvPicPr>
                  <pic:blipFill>
                    <a:blip r:embed="rId10"/>
                    <a:srcRect/>
                    <a:stretch>
                      <a:fillRect/>
                    </a:stretch>
                  </pic:blipFill>
                  <pic:spPr bwMode="auto">
                    <a:xfrm>
                      <a:off x="0" y="0"/>
                      <a:ext cx="5724525" cy="2124075"/>
                    </a:xfrm>
                    <a:prstGeom prst="rect">
                      <a:avLst/>
                    </a:prstGeom>
                    <a:noFill/>
                    <a:ln w="9525">
                      <a:noFill/>
                      <a:miter lim="800000"/>
                      <a:headEnd/>
                      <a:tailEnd/>
                    </a:ln>
                  </pic:spPr>
                </pic:pic>
              </a:graphicData>
            </a:graphic>
          </wp:inline>
        </w:drawing>
      </w:r>
    </w:p>
    <w:p w:rsidR="00220B35" w:rsidRDefault="00220B35" w:rsidP="008A662E">
      <w:pPr>
        <w:ind w:left="705" w:hanging="525"/>
        <w:rPr>
          <w:i/>
          <w:sz w:val="28"/>
          <w:szCs w:val="28"/>
        </w:rPr>
      </w:pPr>
      <w:r>
        <w:rPr>
          <w:i/>
          <w:sz w:val="28"/>
          <w:szCs w:val="28"/>
        </w:rPr>
        <w:tab/>
      </w:r>
    </w:p>
    <w:p w:rsidR="00220B35" w:rsidRDefault="00220B35" w:rsidP="008A662E">
      <w:pPr>
        <w:ind w:left="705" w:hanging="525"/>
        <w:rPr>
          <w:i/>
          <w:sz w:val="28"/>
          <w:szCs w:val="28"/>
        </w:rPr>
      </w:pPr>
    </w:p>
    <w:p w:rsidR="00220B35" w:rsidRDefault="00220B35" w:rsidP="008A662E">
      <w:pPr>
        <w:ind w:left="705" w:hanging="525"/>
        <w:rPr>
          <w:i/>
          <w:sz w:val="28"/>
          <w:szCs w:val="28"/>
        </w:rPr>
      </w:pPr>
    </w:p>
    <w:p w:rsidR="00220B35" w:rsidRDefault="00220B35" w:rsidP="009C3E1F">
      <w:pPr>
        <w:ind w:left="705" w:hanging="525"/>
        <w:jc w:val="both"/>
        <w:rPr>
          <w:sz w:val="20"/>
          <w:szCs w:val="20"/>
        </w:rPr>
      </w:pPr>
      <w:r w:rsidRPr="000E3844">
        <w:rPr>
          <w:b/>
          <w:i/>
          <w:sz w:val="28"/>
          <w:szCs w:val="28"/>
        </w:rPr>
        <w:t>Задание первой группе</w:t>
      </w:r>
      <w:proofErr w:type="gramStart"/>
      <w:r>
        <w:rPr>
          <w:b/>
          <w:i/>
          <w:sz w:val="28"/>
          <w:szCs w:val="28"/>
        </w:rPr>
        <w:t>.</w:t>
      </w:r>
      <w:proofErr w:type="gramEnd"/>
      <w:r>
        <w:rPr>
          <w:sz w:val="28"/>
          <w:szCs w:val="28"/>
        </w:rPr>
        <w:t xml:space="preserve"> </w:t>
      </w:r>
      <w:r>
        <w:rPr>
          <w:sz w:val="20"/>
          <w:szCs w:val="20"/>
        </w:rPr>
        <w:t>(</w:t>
      </w:r>
      <w:proofErr w:type="gramStart"/>
      <w:r>
        <w:rPr>
          <w:sz w:val="20"/>
          <w:szCs w:val="20"/>
        </w:rPr>
        <w:t>с</w:t>
      </w:r>
      <w:proofErr w:type="gramEnd"/>
      <w:r>
        <w:rPr>
          <w:sz w:val="20"/>
          <w:szCs w:val="20"/>
        </w:rPr>
        <w:t>лайд 7</w:t>
      </w:r>
      <w:r w:rsidRPr="00226F78">
        <w:rPr>
          <w:sz w:val="20"/>
          <w:szCs w:val="20"/>
        </w:rPr>
        <w:t>)</w:t>
      </w:r>
    </w:p>
    <w:p w:rsidR="00220B35" w:rsidRDefault="00220B35" w:rsidP="009C3E1F">
      <w:pPr>
        <w:ind w:left="705" w:hanging="525"/>
        <w:jc w:val="both"/>
        <w:rPr>
          <w:sz w:val="28"/>
          <w:szCs w:val="28"/>
        </w:rPr>
      </w:pPr>
      <w:r>
        <w:rPr>
          <w:b/>
          <w:i/>
          <w:sz w:val="28"/>
          <w:szCs w:val="28"/>
        </w:rPr>
        <w:tab/>
      </w:r>
      <w:r>
        <w:rPr>
          <w:sz w:val="28"/>
          <w:szCs w:val="28"/>
        </w:rPr>
        <w:t xml:space="preserve">Соберите цепь как указано на рисунке. Замыкая и размыкая цепь, наблюдайте за показаниями гальванометра. </w:t>
      </w:r>
    </w:p>
    <w:p w:rsidR="00220B35" w:rsidRDefault="00220B35" w:rsidP="009C3E1F">
      <w:pPr>
        <w:ind w:left="705"/>
        <w:jc w:val="both"/>
        <w:rPr>
          <w:sz w:val="28"/>
          <w:szCs w:val="28"/>
        </w:rPr>
      </w:pPr>
      <w:r>
        <w:rPr>
          <w:sz w:val="28"/>
          <w:szCs w:val="28"/>
        </w:rPr>
        <w:t>Ответьте на вопросы:</w:t>
      </w:r>
    </w:p>
    <w:p w:rsidR="00220B35" w:rsidRDefault="00220B35" w:rsidP="009C3E1F">
      <w:pPr>
        <w:numPr>
          <w:ilvl w:val="0"/>
          <w:numId w:val="12"/>
        </w:numPr>
        <w:jc w:val="both"/>
        <w:rPr>
          <w:sz w:val="28"/>
          <w:szCs w:val="28"/>
        </w:rPr>
      </w:pPr>
      <w:r>
        <w:rPr>
          <w:sz w:val="28"/>
          <w:szCs w:val="28"/>
        </w:rPr>
        <w:t>Как изменялся магнитный поток, пронизывающий контур?</w:t>
      </w:r>
    </w:p>
    <w:p w:rsidR="00220B35" w:rsidRDefault="00220B35" w:rsidP="009C3E1F">
      <w:pPr>
        <w:numPr>
          <w:ilvl w:val="0"/>
          <w:numId w:val="12"/>
        </w:numPr>
        <w:jc w:val="both"/>
        <w:rPr>
          <w:sz w:val="28"/>
          <w:szCs w:val="28"/>
        </w:rPr>
      </w:pPr>
      <w:r>
        <w:rPr>
          <w:sz w:val="28"/>
          <w:szCs w:val="28"/>
        </w:rPr>
        <w:t xml:space="preserve">Изменялось ли направление тока при замыкании и размыкании цепи? </w:t>
      </w:r>
    </w:p>
    <w:p w:rsidR="00220B35" w:rsidRDefault="00220B35" w:rsidP="009C3E1F">
      <w:pPr>
        <w:numPr>
          <w:ilvl w:val="0"/>
          <w:numId w:val="12"/>
        </w:numPr>
        <w:jc w:val="both"/>
        <w:rPr>
          <w:sz w:val="28"/>
          <w:szCs w:val="28"/>
        </w:rPr>
      </w:pPr>
      <w:r>
        <w:rPr>
          <w:sz w:val="28"/>
          <w:szCs w:val="28"/>
        </w:rPr>
        <w:t>Когда ток был большим, маленьким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авным нулю?</w:t>
      </w:r>
    </w:p>
    <w:p w:rsidR="00220B35" w:rsidRDefault="00220B35" w:rsidP="009C3E1F">
      <w:pPr>
        <w:ind w:firstLine="708"/>
        <w:jc w:val="both"/>
        <w:rPr>
          <w:sz w:val="28"/>
          <w:szCs w:val="28"/>
        </w:rPr>
      </w:pPr>
      <w:r>
        <w:rPr>
          <w:sz w:val="28"/>
          <w:szCs w:val="28"/>
        </w:rPr>
        <w:t>Сформулируйте необходимое условие возникновения индукционного тока.</w:t>
      </w:r>
    </w:p>
    <w:p w:rsidR="00220B35" w:rsidRDefault="00220B35" w:rsidP="009C3E1F">
      <w:pPr>
        <w:ind w:left="1065"/>
        <w:jc w:val="both"/>
        <w:rPr>
          <w:b/>
          <w:i/>
          <w:sz w:val="28"/>
          <w:szCs w:val="28"/>
        </w:rPr>
      </w:pPr>
      <w:r>
        <w:rPr>
          <w:b/>
          <w:i/>
          <w:sz w:val="28"/>
          <w:szCs w:val="28"/>
        </w:rPr>
        <w:t>Задание второ</w:t>
      </w:r>
      <w:r w:rsidRPr="000E3844">
        <w:rPr>
          <w:b/>
          <w:i/>
          <w:sz w:val="28"/>
          <w:szCs w:val="28"/>
        </w:rPr>
        <w:t>й группе</w:t>
      </w:r>
      <w:r>
        <w:rPr>
          <w:b/>
          <w:i/>
          <w:sz w:val="28"/>
          <w:szCs w:val="28"/>
        </w:rPr>
        <w:t>.</w:t>
      </w:r>
    </w:p>
    <w:p w:rsidR="00220B35" w:rsidRDefault="00220B35" w:rsidP="009C3E1F">
      <w:pPr>
        <w:ind w:left="705"/>
        <w:jc w:val="both"/>
        <w:rPr>
          <w:sz w:val="28"/>
          <w:szCs w:val="28"/>
        </w:rPr>
      </w:pPr>
      <w:r>
        <w:rPr>
          <w:sz w:val="28"/>
          <w:szCs w:val="28"/>
        </w:rPr>
        <w:t>Соберите установку как указано на рисунке</w:t>
      </w:r>
      <w:proofErr w:type="gramStart"/>
      <w:r>
        <w:rPr>
          <w:sz w:val="28"/>
          <w:szCs w:val="28"/>
        </w:rPr>
        <w:t>.</w:t>
      </w:r>
      <w:proofErr w:type="gramEnd"/>
      <w:r>
        <w:rPr>
          <w:sz w:val="28"/>
          <w:szCs w:val="28"/>
        </w:rPr>
        <w:t xml:space="preserve"> </w:t>
      </w:r>
      <w:r>
        <w:rPr>
          <w:sz w:val="20"/>
          <w:szCs w:val="20"/>
        </w:rPr>
        <w:t>(</w:t>
      </w:r>
      <w:proofErr w:type="gramStart"/>
      <w:r>
        <w:rPr>
          <w:sz w:val="20"/>
          <w:szCs w:val="20"/>
        </w:rPr>
        <w:t>с</w:t>
      </w:r>
      <w:proofErr w:type="gramEnd"/>
      <w:r>
        <w:rPr>
          <w:sz w:val="20"/>
          <w:szCs w:val="20"/>
        </w:rPr>
        <w:t>лайд 7</w:t>
      </w:r>
      <w:r w:rsidRPr="00226F78">
        <w:rPr>
          <w:sz w:val="20"/>
          <w:szCs w:val="20"/>
        </w:rPr>
        <w:t>)</w:t>
      </w:r>
      <w:r>
        <w:rPr>
          <w:sz w:val="20"/>
          <w:szCs w:val="20"/>
        </w:rPr>
        <w:t xml:space="preserve"> </w:t>
      </w:r>
      <w:r w:rsidRPr="00FC6E6B">
        <w:rPr>
          <w:sz w:val="28"/>
          <w:szCs w:val="28"/>
        </w:rPr>
        <w:t>Перемещая ползунок</w:t>
      </w:r>
      <w:r>
        <w:rPr>
          <w:sz w:val="28"/>
          <w:szCs w:val="28"/>
        </w:rPr>
        <w:t xml:space="preserve"> реостата, наблюдайте за показаниями гальванометра.</w:t>
      </w:r>
    </w:p>
    <w:p w:rsidR="00220B35" w:rsidRDefault="00220B35" w:rsidP="009C3E1F">
      <w:pPr>
        <w:ind w:left="705"/>
        <w:jc w:val="both"/>
        <w:rPr>
          <w:sz w:val="28"/>
          <w:szCs w:val="28"/>
        </w:rPr>
      </w:pPr>
      <w:r>
        <w:rPr>
          <w:sz w:val="28"/>
          <w:szCs w:val="28"/>
        </w:rPr>
        <w:t>Ответьте на вопросы:</w:t>
      </w:r>
    </w:p>
    <w:p w:rsidR="00220B35" w:rsidRDefault="00220B35" w:rsidP="009C3E1F">
      <w:pPr>
        <w:numPr>
          <w:ilvl w:val="0"/>
          <w:numId w:val="13"/>
        </w:numPr>
        <w:jc w:val="both"/>
        <w:rPr>
          <w:sz w:val="28"/>
          <w:szCs w:val="28"/>
        </w:rPr>
      </w:pPr>
      <w:r>
        <w:rPr>
          <w:sz w:val="28"/>
          <w:szCs w:val="28"/>
        </w:rPr>
        <w:t>Как изменялся магнитный поток, пронизывающий контур?</w:t>
      </w:r>
    </w:p>
    <w:p w:rsidR="00220B35" w:rsidRDefault="00220B35" w:rsidP="009C3E1F">
      <w:pPr>
        <w:numPr>
          <w:ilvl w:val="0"/>
          <w:numId w:val="13"/>
        </w:numPr>
        <w:jc w:val="both"/>
        <w:rPr>
          <w:sz w:val="28"/>
          <w:szCs w:val="28"/>
        </w:rPr>
      </w:pPr>
      <w:r>
        <w:rPr>
          <w:sz w:val="28"/>
          <w:szCs w:val="28"/>
        </w:rPr>
        <w:t xml:space="preserve">Изменялось ли направление тока при изменении направления движения ползунка? </w:t>
      </w:r>
    </w:p>
    <w:p w:rsidR="00220B35" w:rsidRDefault="00220B35" w:rsidP="009C3E1F">
      <w:pPr>
        <w:numPr>
          <w:ilvl w:val="0"/>
          <w:numId w:val="13"/>
        </w:numPr>
        <w:jc w:val="both"/>
        <w:rPr>
          <w:sz w:val="28"/>
          <w:szCs w:val="28"/>
        </w:rPr>
      </w:pPr>
      <w:r>
        <w:rPr>
          <w:sz w:val="28"/>
          <w:szCs w:val="28"/>
        </w:rPr>
        <w:t>Когда ток был большим, маленьким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авным нулю?</w:t>
      </w:r>
    </w:p>
    <w:p w:rsidR="00220B35" w:rsidRDefault="00220B35" w:rsidP="009C3E1F">
      <w:pPr>
        <w:ind w:firstLine="705"/>
        <w:jc w:val="both"/>
        <w:rPr>
          <w:sz w:val="28"/>
          <w:szCs w:val="28"/>
        </w:rPr>
      </w:pPr>
      <w:r>
        <w:rPr>
          <w:sz w:val="28"/>
          <w:szCs w:val="28"/>
        </w:rPr>
        <w:lastRenderedPageBreak/>
        <w:t>Сформулируйте необходимое условие возникновения индукционного тока.</w:t>
      </w:r>
    </w:p>
    <w:p w:rsidR="00220B35" w:rsidRDefault="00220B35" w:rsidP="009C3E1F">
      <w:pPr>
        <w:ind w:left="705"/>
        <w:jc w:val="both"/>
        <w:rPr>
          <w:sz w:val="28"/>
          <w:szCs w:val="28"/>
        </w:rPr>
      </w:pPr>
      <w:r>
        <w:rPr>
          <w:sz w:val="28"/>
          <w:szCs w:val="28"/>
        </w:rPr>
        <w:t>После выполнения эксперимента обучающимися идет его обсуждение, в результате которого они приходят к выводам:</w:t>
      </w:r>
    </w:p>
    <w:p w:rsidR="00220B35" w:rsidRDefault="00220B35" w:rsidP="009C3E1F">
      <w:pPr>
        <w:numPr>
          <w:ilvl w:val="0"/>
          <w:numId w:val="14"/>
        </w:numPr>
        <w:jc w:val="both"/>
        <w:rPr>
          <w:sz w:val="28"/>
          <w:szCs w:val="28"/>
        </w:rPr>
      </w:pPr>
      <w:r>
        <w:rPr>
          <w:sz w:val="28"/>
          <w:szCs w:val="28"/>
        </w:rPr>
        <w:t xml:space="preserve">Для получения индукционного тока в замкнутом контуре необходимо, чтобы его пронизывало изменяющееся магнитное поле. </w:t>
      </w:r>
    </w:p>
    <w:p w:rsidR="00220B35" w:rsidRDefault="00220B35" w:rsidP="009C3E1F">
      <w:pPr>
        <w:numPr>
          <w:ilvl w:val="0"/>
          <w:numId w:val="14"/>
        </w:numPr>
        <w:jc w:val="both"/>
        <w:rPr>
          <w:sz w:val="28"/>
          <w:szCs w:val="28"/>
        </w:rPr>
      </w:pPr>
      <w:r>
        <w:rPr>
          <w:sz w:val="28"/>
          <w:szCs w:val="28"/>
        </w:rPr>
        <w:t xml:space="preserve">Изменять магнитное поле можно путем замыкания и размыкания цепи, или </w:t>
      </w:r>
      <w:proofErr w:type="gramStart"/>
      <w:r>
        <w:rPr>
          <w:sz w:val="28"/>
          <w:szCs w:val="28"/>
        </w:rPr>
        <w:t>перемещая</w:t>
      </w:r>
      <w:proofErr w:type="gramEnd"/>
      <w:r>
        <w:rPr>
          <w:sz w:val="28"/>
          <w:szCs w:val="28"/>
        </w:rPr>
        <w:t xml:space="preserve"> ползунок реостата.</w:t>
      </w:r>
    </w:p>
    <w:p w:rsidR="00220B35" w:rsidRDefault="00220B35" w:rsidP="009C3E1F">
      <w:pPr>
        <w:ind w:left="705"/>
        <w:jc w:val="both"/>
        <w:rPr>
          <w:sz w:val="28"/>
          <w:szCs w:val="28"/>
        </w:rPr>
      </w:pPr>
      <w:r>
        <w:rPr>
          <w:sz w:val="28"/>
          <w:szCs w:val="28"/>
        </w:rPr>
        <w:t>Проделав все эти опыты, мы с вами повторили открытие Фарадея.</w:t>
      </w:r>
    </w:p>
    <w:p w:rsidR="00220B35" w:rsidRDefault="00220B35" w:rsidP="009C3E1F">
      <w:pPr>
        <w:ind w:left="705"/>
        <w:jc w:val="both"/>
        <w:rPr>
          <w:sz w:val="20"/>
          <w:szCs w:val="20"/>
        </w:rPr>
      </w:pPr>
      <w:r>
        <w:rPr>
          <w:i/>
          <w:sz w:val="28"/>
          <w:szCs w:val="28"/>
        </w:rPr>
        <w:t>3.3</w:t>
      </w:r>
      <w:proofErr w:type="gramStart"/>
      <w:r>
        <w:rPr>
          <w:i/>
          <w:sz w:val="28"/>
          <w:szCs w:val="28"/>
        </w:rPr>
        <w:t xml:space="preserve"> </w:t>
      </w:r>
      <w:r>
        <w:rPr>
          <w:sz w:val="28"/>
          <w:szCs w:val="28"/>
        </w:rPr>
        <w:t>И</w:t>
      </w:r>
      <w:proofErr w:type="gramEnd"/>
      <w:r>
        <w:rPr>
          <w:sz w:val="28"/>
          <w:szCs w:val="28"/>
        </w:rPr>
        <w:t xml:space="preserve">так, с помощью магнитного поля можно получать электрический ток. А как определять направление этого тока? Этот вопрос тоже является очень важным. Чтобы ответить на него проведем следующий опыт. (Проводим демонстрацию с прибором </w:t>
      </w:r>
      <w:proofErr w:type="spellStart"/>
      <w:r>
        <w:rPr>
          <w:sz w:val="28"/>
          <w:szCs w:val="28"/>
        </w:rPr>
        <w:t>Петроевского</w:t>
      </w:r>
      <w:proofErr w:type="spellEnd"/>
      <w:r>
        <w:rPr>
          <w:sz w:val="28"/>
          <w:szCs w:val="28"/>
        </w:rPr>
        <w:t xml:space="preserve">). </w:t>
      </w:r>
      <w:r>
        <w:rPr>
          <w:sz w:val="20"/>
          <w:szCs w:val="20"/>
        </w:rPr>
        <w:t>(Слайд 8</w:t>
      </w:r>
      <w:r w:rsidRPr="007D5BEB">
        <w:rPr>
          <w:sz w:val="20"/>
          <w:szCs w:val="20"/>
        </w:rPr>
        <w:t>)</w:t>
      </w:r>
    </w:p>
    <w:p w:rsidR="00220B35" w:rsidRDefault="00220B35" w:rsidP="00E9199F">
      <w:pPr>
        <w:ind w:left="705"/>
        <w:rPr>
          <w:sz w:val="28"/>
          <w:szCs w:val="28"/>
        </w:rPr>
      </w:pPr>
    </w:p>
    <w:p w:rsidR="00220B35" w:rsidRDefault="00220B35" w:rsidP="00E9199F">
      <w:pPr>
        <w:ind w:left="705"/>
        <w:rPr>
          <w:sz w:val="28"/>
          <w:szCs w:val="28"/>
        </w:rPr>
      </w:pPr>
    </w:p>
    <w:p w:rsidR="00220B35" w:rsidRDefault="00220B35" w:rsidP="00E9199F">
      <w:pPr>
        <w:ind w:left="705"/>
        <w:rPr>
          <w:sz w:val="28"/>
          <w:szCs w:val="28"/>
        </w:rPr>
      </w:pPr>
    </w:p>
    <w:p w:rsidR="00220B35" w:rsidRDefault="0012236D" w:rsidP="00E9199F">
      <w:pPr>
        <w:ind w:left="705"/>
        <w:rPr>
          <w:sz w:val="28"/>
          <w:szCs w:val="28"/>
        </w:rPr>
      </w:pPr>
      <w:r>
        <w:rPr>
          <w:noProof/>
          <w:sz w:val="28"/>
          <w:szCs w:val="28"/>
        </w:rPr>
        <w:drawing>
          <wp:inline distT="0" distB="0" distL="0" distR="0">
            <wp:extent cx="5410200" cy="3429000"/>
            <wp:effectExtent l="19050" t="19050" r="19050" b="19050"/>
            <wp:docPr id="6" name="Picture 7" descr="0059-076-Elektromagnitnaja-indukts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59-076-Elektromagnitnaja-induktsija"/>
                    <pic:cNvPicPr>
                      <a:picLocks noChangeAspect="1" noChangeArrowheads="1"/>
                    </pic:cNvPicPr>
                  </pic:nvPicPr>
                  <pic:blipFill>
                    <a:blip r:embed="rId6"/>
                    <a:srcRect/>
                    <a:stretch>
                      <a:fillRect/>
                    </a:stretch>
                  </pic:blipFill>
                  <pic:spPr bwMode="auto">
                    <a:xfrm>
                      <a:off x="0" y="0"/>
                      <a:ext cx="5410200" cy="3429000"/>
                    </a:xfrm>
                    <a:prstGeom prst="rect">
                      <a:avLst/>
                    </a:prstGeom>
                    <a:noFill/>
                    <a:ln w="9525" cmpd="sng">
                      <a:solidFill>
                        <a:srgbClr val="000000"/>
                      </a:solidFill>
                      <a:miter lim="800000"/>
                      <a:headEnd/>
                      <a:tailEnd/>
                    </a:ln>
                    <a:effectLst/>
                  </pic:spPr>
                </pic:pic>
              </a:graphicData>
            </a:graphic>
          </wp:inline>
        </w:drawing>
      </w:r>
    </w:p>
    <w:p w:rsidR="00220B35" w:rsidRPr="00902C68" w:rsidRDefault="00220B35" w:rsidP="00E9199F">
      <w:pPr>
        <w:ind w:left="705"/>
        <w:rPr>
          <w:sz w:val="28"/>
          <w:szCs w:val="28"/>
        </w:rPr>
      </w:pPr>
    </w:p>
    <w:p w:rsidR="00220B35" w:rsidRDefault="00220B35" w:rsidP="009C3E1F">
      <w:pPr>
        <w:ind w:left="705"/>
        <w:jc w:val="both"/>
        <w:rPr>
          <w:sz w:val="28"/>
          <w:szCs w:val="28"/>
        </w:rPr>
      </w:pPr>
      <w:r>
        <w:rPr>
          <w:sz w:val="28"/>
          <w:szCs w:val="28"/>
        </w:rPr>
        <w:t xml:space="preserve"> Анализ опытов производится далее в следующей последовательности:</w:t>
      </w:r>
    </w:p>
    <w:p w:rsidR="00220B35" w:rsidRDefault="00220B35" w:rsidP="009C3E1F">
      <w:pPr>
        <w:ind w:left="705" w:hanging="525"/>
        <w:jc w:val="both"/>
        <w:rPr>
          <w:sz w:val="28"/>
          <w:szCs w:val="28"/>
        </w:rPr>
      </w:pPr>
      <w:r>
        <w:rPr>
          <w:sz w:val="28"/>
          <w:szCs w:val="28"/>
        </w:rPr>
        <w:tab/>
      </w:r>
    </w:p>
    <w:p w:rsidR="00220B35" w:rsidRDefault="00220B35" w:rsidP="009C3E1F">
      <w:pPr>
        <w:ind w:left="705"/>
        <w:jc w:val="both"/>
        <w:rPr>
          <w:sz w:val="28"/>
          <w:szCs w:val="28"/>
        </w:rPr>
      </w:pPr>
      <w:r>
        <w:rPr>
          <w:sz w:val="28"/>
          <w:szCs w:val="28"/>
        </w:rPr>
        <w:t xml:space="preserve">- если поднести магнит к кольцу, то оно будет отталкиваться. Почему? (В кольце возникает индукционный ток, который своим магнитным полем стремиться удержать величину магнитного потока, пронизывающего кольцо, </w:t>
      </w:r>
      <w:proofErr w:type="gramStart"/>
      <w:r>
        <w:rPr>
          <w:sz w:val="28"/>
          <w:szCs w:val="28"/>
        </w:rPr>
        <w:t>постоянной</w:t>
      </w:r>
      <w:proofErr w:type="gramEnd"/>
      <w:r>
        <w:rPr>
          <w:sz w:val="28"/>
          <w:szCs w:val="28"/>
        </w:rPr>
        <w:t>).</w:t>
      </w:r>
    </w:p>
    <w:p w:rsidR="00220B35" w:rsidRDefault="00220B35" w:rsidP="009C3E1F">
      <w:pPr>
        <w:ind w:left="705" w:hanging="525"/>
        <w:jc w:val="both"/>
        <w:rPr>
          <w:sz w:val="28"/>
          <w:szCs w:val="28"/>
        </w:rPr>
      </w:pPr>
      <w:r>
        <w:rPr>
          <w:sz w:val="28"/>
          <w:szCs w:val="28"/>
        </w:rPr>
        <w:tab/>
      </w:r>
    </w:p>
    <w:p w:rsidR="00220B35" w:rsidRPr="007D5BEB" w:rsidRDefault="00220B35" w:rsidP="009C3E1F">
      <w:pPr>
        <w:ind w:left="705"/>
        <w:jc w:val="both"/>
        <w:rPr>
          <w:sz w:val="20"/>
          <w:szCs w:val="20"/>
        </w:rPr>
      </w:pPr>
      <w:r>
        <w:rPr>
          <w:sz w:val="28"/>
          <w:szCs w:val="28"/>
        </w:rPr>
        <w:t xml:space="preserve">- при удалении постоянного магнита от кольца оно к нему притягивается, Почему? </w:t>
      </w:r>
      <w:proofErr w:type="gramStart"/>
      <w:r>
        <w:rPr>
          <w:sz w:val="28"/>
          <w:szCs w:val="28"/>
        </w:rPr>
        <w:t>(Направление линий магнитной индукции изменится на противоположное.</w:t>
      </w:r>
      <w:proofErr w:type="gramEnd"/>
      <w:r>
        <w:rPr>
          <w:sz w:val="28"/>
          <w:szCs w:val="28"/>
        </w:rPr>
        <w:t xml:space="preserve"> </w:t>
      </w:r>
      <w:proofErr w:type="gramStart"/>
      <w:r>
        <w:rPr>
          <w:sz w:val="28"/>
          <w:szCs w:val="28"/>
        </w:rPr>
        <w:t>Магнитный поток индукционного тока стремится компенсировать уменьшение магнитного потока, созданного постоянным магнитом).</w:t>
      </w:r>
      <w:proofErr w:type="gramEnd"/>
      <w:r>
        <w:rPr>
          <w:sz w:val="28"/>
          <w:szCs w:val="28"/>
        </w:rPr>
        <w:t xml:space="preserve"> </w:t>
      </w:r>
      <w:r>
        <w:rPr>
          <w:sz w:val="20"/>
          <w:szCs w:val="20"/>
        </w:rPr>
        <w:t>(Слайд 9</w:t>
      </w:r>
      <w:r w:rsidRPr="007D5BEB">
        <w:rPr>
          <w:sz w:val="20"/>
          <w:szCs w:val="20"/>
        </w:rPr>
        <w:t>)</w:t>
      </w:r>
    </w:p>
    <w:p w:rsidR="00220B35" w:rsidRDefault="00220B35" w:rsidP="009C3E1F">
      <w:pPr>
        <w:ind w:left="705" w:hanging="525"/>
        <w:jc w:val="both"/>
        <w:rPr>
          <w:sz w:val="28"/>
          <w:szCs w:val="28"/>
        </w:rPr>
      </w:pPr>
      <w:r>
        <w:rPr>
          <w:sz w:val="28"/>
          <w:szCs w:val="28"/>
        </w:rPr>
        <w:lastRenderedPageBreak/>
        <w:tab/>
      </w:r>
      <w:r w:rsidRPr="00C900DE">
        <w:rPr>
          <w:i/>
          <w:sz w:val="28"/>
          <w:szCs w:val="28"/>
        </w:rPr>
        <w:t xml:space="preserve">Совместно с </w:t>
      </w:r>
      <w:proofErr w:type="gramStart"/>
      <w:r w:rsidRPr="00C900DE">
        <w:rPr>
          <w:i/>
          <w:sz w:val="28"/>
          <w:szCs w:val="28"/>
        </w:rPr>
        <w:t>обучающимися</w:t>
      </w:r>
      <w:proofErr w:type="gramEnd"/>
      <w:r>
        <w:rPr>
          <w:i/>
          <w:sz w:val="28"/>
          <w:szCs w:val="28"/>
        </w:rPr>
        <w:t>, которые работают с учебником,</w:t>
      </w:r>
      <w:r w:rsidRPr="00C900DE">
        <w:rPr>
          <w:i/>
          <w:sz w:val="28"/>
          <w:szCs w:val="28"/>
        </w:rPr>
        <w:t xml:space="preserve"> формулируется вывод</w:t>
      </w:r>
      <w:r>
        <w:rPr>
          <w:i/>
          <w:sz w:val="28"/>
          <w:szCs w:val="28"/>
        </w:rPr>
        <w:t>:</w:t>
      </w:r>
      <w:r>
        <w:rPr>
          <w:sz w:val="28"/>
          <w:szCs w:val="28"/>
        </w:rPr>
        <w:t xml:space="preserve"> </w:t>
      </w:r>
    </w:p>
    <w:p w:rsidR="00220B35" w:rsidRDefault="00220B35" w:rsidP="009C3E1F">
      <w:pPr>
        <w:ind w:left="705"/>
        <w:jc w:val="both"/>
        <w:rPr>
          <w:b/>
          <w:sz w:val="28"/>
          <w:szCs w:val="28"/>
        </w:rPr>
      </w:pPr>
      <w:bookmarkStart w:id="1" w:name="OLE_LINK1"/>
      <w:bookmarkStart w:id="2" w:name="OLE_LINK2"/>
    </w:p>
    <w:p w:rsidR="00220B35" w:rsidRPr="00DE1B03" w:rsidRDefault="00220B35" w:rsidP="009C3E1F">
      <w:pPr>
        <w:ind w:left="705"/>
        <w:jc w:val="both"/>
        <w:rPr>
          <w:b/>
          <w:sz w:val="28"/>
          <w:szCs w:val="28"/>
        </w:rPr>
      </w:pPr>
      <w:r w:rsidRPr="00DE1B03">
        <w:rPr>
          <w:b/>
          <w:sz w:val="28"/>
          <w:szCs w:val="28"/>
        </w:rPr>
        <w:t>Индукционный ток в проводнике имеет такое направление, что создаваемое им магнитное поле препятствует изменению магнитного потока, пронизывающего контур.</w:t>
      </w:r>
    </w:p>
    <w:bookmarkEnd w:id="1"/>
    <w:bookmarkEnd w:id="2"/>
    <w:p w:rsidR="00220B35" w:rsidRDefault="00220B35" w:rsidP="009C3E1F">
      <w:pPr>
        <w:ind w:left="705" w:hanging="525"/>
        <w:jc w:val="both"/>
        <w:rPr>
          <w:sz w:val="28"/>
          <w:szCs w:val="28"/>
        </w:rPr>
      </w:pPr>
      <w:r>
        <w:rPr>
          <w:i/>
          <w:sz w:val="28"/>
          <w:szCs w:val="28"/>
        </w:rPr>
        <w:tab/>
      </w:r>
      <w:r>
        <w:rPr>
          <w:sz w:val="28"/>
          <w:szCs w:val="28"/>
        </w:rPr>
        <w:t xml:space="preserve">Это правило для определения направления индукционного тока и было установлено в 1834 г. петербургским академиком Э.Х. </w:t>
      </w:r>
      <w:proofErr w:type="spellStart"/>
      <w:r>
        <w:rPr>
          <w:sz w:val="28"/>
          <w:szCs w:val="28"/>
        </w:rPr>
        <w:t>Ленцем</w:t>
      </w:r>
      <w:proofErr w:type="spellEnd"/>
      <w:r>
        <w:rPr>
          <w:sz w:val="28"/>
          <w:szCs w:val="28"/>
        </w:rPr>
        <w:t xml:space="preserve"> и носит его имя.</w:t>
      </w:r>
    </w:p>
    <w:p w:rsidR="00220B35" w:rsidRDefault="00220B35" w:rsidP="009C3E1F">
      <w:pPr>
        <w:ind w:left="705" w:hanging="525"/>
        <w:jc w:val="both"/>
        <w:rPr>
          <w:sz w:val="28"/>
          <w:szCs w:val="28"/>
        </w:rPr>
      </w:pPr>
    </w:p>
    <w:p w:rsidR="00220B35" w:rsidRPr="00CD08FA" w:rsidRDefault="00220B35" w:rsidP="009C3E1F">
      <w:pPr>
        <w:ind w:left="705" w:hanging="525"/>
        <w:jc w:val="both"/>
        <w:rPr>
          <w:sz w:val="28"/>
          <w:szCs w:val="28"/>
        </w:rPr>
      </w:pPr>
      <w:r>
        <w:rPr>
          <w:sz w:val="28"/>
          <w:szCs w:val="28"/>
        </w:rPr>
        <w:tab/>
      </w:r>
      <w:r>
        <w:rPr>
          <w:i/>
          <w:sz w:val="28"/>
          <w:szCs w:val="28"/>
        </w:rPr>
        <w:t>3.4</w:t>
      </w:r>
      <w:proofErr w:type="gramStart"/>
      <w:r>
        <w:rPr>
          <w:i/>
          <w:sz w:val="28"/>
          <w:szCs w:val="28"/>
        </w:rPr>
        <w:t xml:space="preserve"> </w:t>
      </w:r>
      <w:r w:rsidRPr="00E9199F">
        <w:rPr>
          <w:sz w:val="28"/>
          <w:szCs w:val="28"/>
        </w:rPr>
        <w:t>Т</w:t>
      </w:r>
      <w:proofErr w:type="gramEnd"/>
      <w:r w:rsidRPr="00E9199F">
        <w:rPr>
          <w:sz w:val="28"/>
          <w:szCs w:val="28"/>
        </w:rPr>
        <w:t>еперь охарактеризуем открытие Фарадея количественно.</w:t>
      </w:r>
      <w:r>
        <w:rPr>
          <w:sz w:val="28"/>
          <w:szCs w:val="28"/>
        </w:rPr>
        <w:t xml:space="preserve"> Опыты Фарадея показали, что сила индукционного тока </w:t>
      </w:r>
      <w:r w:rsidRPr="00CD08FA">
        <w:rPr>
          <w:b/>
          <w:sz w:val="28"/>
          <w:szCs w:val="28"/>
          <w:lang w:val="en-US"/>
        </w:rPr>
        <w:t>I</w:t>
      </w:r>
      <w:r w:rsidRPr="00CD08FA">
        <w:rPr>
          <w:b/>
          <w:sz w:val="28"/>
          <w:szCs w:val="28"/>
          <w:vertAlign w:val="subscript"/>
          <w:lang w:val="en-US"/>
        </w:rPr>
        <w:t>i</w:t>
      </w:r>
      <w:r w:rsidRPr="00CD08FA">
        <w:rPr>
          <w:sz w:val="28"/>
          <w:szCs w:val="28"/>
        </w:rPr>
        <w:t xml:space="preserve"> </w:t>
      </w:r>
      <w:r>
        <w:rPr>
          <w:sz w:val="28"/>
          <w:szCs w:val="28"/>
        </w:rPr>
        <w:t xml:space="preserve">в контуре пропорциональна скорости изменения числа линий магнитной индукции, пронизывающих поверхность, ограниченную контуром. </w:t>
      </w:r>
    </w:p>
    <w:p w:rsidR="00220B35" w:rsidRDefault="00220B35" w:rsidP="009C3E1F">
      <w:pPr>
        <w:ind w:left="705" w:hanging="525"/>
        <w:jc w:val="both"/>
        <w:rPr>
          <w:sz w:val="28"/>
          <w:szCs w:val="28"/>
        </w:rPr>
      </w:pPr>
      <w:r>
        <w:rPr>
          <w:sz w:val="28"/>
          <w:szCs w:val="28"/>
        </w:rPr>
        <w:tab/>
        <w:t xml:space="preserve">Если за малое время </w:t>
      </w:r>
      <w:r w:rsidRPr="00CD08FA">
        <w:rPr>
          <w:b/>
          <w:sz w:val="28"/>
          <w:szCs w:val="28"/>
        </w:rPr>
        <w:t>∆</w:t>
      </w:r>
      <w:r w:rsidRPr="00CD08FA">
        <w:rPr>
          <w:b/>
          <w:sz w:val="28"/>
          <w:szCs w:val="28"/>
          <w:lang w:val="en-US"/>
        </w:rPr>
        <w:t>t</w:t>
      </w:r>
      <w:r>
        <w:rPr>
          <w:sz w:val="28"/>
          <w:szCs w:val="28"/>
        </w:rPr>
        <w:t xml:space="preserve"> магнитный поток меняется на величину </w:t>
      </w:r>
      <w:r w:rsidRPr="00CD08FA">
        <w:rPr>
          <w:b/>
          <w:sz w:val="28"/>
          <w:szCs w:val="28"/>
        </w:rPr>
        <w:t>∆Ф</w:t>
      </w:r>
      <w:r w:rsidRPr="00CD08FA">
        <w:rPr>
          <w:sz w:val="28"/>
          <w:szCs w:val="28"/>
        </w:rPr>
        <w:t>, то</w:t>
      </w:r>
      <w:r>
        <w:rPr>
          <w:sz w:val="28"/>
          <w:szCs w:val="28"/>
        </w:rPr>
        <w:t xml:space="preserve"> </w:t>
      </w:r>
      <w:r w:rsidRPr="00CD08FA">
        <w:rPr>
          <w:b/>
          <w:sz w:val="28"/>
          <w:szCs w:val="28"/>
        </w:rPr>
        <w:t>∆Ф/∆</w:t>
      </w:r>
      <w:r w:rsidRPr="00CD08FA">
        <w:rPr>
          <w:b/>
          <w:sz w:val="28"/>
          <w:szCs w:val="28"/>
          <w:lang w:val="en-US"/>
        </w:rPr>
        <w:t>t</w:t>
      </w:r>
      <w:r>
        <w:rPr>
          <w:sz w:val="28"/>
          <w:szCs w:val="28"/>
        </w:rPr>
        <w:t xml:space="preserve"> – называется скоростью изменения магнитного потока. Из опыта следует, что </w:t>
      </w:r>
      <w:r w:rsidRPr="00CD08FA">
        <w:rPr>
          <w:b/>
          <w:sz w:val="28"/>
          <w:szCs w:val="28"/>
          <w:lang w:val="en-US"/>
        </w:rPr>
        <w:t>I</w:t>
      </w:r>
      <w:r w:rsidRPr="00CD08FA">
        <w:rPr>
          <w:b/>
          <w:sz w:val="28"/>
          <w:szCs w:val="28"/>
          <w:vertAlign w:val="subscript"/>
          <w:lang w:val="en-US"/>
        </w:rPr>
        <w:t>i</w:t>
      </w:r>
      <w:r>
        <w:rPr>
          <w:b/>
          <w:sz w:val="28"/>
          <w:szCs w:val="28"/>
          <w:vertAlign w:val="subscript"/>
        </w:rPr>
        <w:t xml:space="preserve"> </w:t>
      </w:r>
      <w:r w:rsidRPr="005D780A">
        <w:rPr>
          <w:b/>
          <w:sz w:val="28"/>
          <w:szCs w:val="28"/>
        </w:rPr>
        <w:t>~</w:t>
      </w:r>
      <w:r>
        <w:rPr>
          <w:b/>
          <w:sz w:val="28"/>
          <w:szCs w:val="28"/>
        </w:rPr>
        <w:t xml:space="preserve"> </w:t>
      </w:r>
      <w:r w:rsidRPr="00CD08FA">
        <w:rPr>
          <w:b/>
          <w:sz w:val="28"/>
          <w:szCs w:val="28"/>
        </w:rPr>
        <w:t>∆Ф/∆</w:t>
      </w:r>
      <w:r w:rsidRPr="00CD08FA">
        <w:rPr>
          <w:b/>
          <w:sz w:val="28"/>
          <w:szCs w:val="28"/>
          <w:lang w:val="en-US"/>
        </w:rPr>
        <w:t>t</w:t>
      </w:r>
      <w:r>
        <w:rPr>
          <w:sz w:val="28"/>
          <w:szCs w:val="28"/>
        </w:rPr>
        <w:t>.</w:t>
      </w:r>
    </w:p>
    <w:p w:rsidR="00220B35" w:rsidRDefault="00220B35" w:rsidP="009C3E1F">
      <w:pPr>
        <w:ind w:left="705" w:hanging="525"/>
        <w:jc w:val="both"/>
        <w:rPr>
          <w:sz w:val="28"/>
          <w:szCs w:val="28"/>
        </w:rPr>
      </w:pPr>
      <w:r>
        <w:rPr>
          <w:sz w:val="28"/>
          <w:szCs w:val="28"/>
        </w:rPr>
        <w:tab/>
        <w:t xml:space="preserve">Известно, что ток в цепи появляется тогда, когда на свободные заряды действуют сторонние силы. Как называется работа этих сил по перемещению единичного положительного заряда вдоль контура?  (Работа этих сил по перемещению единичного положительного заряда вдоль контура называется электродвижущей силой индукции). При изменении магнитного потока, через поверхность, ограниченную контуром, в нем появляются сторонние силы, действие которых характеризуется ЭДС индукции </w:t>
      </w:r>
      <w:r w:rsidRPr="00691C40">
        <w:rPr>
          <w:b/>
          <w:position w:val="-12"/>
          <w:sz w:val="28"/>
          <w:szCs w:val="28"/>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4pt" o:ole="">
            <v:imagedata r:id="rId11" o:title=""/>
          </v:shape>
          <o:OLEObject Type="Embed" ProgID="Equation.3" ShapeID="_x0000_i1025" DrawAspect="Content" ObjectID="_1513959320" r:id="rId12"/>
        </w:object>
      </w:r>
      <w:r>
        <w:rPr>
          <w:sz w:val="28"/>
          <w:szCs w:val="28"/>
        </w:rPr>
        <w:t>.</w:t>
      </w:r>
    </w:p>
    <w:p w:rsidR="00220B35" w:rsidRDefault="00220B35" w:rsidP="009C3E1F">
      <w:pPr>
        <w:ind w:left="705"/>
        <w:jc w:val="both"/>
        <w:rPr>
          <w:sz w:val="28"/>
          <w:szCs w:val="28"/>
        </w:rPr>
      </w:pPr>
      <w:proofErr w:type="gramStart"/>
      <w:r>
        <w:rPr>
          <w:sz w:val="28"/>
          <w:szCs w:val="28"/>
        </w:rPr>
        <w:t xml:space="preserve">Согласно закону Ома для замкнутой цепи </w:t>
      </w:r>
      <w:r w:rsidRPr="00CD08FA">
        <w:rPr>
          <w:b/>
          <w:sz w:val="28"/>
          <w:szCs w:val="28"/>
          <w:lang w:val="en-US"/>
        </w:rPr>
        <w:t>I</w:t>
      </w:r>
      <w:r w:rsidRPr="00CD08FA">
        <w:rPr>
          <w:b/>
          <w:sz w:val="28"/>
          <w:szCs w:val="28"/>
          <w:vertAlign w:val="subscript"/>
          <w:lang w:val="en-US"/>
        </w:rPr>
        <w:t>i</w:t>
      </w:r>
      <w:r>
        <w:rPr>
          <w:b/>
          <w:sz w:val="28"/>
          <w:szCs w:val="28"/>
        </w:rPr>
        <w:t>=</w:t>
      </w:r>
      <w:r w:rsidRPr="00C35505">
        <w:rPr>
          <w:b/>
          <w:position w:val="-12"/>
          <w:sz w:val="28"/>
          <w:szCs w:val="28"/>
        </w:rPr>
        <w:object w:dxaOrig="240" w:dyaOrig="360">
          <v:shape id="_x0000_i1026" type="#_x0000_t75" style="width:15.75pt;height:24pt" o:ole="">
            <v:imagedata r:id="rId11" o:title=""/>
          </v:shape>
          <o:OLEObject Type="Embed" ProgID="Equation.3" ShapeID="_x0000_i1026" DrawAspect="Content" ObjectID="_1513959321" r:id="rId13"/>
        </w:object>
      </w:r>
      <w:r w:rsidRPr="00C35505">
        <w:rPr>
          <w:b/>
          <w:sz w:val="28"/>
          <w:szCs w:val="28"/>
        </w:rPr>
        <w:t>/</w:t>
      </w:r>
      <w:r w:rsidRPr="00C35505">
        <w:rPr>
          <w:b/>
          <w:sz w:val="28"/>
          <w:szCs w:val="28"/>
          <w:lang w:val="en-US"/>
        </w:rPr>
        <w:t>R</w:t>
      </w:r>
      <w:r>
        <w:rPr>
          <w:b/>
          <w:sz w:val="28"/>
          <w:szCs w:val="28"/>
        </w:rPr>
        <w:t xml:space="preserve"> </w:t>
      </w:r>
      <w:r>
        <w:rPr>
          <w:sz w:val="28"/>
          <w:szCs w:val="28"/>
        </w:rPr>
        <w:t xml:space="preserve"> (</w:t>
      </w:r>
      <w:r w:rsidRPr="00C35505">
        <w:rPr>
          <w:b/>
          <w:sz w:val="28"/>
          <w:szCs w:val="28"/>
          <w:lang w:val="en-US"/>
        </w:rPr>
        <w:t>R</w:t>
      </w:r>
      <w:r>
        <w:rPr>
          <w:b/>
          <w:sz w:val="28"/>
          <w:szCs w:val="28"/>
        </w:rPr>
        <w:t>-</w:t>
      </w:r>
      <w:r>
        <w:rPr>
          <w:sz w:val="28"/>
          <w:szCs w:val="28"/>
        </w:rPr>
        <w:t xml:space="preserve">не зависит от изменения магнитного потока, значит </w:t>
      </w:r>
      <w:r w:rsidRPr="00691C40">
        <w:rPr>
          <w:b/>
          <w:position w:val="-12"/>
          <w:sz w:val="28"/>
          <w:szCs w:val="28"/>
        </w:rPr>
        <w:object w:dxaOrig="240" w:dyaOrig="360">
          <v:shape id="_x0000_i1027" type="#_x0000_t75" style="width:15.75pt;height:24pt" o:ole="">
            <v:imagedata r:id="rId11" o:title=""/>
          </v:shape>
          <o:OLEObject Type="Embed" ProgID="Equation.3" ShapeID="_x0000_i1027" DrawAspect="Content" ObjectID="_1513959322" r:id="rId14"/>
        </w:object>
      </w:r>
      <w:r>
        <w:rPr>
          <w:sz w:val="28"/>
          <w:szCs w:val="28"/>
        </w:rPr>
        <w:t xml:space="preserve">~ </w:t>
      </w:r>
      <w:r w:rsidRPr="00CD08FA">
        <w:rPr>
          <w:b/>
          <w:sz w:val="28"/>
          <w:szCs w:val="28"/>
        </w:rPr>
        <w:t>∆Ф/∆</w:t>
      </w:r>
      <w:r w:rsidRPr="00CD08FA">
        <w:rPr>
          <w:b/>
          <w:sz w:val="28"/>
          <w:szCs w:val="28"/>
          <w:lang w:val="en-US"/>
        </w:rPr>
        <w:t>t</w:t>
      </w:r>
      <w:r>
        <w:rPr>
          <w:sz w:val="28"/>
          <w:szCs w:val="28"/>
        </w:rPr>
        <w:t>.</w:t>
      </w:r>
      <w:proofErr w:type="gramEnd"/>
      <w:r>
        <w:rPr>
          <w:sz w:val="28"/>
          <w:szCs w:val="28"/>
        </w:rPr>
        <w:t xml:space="preserve"> Учитывая правило Ленца, закон электромагнитной индукции можно записать </w:t>
      </w:r>
      <w:r w:rsidRPr="00691C40">
        <w:rPr>
          <w:b/>
          <w:position w:val="-12"/>
          <w:sz w:val="28"/>
          <w:szCs w:val="28"/>
        </w:rPr>
        <w:object w:dxaOrig="240" w:dyaOrig="360">
          <v:shape id="_x0000_i1028" type="#_x0000_t75" style="width:15.75pt;height:24pt" o:ole="">
            <v:imagedata r:id="rId11" o:title=""/>
          </v:shape>
          <o:OLEObject Type="Embed" ProgID="Equation.3" ShapeID="_x0000_i1028" DrawAspect="Content" ObjectID="_1513959323" r:id="rId15"/>
        </w:object>
      </w:r>
      <w:r>
        <w:rPr>
          <w:sz w:val="28"/>
          <w:szCs w:val="28"/>
        </w:rPr>
        <w:t xml:space="preserve">= - </w:t>
      </w:r>
      <w:r w:rsidRPr="00CD08FA">
        <w:rPr>
          <w:b/>
          <w:sz w:val="28"/>
          <w:szCs w:val="28"/>
        </w:rPr>
        <w:t>∆Ф/∆</w:t>
      </w:r>
      <w:r w:rsidRPr="00CD08FA">
        <w:rPr>
          <w:b/>
          <w:sz w:val="28"/>
          <w:szCs w:val="28"/>
          <w:lang w:val="en-US"/>
        </w:rPr>
        <w:t>t</w:t>
      </w:r>
      <w:r>
        <w:rPr>
          <w:sz w:val="28"/>
          <w:szCs w:val="28"/>
        </w:rPr>
        <w:t>.</w:t>
      </w:r>
    </w:p>
    <w:p w:rsidR="00220B35" w:rsidRDefault="00220B35" w:rsidP="009C3E1F">
      <w:pPr>
        <w:ind w:left="705"/>
        <w:jc w:val="both"/>
        <w:rPr>
          <w:sz w:val="28"/>
          <w:szCs w:val="28"/>
        </w:rPr>
      </w:pPr>
      <w:r>
        <w:rPr>
          <w:sz w:val="28"/>
          <w:szCs w:val="28"/>
        </w:rPr>
        <w:t xml:space="preserve">Так находится ЭДС индукции для одного витка. А как будет рассчитываться ЭДС индукции для </w:t>
      </w:r>
      <w:r w:rsidRPr="00FB2824">
        <w:rPr>
          <w:b/>
          <w:sz w:val="28"/>
          <w:szCs w:val="28"/>
          <w:lang w:val="en-US"/>
        </w:rPr>
        <w:t>n</w:t>
      </w:r>
      <w:r w:rsidRPr="00FB2824">
        <w:rPr>
          <w:sz w:val="28"/>
          <w:szCs w:val="28"/>
        </w:rPr>
        <w:t xml:space="preserve"> </w:t>
      </w:r>
      <w:r>
        <w:rPr>
          <w:sz w:val="28"/>
          <w:szCs w:val="28"/>
        </w:rPr>
        <w:t xml:space="preserve">витков?  </w:t>
      </w:r>
      <w:r w:rsidRPr="00691C40">
        <w:rPr>
          <w:b/>
          <w:position w:val="-12"/>
          <w:sz w:val="28"/>
          <w:szCs w:val="28"/>
        </w:rPr>
        <w:object w:dxaOrig="240" w:dyaOrig="360">
          <v:shape id="_x0000_i1029" type="#_x0000_t75" style="width:15.75pt;height:24pt" o:ole="">
            <v:imagedata r:id="rId11" o:title=""/>
          </v:shape>
          <o:OLEObject Type="Embed" ProgID="Equation.3" ShapeID="_x0000_i1029" DrawAspect="Content" ObjectID="_1513959324" r:id="rId16"/>
        </w:object>
      </w:r>
      <w:r>
        <w:rPr>
          <w:sz w:val="28"/>
          <w:szCs w:val="28"/>
        </w:rPr>
        <w:t xml:space="preserve">= - </w:t>
      </w:r>
      <w:r w:rsidRPr="00FB2824">
        <w:rPr>
          <w:b/>
          <w:sz w:val="28"/>
          <w:szCs w:val="28"/>
          <w:lang w:val="en-US"/>
        </w:rPr>
        <w:t>n</w:t>
      </w:r>
      <w:r>
        <w:rPr>
          <w:sz w:val="28"/>
          <w:szCs w:val="28"/>
        </w:rPr>
        <w:t xml:space="preserve"> ·</w:t>
      </w:r>
      <w:r w:rsidRPr="00CD08FA">
        <w:rPr>
          <w:b/>
          <w:sz w:val="28"/>
          <w:szCs w:val="28"/>
        </w:rPr>
        <w:t>∆Ф/∆</w:t>
      </w:r>
      <w:r w:rsidRPr="00CD08FA">
        <w:rPr>
          <w:b/>
          <w:sz w:val="28"/>
          <w:szCs w:val="28"/>
          <w:lang w:val="en-US"/>
        </w:rPr>
        <w:t>t</w:t>
      </w:r>
      <w:r>
        <w:rPr>
          <w:sz w:val="28"/>
          <w:szCs w:val="28"/>
        </w:rPr>
        <w:t xml:space="preserve">. </w:t>
      </w:r>
      <w:r>
        <w:rPr>
          <w:sz w:val="20"/>
          <w:szCs w:val="20"/>
        </w:rPr>
        <w:t>(Слайд 10</w:t>
      </w:r>
      <w:r w:rsidRPr="00E328CF">
        <w:rPr>
          <w:sz w:val="20"/>
          <w:szCs w:val="20"/>
        </w:rPr>
        <w:t>)</w:t>
      </w:r>
    </w:p>
    <w:p w:rsidR="00220B35" w:rsidRPr="00FB2824" w:rsidRDefault="00220B35" w:rsidP="009C3E1F">
      <w:pPr>
        <w:ind w:left="705"/>
        <w:jc w:val="both"/>
        <w:rPr>
          <w:sz w:val="28"/>
          <w:szCs w:val="28"/>
        </w:rPr>
      </w:pPr>
    </w:p>
    <w:p w:rsidR="00220B35" w:rsidRDefault="00220B35" w:rsidP="009C3E1F">
      <w:pPr>
        <w:ind w:left="705"/>
        <w:jc w:val="both"/>
        <w:rPr>
          <w:sz w:val="28"/>
          <w:szCs w:val="28"/>
        </w:rPr>
      </w:pPr>
      <w:r>
        <w:rPr>
          <w:sz w:val="28"/>
          <w:szCs w:val="28"/>
        </w:rPr>
        <w:t xml:space="preserve">Время показало насколько велико значение открытия Фарадея. Гальванические элементы, аккумуляторы дают ничтожную долю вырабатываемой электроэнергии. Основная часть электроэнергии вырабатывается генераторами, которые превращают механическую энергию </w:t>
      </w:r>
      <w:proofErr w:type="gramStart"/>
      <w:r>
        <w:rPr>
          <w:sz w:val="28"/>
          <w:szCs w:val="28"/>
        </w:rPr>
        <w:t>в</w:t>
      </w:r>
      <w:proofErr w:type="gramEnd"/>
      <w:r>
        <w:rPr>
          <w:sz w:val="28"/>
          <w:szCs w:val="28"/>
        </w:rPr>
        <w:t xml:space="preserve"> электрическую. В основе устройства генераторов лежит открытие сделанное Фарадеем. Другие примеры использования электромагнитной индукции в современной технике мы увидим на следующем слайде</w:t>
      </w:r>
      <w:proofErr w:type="gramStart"/>
      <w:r>
        <w:rPr>
          <w:sz w:val="28"/>
          <w:szCs w:val="28"/>
        </w:rPr>
        <w:t>.</w:t>
      </w:r>
      <w:proofErr w:type="gramEnd"/>
      <w:r>
        <w:rPr>
          <w:sz w:val="28"/>
          <w:szCs w:val="28"/>
        </w:rPr>
        <w:t xml:space="preserve"> </w:t>
      </w:r>
      <w:r w:rsidRPr="00A41F11">
        <w:rPr>
          <w:sz w:val="20"/>
          <w:szCs w:val="20"/>
        </w:rPr>
        <w:t>(</w:t>
      </w:r>
      <w:proofErr w:type="gramStart"/>
      <w:r w:rsidRPr="00A41F11">
        <w:rPr>
          <w:sz w:val="20"/>
          <w:szCs w:val="20"/>
        </w:rPr>
        <w:t>с</w:t>
      </w:r>
      <w:proofErr w:type="gramEnd"/>
      <w:r w:rsidRPr="00A41F11">
        <w:rPr>
          <w:sz w:val="20"/>
          <w:szCs w:val="20"/>
        </w:rPr>
        <w:t>лайд 11)</w:t>
      </w:r>
    </w:p>
    <w:p w:rsidR="00220B35" w:rsidRPr="00812C4A" w:rsidRDefault="00220B35" w:rsidP="009C3E1F">
      <w:pPr>
        <w:numPr>
          <w:ilvl w:val="0"/>
          <w:numId w:val="11"/>
        </w:numPr>
        <w:jc w:val="both"/>
        <w:rPr>
          <w:sz w:val="28"/>
          <w:szCs w:val="28"/>
        </w:rPr>
      </w:pPr>
      <w:r>
        <w:rPr>
          <w:b/>
          <w:i/>
          <w:sz w:val="28"/>
          <w:szCs w:val="28"/>
        </w:rPr>
        <w:t>Итоговый этап:</w:t>
      </w:r>
    </w:p>
    <w:p w:rsidR="00220B35" w:rsidRDefault="00220B35" w:rsidP="009C3E1F">
      <w:pPr>
        <w:ind w:left="708"/>
        <w:jc w:val="both"/>
        <w:rPr>
          <w:sz w:val="28"/>
          <w:szCs w:val="28"/>
        </w:rPr>
      </w:pPr>
      <w:r>
        <w:rPr>
          <w:sz w:val="28"/>
          <w:szCs w:val="28"/>
        </w:rPr>
        <w:t>Давайте подведем итоги нашего занятия, создав схему, в которой отразим то, что изучено сегодня.</w:t>
      </w:r>
    </w:p>
    <w:p w:rsidR="00220B35" w:rsidRDefault="00220B35" w:rsidP="009C3E1F">
      <w:pPr>
        <w:ind w:left="180"/>
        <w:jc w:val="both"/>
        <w:rPr>
          <w:sz w:val="28"/>
          <w:szCs w:val="28"/>
        </w:rPr>
      </w:pPr>
    </w:p>
    <w:p w:rsidR="00220B35" w:rsidRDefault="00220B35" w:rsidP="009C3E1F">
      <w:pPr>
        <w:jc w:val="both"/>
        <w:rPr>
          <w:sz w:val="28"/>
          <w:szCs w:val="28"/>
        </w:rPr>
      </w:pPr>
    </w:p>
    <w:p w:rsidR="00220B35" w:rsidRDefault="0012236D" w:rsidP="00A27A53">
      <w:pPr>
        <w:ind w:left="-1418"/>
        <w:jc w:val="right"/>
        <w:rPr>
          <w:sz w:val="28"/>
          <w:szCs w:val="28"/>
        </w:rPr>
      </w:pPr>
      <w:r>
        <w:rPr>
          <w:noProof/>
          <w:sz w:val="28"/>
          <w:szCs w:val="28"/>
        </w:rPr>
        <w:lastRenderedPageBreak/>
        <w:drawing>
          <wp:inline distT="0" distB="0" distL="0" distR="0" wp14:anchorId="0B1090D1" wp14:editId="1590649D">
            <wp:extent cx="6153150" cy="3009900"/>
            <wp:effectExtent l="19050" t="0" r="0" b="0"/>
            <wp:docPr id="12" name="Рисунок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2"/>
                    <pic:cNvPicPr>
                      <a:picLocks noChangeAspect="1" noChangeArrowheads="1"/>
                    </pic:cNvPicPr>
                  </pic:nvPicPr>
                  <pic:blipFill>
                    <a:blip r:embed="rId17"/>
                    <a:srcRect/>
                    <a:stretch>
                      <a:fillRect/>
                    </a:stretch>
                  </pic:blipFill>
                  <pic:spPr bwMode="auto">
                    <a:xfrm>
                      <a:off x="0" y="0"/>
                      <a:ext cx="6153150" cy="3009900"/>
                    </a:xfrm>
                    <a:prstGeom prst="rect">
                      <a:avLst/>
                    </a:prstGeom>
                    <a:noFill/>
                    <a:ln w="9525">
                      <a:noFill/>
                      <a:miter lim="800000"/>
                      <a:headEnd/>
                      <a:tailEnd/>
                    </a:ln>
                  </pic:spPr>
                </pic:pic>
              </a:graphicData>
            </a:graphic>
          </wp:inline>
        </w:drawing>
      </w:r>
    </w:p>
    <w:p w:rsidR="00220B35" w:rsidRDefault="00220B35" w:rsidP="00001468">
      <w:pPr>
        <w:jc w:val="both"/>
        <w:rPr>
          <w:sz w:val="28"/>
          <w:szCs w:val="28"/>
        </w:rPr>
      </w:pPr>
    </w:p>
    <w:p w:rsidR="00220B35" w:rsidRDefault="00220B35" w:rsidP="00001468">
      <w:pPr>
        <w:jc w:val="both"/>
        <w:rPr>
          <w:sz w:val="28"/>
          <w:szCs w:val="28"/>
        </w:rPr>
      </w:pPr>
      <w:r>
        <w:rPr>
          <w:sz w:val="28"/>
          <w:szCs w:val="28"/>
        </w:rPr>
        <w:t>Слайд 12</w:t>
      </w:r>
    </w:p>
    <w:p w:rsidR="00220B35" w:rsidRDefault="00220B35" w:rsidP="00001468">
      <w:pPr>
        <w:jc w:val="both"/>
        <w:rPr>
          <w:b/>
          <w:i/>
          <w:sz w:val="28"/>
          <w:szCs w:val="28"/>
        </w:rPr>
      </w:pPr>
    </w:p>
    <w:p w:rsidR="00220B35" w:rsidRPr="00020151" w:rsidRDefault="00220B35" w:rsidP="00001468">
      <w:pPr>
        <w:jc w:val="both"/>
        <w:rPr>
          <w:b/>
          <w:i/>
          <w:sz w:val="28"/>
          <w:szCs w:val="28"/>
        </w:rPr>
      </w:pPr>
      <w:r w:rsidRPr="00020151">
        <w:rPr>
          <w:b/>
          <w:i/>
          <w:sz w:val="28"/>
          <w:szCs w:val="28"/>
        </w:rPr>
        <w:t>5.</w:t>
      </w:r>
      <w:r>
        <w:rPr>
          <w:b/>
          <w:i/>
          <w:sz w:val="28"/>
          <w:szCs w:val="28"/>
        </w:rPr>
        <w:t xml:space="preserve"> Заключительный этап:</w:t>
      </w:r>
    </w:p>
    <w:p w:rsidR="00220B35" w:rsidRDefault="00220B35" w:rsidP="00020151">
      <w:pPr>
        <w:ind w:left="708"/>
        <w:jc w:val="both"/>
        <w:rPr>
          <w:sz w:val="28"/>
          <w:szCs w:val="28"/>
        </w:rPr>
      </w:pPr>
      <w:r>
        <w:rPr>
          <w:i/>
          <w:sz w:val="28"/>
          <w:szCs w:val="28"/>
        </w:rPr>
        <w:t>5.1 Преподаватель:</w:t>
      </w:r>
      <w:r>
        <w:rPr>
          <w:sz w:val="28"/>
          <w:szCs w:val="28"/>
        </w:rPr>
        <w:t xml:space="preserve"> Как известно, Фарадей установил несколько правил для определения направления индукционного тока в различных частных случаях, но общего правила ему установить не удалось. Его сформулировал петербургский академик </w:t>
      </w:r>
      <w:proofErr w:type="spellStart"/>
      <w:r>
        <w:rPr>
          <w:sz w:val="28"/>
          <w:szCs w:val="28"/>
        </w:rPr>
        <w:t>Э.Х.Ленц</w:t>
      </w:r>
      <w:proofErr w:type="spellEnd"/>
      <w:r>
        <w:rPr>
          <w:sz w:val="28"/>
          <w:szCs w:val="28"/>
        </w:rPr>
        <w:t xml:space="preserve">. Давайте это правило используем для решения задачи. </w:t>
      </w:r>
    </w:p>
    <w:p w:rsidR="00220B35" w:rsidRDefault="00220B35" w:rsidP="00020151">
      <w:pPr>
        <w:ind w:left="708"/>
        <w:jc w:val="both"/>
        <w:rPr>
          <w:sz w:val="28"/>
          <w:szCs w:val="28"/>
        </w:rPr>
      </w:pPr>
      <w:r>
        <w:rPr>
          <w:sz w:val="20"/>
          <w:szCs w:val="20"/>
        </w:rPr>
        <w:t>(Слайд 13</w:t>
      </w:r>
      <w:r w:rsidRPr="00DB7B70">
        <w:rPr>
          <w:sz w:val="20"/>
          <w:szCs w:val="20"/>
        </w:rPr>
        <w:t>)</w:t>
      </w:r>
    </w:p>
    <w:p w:rsidR="00220B35" w:rsidRDefault="00220B35" w:rsidP="00001468">
      <w:pPr>
        <w:jc w:val="both"/>
        <w:rPr>
          <w:sz w:val="28"/>
          <w:szCs w:val="28"/>
        </w:rPr>
      </w:pPr>
    </w:p>
    <w:p w:rsidR="00220B35" w:rsidRPr="00AE09C5" w:rsidRDefault="00220B35" w:rsidP="00001468">
      <w:pPr>
        <w:jc w:val="both"/>
        <w:rPr>
          <w:sz w:val="28"/>
          <w:szCs w:val="28"/>
        </w:rPr>
      </w:pPr>
      <w:r>
        <w:rPr>
          <w:b/>
          <w:sz w:val="28"/>
          <w:szCs w:val="28"/>
        </w:rPr>
        <w:t>О</w:t>
      </w:r>
      <w:r w:rsidRPr="00AE09C5">
        <w:rPr>
          <w:b/>
          <w:sz w:val="28"/>
          <w:szCs w:val="28"/>
        </w:rPr>
        <w:t>пределить направление индукционного тока в проводнике, учитывая направление движения магнита.</w:t>
      </w:r>
    </w:p>
    <w:p w:rsidR="00220B35" w:rsidRPr="00BA4166" w:rsidRDefault="00220B35" w:rsidP="00001468">
      <w:pPr>
        <w:jc w:val="both"/>
        <w:rPr>
          <w:sz w:val="28"/>
          <w:szCs w:val="28"/>
        </w:rPr>
      </w:pPr>
      <w:r w:rsidRPr="00BA4166">
        <w:rPr>
          <w:sz w:val="28"/>
          <w:szCs w:val="28"/>
        </w:rPr>
        <w:t xml:space="preserve">                                                                                                                                                                                                </w:t>
      </w:r>
    </w:p>
    <w:p w:rsidR="00220B35" w:rsidRDefault="00220B35" w:rsidP="00001468">
      <w:pPr>
        <w:jc w:val="both"/>
        <w:rPr>
          <w:sz w:val="28"/>
          <w:szCs w:val="28"/>
        </w:rPr>
      </w:pPr>
      <w:r w:rsidRPr="00BA4166">
        <w:rPr>
          <w:sz w:val="28"/>
          <w:szCs w:val="28"/>
        </w:rPr>
        <w:t xml:space="preserve">    </w:t>
      </w:r>
      <w:r>
        <w:rPr>
          <w:sz w:val="28"/>
          <w:szCs w:val="28"/>
        </w:rPr>
        <w:t xml:space="preserve">                                                       Решение</w:t>
      </w:r>
    </w:p>
    <w:p w:rsidR="00220B35" w:rsidRDefault="00220B35" w:rsidP="00001468">
      <w:pPr>
        <w:jc w:val="both"/>
        <w:rPr>
          <w:sz w:val="28"/>
          <w:szCs w:val="28"/>
        </w:rPr>
      </w:pPr>
    </w:p>
    <w:p w:rsidR="00220B35" w:rsidRDefault="0012236D" w:rsidP="00001468">
      <w:pPr>
        <w:jc w:val="both"/>
        <w:rPr>
          <w:sz w:val="28"/>
          <w:szCs w:val="28"/>
        </w:rPr>
      </w:pPr>
      <w:r>
        <w:rPr>
          <w:noProof/>
        </w:rPr>
        <w:drawing>
          <wp:inline distT="0" distB="0" distL="0" distR="0">
            <wp:extent cx="1085850" cy="1600200"/>
            <wp:effectExtent l="19050" t="0" r="0" b="0"/>
            <wp:docPr id="1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8"/>
                    <a:srcRect/>
                    <a:stretch>
                      <a:fillRect/>
                    </a:stretch>
                  </pic:blipFill>
                  <pic:spPr bwMode="auto">
                    <a:xfrm>
                      <a:off x="0" y="0"/>
                      <a:ext cx="1085850" cy="1600200"/>
                    </a:xfrm>
                    <a:prstGeom prst="rect">
                      <a:avLst/>
                    </a:prstGeom>
                    <a:noFill/>
                    <a:ln w="9525">
                      <a:noFill/>
                      <a:miter lim="800000"/>
                      <a:headEnd/>
                      <a:tailEnd/>
                    </a:ln>
                  </pic:spPr>
                </pic:pic>
              </a:graphicData>
            </a:graphic>
          </wp:inline>
        </w:drawing>
      </w:r>
      <w:r w:rsidR="00220B35">
        <w:rPr>
          <w:sz w:val="28"/>
          <w:szCs w:val="28"/>
        </w:rPr>
        <w:t xml:space="preserve">                                       </w:t>
      </w:r>
      <w:r>
        <w:rPr>
          <w:noProof/>
          <w:sz w:val="28"/>
          <w:szCs w:val="28"/>
        </w:rPr>
        <w:drawing>
          <wp:inline distT="0" distB="0" distL="0" distR="0">
            <wp:extent cx="1276350" cy="2428875"/>
            <wp:effectExtent l="19050" t="0" r="0" b="0"/>
            <wp:docPr id="14"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9"/>
                    <a:srcRect/>
                    <a:stretch>
                      <a:fillRect/>
                    </a:stretch>
                  </pic:blipFill>
                  <pic:spPr bwMode="auto">
                    <a:xfrm>
                      <a:off x="0" y="0"/>
                      <a:ext cx="1276350" cy="2428875"/>
                    </a:xfrm>
                    <a:prstGeom prst="rect">
                      <a:avLst/>
                    </a:prstGeom>
                    <a:noFill/>
                    <a:ln w="9525">
                      <a:noFill/>
                      <a:miter lim="800000"/>
                      <a:headEnd/>
                      <a:tailEnd/>
                    </a:ln>
                  </pic:spPr>
                </pic:pic>
              </a:graphicData>
            </a:graphic>
          </wp:inline>
        </w:drawing>
      </w:r>
    </w:p>
    <w:p w:rsidR="00220B35" w:rsidRPr="00BA4166" w:rsidRDefault="00220B35" w:rsidP="00001468">
      <w:pPr>
        <w:jc w:val="both"/>
        <w:rPr>
          <w:sz w:val="28"/>
          <w:szCs w:val="28"/>
        </w:rPr>
      </w:pPr>
      <w:r w:rsidRPr="00BA4166">
        <w:rPr>
          <w:sz w:val="28"/>
          <w:szCs w:val="28"/>
        </w:rPr>
        <w:t xml:space="preserve">                    </w:t>
      </w:r>
      <w:r>
        <w:rPr>
          <w:sz w:val="28"/>
          <w:szCs w:val="28"/>
        </w:rPr>
        <w:t xml:space="preserve">                                                   </w:t>
      </w:r>
    </w:p>
    <w:p w:rsidR="00220B35" w:rsidRPr="00BA4166" w:rsidRDefault="00220B35" w:rsidP="00001468">
      <w:pPr>
        <w:jc w:val="both"/>
        <w:rPr>
          <w:sz w:val="28"/>
          <w:szCs w:val="28"/>
        </w:rPr>
      </w:pPr>
      <w:r>
        <w:rPr>
          <w:sz w:val="28"/>
          <w:szCs w:val="28"/>
        </w:rPr>
        <w:t xml:space="preserve">                   </w:t>
      </w:r>
    </w:p>
    <w:p w:rsidR="00220B35" w:rsidRDefault="00220B35" w:rsidP="000F592E">
      <w:pPr>
        <w:ind w:left="708"/>
        <w:jc w:val="both"/>
        <w:rPr>
          <w:i/>
          <w:sz w:val="28"/>
          <w:szCs w:val="28"/>
        </w:rPr>
      </w:pPr>
    </w:p>
    <w:p w:rsidR="00220B35" w:rsidRDefault="00220B35" w:rsidP="000F592E">
      <w:pPr>
        <w:ind w:left="708"/>
        <w:jc w:val="both"/>
        <w:rPr>
          <w:sz w:val="28"/>
          <w:szCs w:val="28"/>
        </w:rPr>
      </w:pPr>
      <w:r>
        <w:rPr>
          <w:i/>
          <w:sz w:val="28"/>
          <w:szCs w:val="28"/>
        </w:rPr>
        <w:lastRenderedPageBreak/>
        <w:t xml:space="preserve">Преподаватель: </w:t>
      </w:r>
      <w:r w:rsidRPr="00291A27">
        <w:rPr>
          <w:sz w:val="28"/>
          <w:szCs w:val="28"/>
        </w:rPr>
        <w:t>При решении</w:t>
      </w:r>
      <w:r>
        <w:rPr>
          <w:sz w:val="28"/>
          <w:szCs w:val="28"/>
        </w:rPr>
        <w:t xml:space="preserve"> этой задачи мы приобрели практические навыки по применению правила Ленца.</w:t>
      </w:r>
    </w:p>
    <w:p w:rsidR="00220B35" w:rsidRDefault="00220B35" w:rsidP="000F592E">
      <w:pPr>
        <w:ind w:left="708"/>
        <w:jc w:val="both"/>
        <w:rPr>
          <w:sz w:val="28"/>
          <w:szCs w:val="28"/>
        </w:rPr>
      </w:pPr>
      <w:r>
        <w:rPr>
          <w:sz w:val="28"/>
          <w:szCs w:val="28"/>
        </w:rPr>
        <w:t xml:space="preserve">При решении следующей задачи воспользуемся законом электромагнитной индукции. </w:t>
      </w:r>
      <w:r>
        <w:rPr>
          <w:sz w:val="20"/>
          <w:szCs w:val="20"/>
        </w:rPr>
        <w:t>(Слайд 14</w:t>
      </w:r>
      <w:r w:rsidRPr="00E8536A">
        <w:rPr>
          <w:sz w:val="20"/>
          <w:szCs w:val="20"/>
        </w:rPr>
        <w:t>)</w:t>
      </w:r>
    </w:p>
    <w:p w:rsidR="00220B35" w:rsidRDefault="00220B35" w:rsidP="008A5921">
      <w:pPr>
        <w:jc w:val="both"/>
        <w:rPr>
          <w:b/>
          <w:sz w:val="28"/>
          <w:szCs w:val="28"/>
        </w:rPr>
      </w:pPr>
    </w:p>
    <w:p w:rsidR="00220B35" w:rsidRPr="00B63F67" w:rsidRDefault="00220B35" w:rsidP="008A5921">
      <w:pPr>
        <w:jc w:val="both"/>
        <w:rPr>
          <w:b/>
          <w:sz w:val="28"/>
          <w:szCs w:val="28"/>
        </w:rPr>
      </w:pPr>
      <w:r>
        <w:rPr>
          <w:b/>
          <w:sz w:val="28"/>
          <w:szCs w:val="28"/>
        </w:rPr>
        <w:t>В обмотке на стальном сердечнике с площадью поперечного сечения 100см</w:t>
      </w:r>
      <w:r>
        <w:rPr>
          <w:b/>
          <w:sz w:val="28"/>
          <w:szCs w:val="28"/>
          <w:vertAlign w:val="superscript"/>
        </w:rPr>
        <w:t>2</w:t>
      </w:r>
      <w:r>
        <w:rPr>
          <w:b/>
          <w:sz w:val="28"/>
          <w:szCs w:val="28"/>
        </w:rPr>
        <w:t xml:space="preserve"> в течение 0,01</w:t>
      </w:r>
      <w:proofErr w:type="gramStart"/>
      <w:r>
        <w:rPr>
          <w:b/>
          <w:sz w:val="28"/>
          <w:szCs w:val="28"/>
        </w:rPr>
        <w:t>с возбуждается</w:t>
      </w:r>
      <w:proofErr w:type="gramEnd"/>
      <w:r>
        <w:rPr>
          <w:b/>
          <w:sz w:val="28"/>
          <w:szCs w:val="28"/>
        </w:rPr>
        <w:t xml:space="preserve"> ЭДС индукции 150В при изменении магнитной индукции от 0,3 Тл до 1,3 Тл. Сколько витков провода в данной обмотке?</w:t>
      </w:r>
    </w:p>
    <w:p w:rsidR="00220B35" w:rsidRPr="00184C52" w:rsidRDefault="008E0245" w:rsidP="00001468">
      <w:pPr>
        <w:jc w:val="both"/>
        <w:rPr>
          <w:sz w:val="28"/>
          <w:szCs w:val="28"/>
        </w:rPr>
      </w:pPr>
      <w:r>
        <w:rPr>
          <w:noProof/>
        </w:rPr>
        <w:pict>
          <v:rect id="_x0000_s1031" style="position:absolute;left:0;text-align:left;margin-left:-7.5pt;margin-top:15.25pt;width:126pt;height:135pt;z-index:251654656">
            <v:textbox style="mso-next-textbox:#_x0000_s1031">
              <w:txbxContent>
                <w:p w:rsidR="00220B35" w:rsidRPr="005D780A" w:rsidRDefault="00220B35" w:rsidP="008A5921">
                  <w:pPr>
                    <w:jc w:val="both"/>
                    <w:rPr>
                      <w:sz w:val="28"/>
                      <w:szCs w:val="28"/>
                    </w:rPr>
                  </w:pPr>
                  <w:r>
                    <w:rPr>
                      <w:sz w:val="28"/>
                      <w:szCs w:val="28"/>
                    </w:rPr>
                    <w:t xml:space="preserve">Дано:                                              </w:t>
                  </w:r>
                </w:p>
                <w:p w:rsidR="00220B35" w:rsidRDefault="00220B35" w:rsidP="008A5921">
                  <w:pPr>
                    <w:jc w:val="both"/>
                    <w:rPr>
                      <w:sz w:val="28"/>
                      <w:szCs w:val="28"/>
                    </w:rPr>
                  </w:pPr>
                  <w:r>
                    <w:rPr>
                      <w:sz w:val="28"/>
                      <w:szCs w:val="28"/>
                      <w:lang w:val="en-US"/>
                    </w:rPr>
                    <w:t>S</w:t>
                  </w:r>
                  <w:r w:rsidRPr="00053ED4">
                    <w:rPr>
                      <w:sz w:val="28"/>
                      <w:szCs w:val="28"/>
                    </w:rPr>
                    <w:t>=100</w:t>
                  </w:r>
                  <w:r>
                    <w:rPr>
                      <w:sz w:val="28"/>
                      <w:szCs w:val="28"/>
                    </w:rPr>
                    <w:t>см</w:t>
                  </w:r>
                  <w:r>
                    <w:rPr>
                      <w:sz w:val="28"/>
                      <w:szCs w:val="28"/>
                      <w:vertAlign w:val="superscript"/>
                    </w:rPr>
                    <w:t>2</w:t>
                  </w:r>
                  <w:r>
                    <w:rPr>
                      <w:sz w:val="28"/>
                      <w:szCs w:val="28"/>
                    </w:rPr>
                    <w:t>=0,01м</w:t>
                  </w:r>
                  <w:r>
                    <w:rPr>
                      <w:sz w:val="28"/>
                      <w:szCs w:val="28"/>
                      <w:vertAlign w:val="superscript"/>
                    </w:rPr>
                    <w:t>2</w:t>
                  </w:r>
                </w:p>
                <w:p w:rsidR="00220B35" w:rsidRPr="008A5921" w:rsidRDefault="00220B35" w:rsidP="002D6E56">
                  <w:pPr>
                    <w:jc w:val="both"/>
                    <w:rPr>
                      <w:sz w:val="28"/>
                      <w:szCs w:val="28"/>
                    </w:rPr>
                  </w:pPr>
                  <w:r>
                    <w:rPr>
                      <w:sz w:val="28"/>
                      <w:szCs w:val="28"/>
                    </w:rPr>
                    <w:t>∆</w:t>
                  </w:r>
                  <w:r>
                    <w:rPr>
                      <w:sz w:val="28"/>
                      <w:szCs w:val="28"/>
                      <w:lang w:val="en-US"/>
                    </w:rPr>
                    <w:t>t</w:t>
                  </w:r>
                  <w:r>
                    <w:rPr>
                      <w:sz w:val="28"/>
                      <w:szCs w:val="28"/>
                    </w:rPr>
                    <w:t>=0,01с</w:t>
                  </w:r>
                  <w:r w:rsidRPr="008A5921">
                    <w:rPr>
                      <w:sz w:val="28"/>
                      <w:szCs w:val="28"/>
                    </w:rPr>
                    <w:t xml:space="preserve">                               </w:t>
                  </w:r>
                </w:p>
                <w:p w:rsidR="00220B35" w:rsidRDefault="00220B35" w:rsidP="008A5921">
                  <w:pPr>
                    <w:jc w:val="both"/>
                    <w:rPr>
                      <w:sz w:val="28"/>
                      <w:szCs w:val="28"/>
                    </w:rPr>
                  </w:pPr>
                  <w:r w:rsidRPr="00184C52">
                    <w:rPr>
                      <w:position w:val="-12"/>
                      <w:sz w:val="28"/>
                      <w:szCs w:val="28"/>
                    </w:rPr>
                    <w:object w:dxaOrig="1020" w:dyaOrig="360">
                      <v:shape id="_x0000_i1033" type="#_x0000_t75" style="width:51.75pt;height:18pt" o:ole="">
                        <v:imagedata r:id="rId20" o:title=""/>
                      </v:shape>
                      <o:OLEObject Type="Embed" ProgID="Equation.3" ShapeID="_x0000_i1033" DrawAspect="Content" ObjectID="_1513959328" r:id="rId21"/>
                    </w:object>
                  </w:r>
                </w:p>
                <w:p w:rsidR="00220B35" w:rsidRDefault="00220B35" w:rsidP="008A5921">
                  <w:pPr>
                    <w:jc w:val="both"/>
                    <w:rPr>
                      <w:sz w:val="28"/>
                      <w:szCs w:val="28"/>
                    </w:rPr>
                  </w:pPr>
                  <w:r>
                    <w:rPr>
                      <w:sz w:val="28"/>
                      <w:szCs w:val="28"/>
                    </w:rPr>
                    <w:t>В</w:t>
                  </w:r>
                  <w:proofErr w:type="gramStart"/>
                  <w:r>
                    <w:rPr>
                      <w:sz w:val="28"/>
                      <w:szCs w:val="28"/>
                      <w:vertAlign w:val="subscript"/>
                    </w:rPr>
                    <w:t>1</w:t>
                  </w:r>
                  <w:proofErr w:type="gramEnd"/>
                  <w:r>
                    <w:rPr>
                      <w:sz w:val="28"/>
                      <w:szCs w:val="28"/>
                    </w:rPr>
                    <w:t>=0,3Тл</w:t>
                  </w:r>
                </w:p>
                <w:p w:rsidR="00220B35" w:rsidRDefault="00220B35" w:rsidP="008A5921">
                  <w:pPr>
                    <w:jc w:val="both"/>
                    <w:rPr>
                      <w:sz w:val="28"/>
                      <w:szCs w:val="28"/>
                    </w:rPr>
                  </w:pPr>
                  <w:r>
                    <w:rPr>
                      <w:sz w:val="28"/>
                      <w:szCs w:val="28"/>
                    </w:rPr>
                    <w:t>В</w:t>
                  </w:r>
                  <w:proofErr w:type="gramStart"/>
                  <w:r>
                    <w:rPr>
                      <w:sz w:val="28"/>
                      <w:szCs w:val="28"/>
                      <w:vertAlign w:val="subscript"/>
                    </w:rPr>
                    <w:t>2</w:t>
                  </w:r>
                  <w:proofErr w:type="gramEnd"/>
                  <w:r>
                    <w:rPr>
                      <w:sz w:val="28"/>
                      <w:szCs w:val="28"/>
                    </w:rPr>
                    <w:t>=1,3Тл</w:t>
                  </w:r>
                </w:p>
                <w:p w:rsidR="00220B35" w:rsidRPr="00B63F67" w:rsidRDefault="00220B35">
                  <w:pPr>
                    <w:rPr>
                      <w:sz w:val="28"/>
                      <w:szCs w:val="28"/>
                    </w:rPr>
                  </w:pPr>
                  <w:r>
                    <w:rPr>
                      <w:sz w:val="28"/>
                      <w:szCs w:val="28"/>
                      <w:lang w:val="en-US"/>
                    </w:rPr>
                    <w:t xml:space="preserve">n - </w:t>
                  </w:r>
                  <w:r>
                    <w:rPr>
                      <w:sz w:val="28"/>
                      <w:szCs w:val="28"/>
                    </w:rPr>
                    <w:t>?</w:t>
                  </w:r>
                </w:p>
              </w:txbxContent>
            </v:textbox>
          </v:rect>
        </w:pict>
      </w:r>
    </w:p>
    <w:p w:rsidR="00220B35" w:rsidRDefault="00220B35">
      <w:pPr>
        <w:rPr>
          <w:sz w:val="28"/>
          <w:szCs w:val="28"/>
        </w:rPr>
      </w:pPr>
      <w:r w:rsidRPr="00B63F67">
        <w:rPr>
          <w:sz w:val="28"/>
          <w:szCs w:val="28"/>
        </w:rPr>
        <w:t xml:space="preserve">                                                            </w:t>
      </w:r>
      <w:r>
        <w:rPr>
          <w:sz w:val="28"/>
          <w:szCs w:val="28"/>
        </w:rPr>
        <w:t>Решение:</w:t>
      </w:r>
    </w:p>
    <w:p w:rsidR="00220B35" w:rsidRDefault="008E0245">
      <w:pPr>
        <w:rPr>
          <w:sz w:val="28"/>
          <w:szCs w:val="28"/>
        </w:rPr>
      </w:pPr>
      <w:r>
        <w:rPr>
          <w:noProof/>
        </w:rPr>
        <w:pict>
          <v:line id="_x0000_s1032" style="position:absolute;z-index:251655680" from="273.6pt,5.9pt" to="273.6pt,113.9pt"/>
        </w:pict>
      </w:r>
      <w:r w:rsidR="00220B35">
        <w:rPr>
          <w:sz w:val="28"/>
          <w:szCs w:val="28"/>
        </w:rPr>
        <w:t xml:space="preserve">                                      </w:t>
      </w:r>
    </w:p>
    <w:p w:rsidR="00220B35" w:rsidRDefault="00220B35">
      <w:pPr>
        <w:rPr>
          <w:sz w:val="28"/>
          <w:szCs w:val="28"/>
        </w:rPr>
      </w:pPr>
      <w:r>
        <w:rPr>
          <w:sz w:val="28"/>
          <w:szCs w:val="28"/>
        </w:rPr>
        <w:t xml:space="preserve">                                    </w:t>
      </w:r>
      <w:r w:rsidRPr="00226D47">
        <w:rPr>
          <w:position w:val="-28"/>
          <w:sz w:val="28"/>
          <w:szCs w:val="28"/>
        </w:rPr>
        <w:object w:dxaOrig="1240" w:dyaOrig="680">
          <v:shape id="_x0000_i1030" type="#_x0000_t75" style="width:61.5pt;height:33.75pt" o:ole="">
            <v:imagedata r:id="rId22" o:title=""/>
          </v:shape>
          <o:OLEObject Type="Embed" ProgID="Equation.3" ShapeID="_x0000_i1030" DrawAspect="Content" ObjectID="_1513959325" r:id="rId23"/>
        </w:object>
      </w:r>
    </w:p>
    <w:p w:rsidR="00220B35" w:rsidRPr="00B63F67" w:rsidRDefault="00220B35">
      <w:pPr>
        <w:rPr>
          <w:sz w:val="28"/>
          <w:szCs w:val="28"/>
        </w:rPr>
      </w:pPr>
      <w:r>
        <w:rPr>
          <w:sz w:val="28"/>
          <w:szCs w:val="28"/>
        </w:rPr>
        <w:t xml:space="preserve">                                      ∆Ф=В</w:t>
      </w:r>
      <w:r>
        <w:rPr>
          <w:sz w:val="28"/>
          <w:szCs w:val="28"/>
          <w:vertAlign w:val="subscript"/>
        </w:rPr>
        <w:t>2</w:t>
      </w:r>
      <w:r>
        <w:rPr>
          <w:sz w:val="28"/>
          <w:szCs w:val="28"/>
          <w:lang w:val="en-US"/>
        </w:rPr>
        <w:t>S</w:t>
      </w:r>
      <w:r>
        <w:rPr>
          <w:sz w:val="28"/>
          <w:szCs w:val="28"/>
        </w:rPr>
        <w:t>-В</w:t>
      </w:r>
      <w:r>
        <w:rPr>
          <w:sz w:val="28"/>
          <w:szCs w:val="28"/>
          <w:vertAlign w:val="subscript"/>
        </w:rPr>
        <w:t>1</w:t>
      </w:r>
      <w:r>
        <w:rPr>
          <w:sz w:val="28"/>
          <w:szCs w:val="28"/>
          <w:lang w:val="en-US"/>
        </w:rPr>
        <w:t>S</w:t>
      </w:r>
      <w:r>
        <w:rPr>
          <w:sz w:val="28"/>
          <w:szCs w:val="28"/>
        </w:rPr>
        <w:t xml:space="preserve">                                </w:t>
      </w:r>
      <w:r>
        <w:rPr>
          <w:sz w:val="28"/>
          <w:szCs w:val="28"/>
          <w:lang w:val="en-US"/>
        </w:rPr>
        <w:t>n</w:t>
      </w:r>
      <w:r w:rsidRPr="00B63F67">
        <w:rPr>
          <w:sz w:val="28"/>
          <w:szCs w:val="28"/>
        </w:rPr>
        <w:t xml:space="preserve"> =150</w:t>
      </w:r>
      <w:r>
        <w:rPr>
          <w:sz w:val="28"/>
          <w:szCs w:val="28"/>
        </w:rPr>
        <w:t xml:space="preserve">   </w:t>
      </w:r>
    </w:p>
    <w:p w:rsidR="00220B35" w:rsidRDefault="00220B35">
      <w:pPr>
        <w:rPr>
          <w:sz w:val="28"/>
          <w:szCs w:val="28"/>
        </w:rPr>
      </w:pPr>
      <w:r>
        <w:rPr>
          <w:sz w:val="28"/>
          <w:szCs w:val="28"/>
        </w:rPr>
        <w:t xml:space="preserve">                                  </w:t>
      </w:r>
      <w:r w:rsidRPr="00226D47">
        <w:rPr>
          <w:position w:val="-10"/>
          <w:sz w:val="28"/>
          <w:szCs w:val="28"/>
        </w:rPr>
        <w:object w:dxaOrig="180" w:dyaOrig="340">
          <v:shape id="_x0000_i1031" type="#_x0000_t75" style="width:9pt;height:16.5pt" o:ole="">
            <v:imagedata r:id="rId24" o:title=""/>
          </v:shape>
          <o:OLEObject Type="Embed" ProgID="Equation.3" ShapeID="_x0000_i1031" DrawAspect="Content" ObjectID="_1513959326" r:id="rId25"/>
        </w:object>
      </w:r>
      <w:r>
        <w:rPr>
          <w:sz w:val="28"/>
          <w:szCs w:val="28"/>
        </w:rPr>
        <w:t xml:space="preserve"> ∆Ф=</w:t>
      </w:r>
      <w:r>
        <w:rPr>
          <w:sz w:val="28"/>
          <w:szCs w:val="28"/>
          <w:lang w:val="en-US"/>
        </w:rPr>
        <w:t>S</w:t>
      </w:r>
      <w:r>
        <w:rPr>
          <w:sz w:val="28"/>
          <w:szCs w:val="28"/>
        </w:rPr>
        <w:t>(В</w:t>
      </w:r>
      <w:r>
        <w:rPr>
          <w:sz w:val="28"/>
          <w:szCs w:val="28"/>
          <w:vertAlign w:val="subscript"/>
        </w:rPr>
        <w:t>2</w:t>
      </w:r>
      <w:r>
        <w:rPr>
          <w:sz w:val="28"/>
          <w:szCs w:val="28"/>
        </w:rPr>
        <w:t>-В</w:t>
      </w:r>
      <w:r>
        <w:rPr>
          <w:sz w:val="28"/>
          <w:szCs w:val="28"/>
          <w:vertAlign w:val="subscript"/>
        </w:rPr>
        <w:t>1</w:t>
      </w:r>
      <w:r>
        <w:rPr>
          <w:sz w:val="28"/>
          <w:szCs w:val="28"/>
        </w:rPr>
        <w:t>)</w:t>
      </w:r>
    </w:p>
    <w:p w:rsidR="00220B35" w:rsidRPr="00B63F67" w:rsidRDefault="00220B35">
      <w:pPr>
        <w:rPr>
          <w:sz w:val="28"/>
          <w:szCs w:val="28"/>
        </w:rPr>
      </w:pPr>
      <w:r>
        <w:rPr>
          <w:sz w:val="28"/>
          <w:szCs w:val="28"/>
        </w:rPr>
        <w:t xml:space="preserve">                                      </w:t>
      </w:r>
      <w:r>
        <w:rPr>
          <w:sz w:val="28"/>
          <w:szCs w:val="28"/>
          <w:lang w:val="en-US"/>
        </w:rPr>
        <w:t>n</w:t>
      </w:r>
      <w:r w:rsidRPr="00B63F67">
        <w:rPr>
          <w:sz w:val="28"/>
          <w:szCs w:val="28"/>
        </w:rPr>
        <w:t xml:space="preserve"> = </w:t>
      </w:r>
      <w:r w:rsidRPr="00B63F67">
        <w:rPr>
          <w:position w:val="-30"/>
          <w:sz w:val="28"/>
          <w:szCs w:val="28"/>
          <w:lang w:val="en-US"/>
        </w:rPr>
        <w:object w:dxaOrig="1280" w:dyaOrig="700">
          <v:shape id="_x0000_i1032" type="#_x0000_t75" style="width:63pt;height:34.5pt" o:ole="">
            <v:imagedata r:id="rId26" o:title=""/>
          </v:shape>
          <o:OLEObject Type="Embed" ProgID="Equation.3" ShapeID="_x0000_i1032" DrawAspect="Content" ObjectID="_1513959327" r:id="rId27"/>
        </w:object>
      </w:r>
    </w:p>
    <w:p w:rsidR="00220B35" w:rsidRPr="00CB0EE8" w:rsidRDefault="00220B35" w:rsidP="00226D47">
      <w:r>
        <w:t xml:space="preserve">                                             </w:t>
      </w:r>
    </w:p>
    <w:p w:rsidR="00220B35" w:rsidRPr="00CB0EE8" w:rsidRDefault="00220B35" w:rsidP="00226D47"/>
    <w:p w:rsidR="00220B35" w:rsidRDefault="00220B35" w:rsidP="009C3E1F">
      <w:pPr>
        <w:ind w:left="705"/>
        <w:jc w:val="both"/>
        <w:rPr>
          <w:sz w:val="28"/>
          <w:szCs w:val="28"/>
        </w:rPr>
      </w:pPr>
      <w:r w:rsidRPr="00CB0EE8">
        <w:rPr>
          <w:i/>
          <w:sz w:val="28"/>
          <w:szCs w:val="28"/>
        </w:rPr>
        <w:t xml:space="preserve">5.2 Преподаватель: </w:t>
      </w:r>
      <w:r w:rsidRPr="00CB0EE8">
        <w:rPr>
          <w:sz w:val="28"/>
          <w:szCs w:val="28"/>
        </w:rPr>
        <w:t xml:space="preserve">А теперь давайте осмыслим и осознаем </w:t>
      </w:r>
      <w:proofErr w:type="gramStart"/>
      <w:r w:rsidRPr="00CB0EE8">
        <w:rPr>
          <w:sz w:val="28"/>
          <w:szCs w:val="28"/>
        </w:rPr>
        <w:t>совершенное</w:t>
      </w:r>
      <w:proofErr w:type="gramEnd"/>
      <w:r w:rsidRPr="00CB0EE8">
        <w:rPr>
          <w:sz w:val="28"/>
          <w:szCs w:val="28"/>
        </w:rPr>
        <w:t xml:space="preserve"> в целом. </w:t>
      </w:r>
      <w:r>
        <w:rPr>
          <w:sz w:val="28"/>
          <w:szCs w:val="28"/>
        </w:rPr>
        <w:t>Для этого ответим на вопрос: «Что ты сделал и что получил?»</w:t>
      </w:r>
    </w:p>
    <w:p w:rsidR="00220B35" w:rsidRDefault="00220B35" w:rsidP="009C3E1F">
      <w:pPr>
        <w:ind w:left="705"/>
        <w:jc w:val="both"/>
        <w:rPr>
          <w:sz w:val="28"/>
          <w:szCs w:val="28"/>
        </w:rPr>
      </w:pPr>
      <w:r>
        <w:rPr>
          <w:sz w:val="28"/>
          <w:szCs w:val="28"/>
        </w:rPr>
        <w:t xml:space="preserve">После этого мысленного обращения назад </w:t>
      </w:r>
      <w:r w:rsidR="00A27A53">
        <w:rPr>
          <w:sz w:val="28"/>
          <w:szCs w:val="28"/>
        </w:rPr>
        <w:t>ученикам</w:t>
      </w:r>
      <w:r>
        <w:rPr>
          <w:sz w:val="28"/>
          <w:szCs w:val="28"/>
        </w:rPr>
        <w:t xml:space="preserve"> дается домашнее задание.</w:t>
      </w:r>
    </w:p>
    <w:p w:rsidR="00220B35" w:rsidRDefault="00220B35" w:rsidP="00CB0EE8">
      <w:pPr>
        <w:rPr>
          <w:b/>
          <w:i/>
          <w:sz w:val="28"/>
          <w:szCs w:val="28"/>
        </w:rPr>
      </w:pPr>
    </w:p>
    <w:p w:rsidR="00220B35" w:rsidRDefault="00220B35" w:rsidP="009C3E1F">
      <w:pPr>
        <w:rPr>
          <w:sz w:val="20"/>
          <w:szCs w:val="20"/>
        </w:rPr>
      </w:pPr>
      <w:r>
        <w:rPr>
          <w:b/>
          <w:i/>
          <w:sz w:val="28"/>
          <w:szCs w:val="28"/>
        </w:rPr>
        <w:t xml:space="preserve">6. Этап информирования о домашнем задании: </w:t>
      </w:r>
      <w:r>
        <w:rPr>
          <w:sz w:val="20"/>
          <w:szCs w:val="20"/>
        </w:rPr>
        <w:t>(Слайд 15</w:t>
      </w:r>
      <w:r w:rsidRPr="00987BC8">
        <w:rPr>
          <w:sz w:val="20"/>
          <w:szCs w:val="20"/>
        </w:rPr>
        <w:t>)</w:t>
      </w:r>
    </w:p>
    <w:p w:rsidR="00220B35" w:rsidRDefault="00220B35" w:rsidP="009C3E1F">
      <w:pPr>
        <w:rPr>
          <w:sz w:val="28"/>
          <w:szCs w:val="28"/>
        </w:rPr>
      </w:pPr>
      <w:r>
        <w:rPr>
          <w:sz w:val="28"/>
          <w:szCs w:val="28"/>
        </w:rPr>
        <w:t xml:space="preserve">Г.Я. </w:t>
      </w:r>
      <w:proofErr w:type="spellStart"/>
      <w:r>
        <w:rPr>
          <w:sz w:val="28"/>
          <w:szCs w:val="28"/>
        </w:rPr>
        <w:t>Мякишев</w:t>
      </w:r>
      <w:proofErr w:type="spellEnd"/>
      <w:r>
        <w:rPr>
          <w:sz w:val="28"/>
          <w:szCs w:val="28"/>
        </w:rPr>
        <w:t xml:space="preserve">, Б.Б. </w:t>
      </w:r>
      <w:proofErr w:type="spellStart"/>
      <w:r>
        <w:rPr>
          <w:sz w:val="28"/>
          <w:szCs w:val="28"/>
        </w:rPr>
        <w:t>Буховцев</w:t>
      </w:r>
      <w:proofErr w:type="spellEnd"/>
      <w:r>
        <w:rPr>
          <w:sz w:val="28"/>
          <w:szCs w:val="28"/>
        </w:rPr>
        <w:t xml:space="preserve"> Физика 11. §§ 8, 10, 11</w:t>
      </w:r>
    </w:p>
    <w:p w:rsidR="00220B35" w:rsidRDefault="00220B35" w:rsidP="009C3E1F">
      <w:pPr>
        <w:rPr>
          <w:sz w:val="36"/>
          <w:szCs w:val="36"/>
        </w:rPr>
      </w:pPr>
    </w:p>
    <w:p w:rsidR="00220B35" w:rsidRPr="00094398" w:rsidRDefault="00220B35" w:rsidP="009C3E1F">
      <w:pPr>
        <w:rPr>
          <w:sz w:val="28"/>
          <w:szCs w:val="36"/>
        </w:rPr>
        <w:sectPr w:rsidR="00220B35" w:rsidRPr="00094398" w:rsidSect="00BB3461">
          <w:pgSz w:w="11906" w:h="16838"/>
          <w:pgMar w:top="851" w:right="991" w:bottom="993" w:left="1080" w:header="708" w:footer="708" w:gutter="0"/>
          <w:pgBorders w:offsetFrom="page">
            <w:top w:val="weavingBraid" w:sz="14" w:space="24" w:color="1F497D"/>
            <w:left w:val="weavingBraid" w:sz="14" w:space="24" w:color="1F497D"/>
            <w:bottom w:val="weavingBraid" w:sz="14" w:space="24" w:color="1F497D"/>
            <w:right w:val="weavingBraid" w:sz="14" w:space="24" w:color="1F497D"/>
          </w:pgBorders>
          <w:cols w:space="708"/>
          <w:docGrid w:linePitch="360"/>
        </w:sectPr>
      </w:pPr>
      <w:r w:rsidRPr="00094398">
        <w:rPr>
          <w:sz w:val="28"/>
          <w:szCs w:val="36"/>
        </w:rPr>
        <w:t>Для желающих можно подготовить сообщения на темы: «Жизнь и труды Фара</w:t>
      </w:r>
      <w:r>
        <w:rPr>
          <w:sz w:val="28"/>
          <w:szCs w:val="36"/>
        </w:rPr>
        <w:t>дея», «История открытия Фарадея</w:t>
      </w:r>
    </w:p>
    <w:p w:rsidR="00220B35" w:rsidRDefault="00220B35" w:rsidP="00BB3461">
      <w:pPr>
        <w:rPr>
          <w:sz w:val="36"/>
          <w:szCs w:val="36"/>
        </w:rPr>
        <w:sectPr w:rsidR="00220B35" w:rsidSect="00BB3461">
          <w:type w:val="continuous"/>
          <w:pgSz w:w="11906" w:h="16838"/>
          <w:pgMar w:top="851" w:right="991" w:bottom="993" w:left="1080" w:header="708" w:footer="708" w:gutter="0"/>
          <w:pgBorders w:offsetFrom="page">
            <w:top w:val="weavingBraid" w:sz="14" w:space="24" w:color="1F497D"/>
            <w:left w:val="weavingBraid" w:sz="14" w:space="24" w:color="1F497D"/>
            <w:bottom w:val="weavingBraid" w:sz="14" w:space="24" w:color="1F497D"/>
            <w:right w:val="weavingBraid" w:sz="14" w:space="24" w:color="1F497D"/>
          </w:pgBorders>
          <w:cols w:space="708"/>
          <w:docGrid w:linePitch="360"/>
        </w:sectPr>
      </w:pPr>
    </w:p>
    <w:p w:rsidR="00220B35" w:rsidRDefault="00220B35" w:rsidP="00CB35D2">
      <w:pPr>
        <w:jc w:val="center"/>
        <w:rPr>
          <w:b/>
          <w:sz w:val="32"/>
          <w:szCs w:val="32"/>
        </w:rPr>
      </w:pPr>
      <w:r w:rsidRPr="00E10BB4">
        <w:rPr>
          <w:b/>
          <w:sz w:val="32"/>
          <w:szCs w:val="32"/>
        </w:rPr>
        <w:lastRenderedPageBreak/>
        <w:t>Используемая литература</w:t>
      </w:r>
    </w:p>
    <w:p w:rsidR="00220B35" w:rsidRDefault="00220B35" w:rsidP="00CB35D2">
      <w:pPr>
        <w:jc w:val="center"/>
        <w:rPr>
          <w:b/>
          <w:sz w:val="32"/>
          <w:szCs w:val="32"/>
        </w:rPr>
      </w:pPr>
    </w:p>
    <w:p w:rsidR="00220B35" w:rsidRDefault="00220B35" w:rsidP="00E10BB4">
      <w:pPr>
        <w:numPr>
          <w:ilvl w:val="0"/>
          <w:numId w:val="9"/>
        </w:numPr>
        <w:rPr>
          <w:sz w:val="28"/>
          <w:szCs w:val="28"/>
        </w:rPr>
      </w:pPr>
      <w:r>
        <w:rPr>
          <w:sz w:val="28"/>
          <w:szCs w:val="28"/>
        </w:rPr>
        <w:t>Евдокимов Ф.Е. Общая электротехника. - М.: Высшая школа, 2004.</w:t>
      </w:r>
    </w:p>
    <w:p w:rsidR="00220B35" w:rsidRDefault="00220B35" w:rsidP="00E10BB4">
      <w:pPr>
        <w:numPr>
          <w:ilvl w:val="0"/>
          <w:numId w:val="9"/>
        </w:numPr>
        <w:rPr>
          <w:sz w:val="28"/>
          <w:szCs w:val="28"/>
        </w:rPr>
      </w:pPr>
      <w:r>
        <w:rPr>
          <w:sz w:val="28"/>
          <w:szCs w:val="28"/>
        </w:rPr>
        <w:t>Китаев В.Е. Электротехника с основами промышленной электроники. - М.: Просвещение, 2004.</w:t>
      </w:r>
    </w:p>
    <w:p w:rsidR="00220B35" w:rsidRDefault="00220B35" w:rsidP="00F0314C">
      <w:pPr>
        <w:numPr>
          <w:ilvl w:val="0"/>
          <w:numId w:val="9"/>
        </w:numPr>
        <w:rPr>
          <w:sz w:val="28"/>
          <w:szCs w:val="28"/>
        </w:rPr>
      </w:pPr>
      <w:r>
        <w:rPr>
          <w:sz w:val="28"/>
          <w:szCs w:val="28"/>
        </w:rPr>
        <w:t>Новиков П.Н., Кауфман В.Я. Задачник по электротехнике с основами промышленной электроники. - М.: Просвещение, 2000.</w:t>
      </w:r>
    </w:p>
    <w:sectPr w:rsidR="00220B35" w:rsidSect="009C3E1F">
      <w:pgSz w:w="11906" w:h="16838"/>
      <w:pgMar w:top="851" w:right="991" w:bottom="993" w:left="1080" w:header="708" w:footer="708" w:gutter="0"/>
      <w:pgBorders w:offsetFrom="page">
        <w:top w:val="weavingBraid" w:sz="14" w:space="24" w:color="1F497D"/>
        <w:left w:val="weavingBraid" w:sz="14" w:space="24" w:color="1F497D"/>
        <w:bottom w:val="weavingBraid" w:sz="14" w:space="24" w:color="1F497D"/>
        <w:right w:val="weavingBraid" w:sz="1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E11"/>
    <w:multiLevelType w:val="hybridMultilevel"/>
    <w:tmpl w:val="4BCE9A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F1552B"/>
    <w:multiLevelType w:val="hybridMultilevel"/>
    <w:tmpl w:val="3DB49B3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9BC7144"/>
    <w:multiLevelType w:val="hybridMultilevel"/>
    <w:tmpl w:val="24264C58"/>
    <w:lvl w:ilvl="0" w:tplc="D0B2CFC4">
      <w:start w:val="1"/>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3">
    <w:nsid w:val="1B3A458F"/>
    <w:multiLevelType w:val="hybridMultilevel"/>
    <w:tmpl w:val="0562BC68"/>
    <w:lvl w:ilvl="0" w:tplc="36444622">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4">
    <w:nsid w:val="1C2F7A26"/>
    <w:multiLevelType w:val="hybridMultilevel"/>
    <w:tmpl w:val="B63EE01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29722B9F"/>
    <w:multiLevelType w:val="hybridMultilevel"/>
    <w:tmpl w:val="E71A6DB4"/>
    <w:lvl w:ilvl="0" w:tplc="20723288">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6">
    <w:nsid w:val="2B3B3429"/>
    <w:multiLevelType w:val="hybridMultilevel"/>
    <w:tmpl w:val="D730E33E"/>
    <w:lvl w:ilvl="0" w:tplc="CA6289DA">
      <w:start w:val="4"/>
      <w:numFmt w:val="decimal"/>
      <w:lvlText w:val="%1."/>
      <w:lvlJc w:val="left"/>
      <w:pPr>
        <w:tabs>
          <w:tab w:val="num" w:pos="540"/>
        </w:tabs>
        <w:ind w:left="540" w:hanging="360"/>
      </w:pPr>
      <w:rPr>
        <w:rFonts w:cs="Times New Roman" w:hint="default"/>
        <w:b/>
        <w:i/>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2ECE4B7C"/>
    <w:multiLevelType w:val="hybridMultilevel"/>
    <w:tmpl w:val="2BBE5E5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3FF96678"/>
    <w:multiLevelType w:val="hybridMultilevel"/>
    <w:tmpl w:val="B0CE5CD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9ED4C79"/>
    <w:multiLevelType w:val="hybridMultilevel"/>
    <w:tmpl w:val="F2A42D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5C798A"/>
    <w:multiLevelType w:val="hybridMultilevel"/>
    <w:tmpl w:val="69C886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91580A"/>
    <w:multiLevelType w:val="hybridMultilevel"/>
    <w:tmpl w:val="A8DEDA34"/>
    <w:lvl w:ilvl="0" w:tplc="864EC088">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E57D25"/>
    <w:multiLevelType w:val="hybridMultilevel"/>
    <w:tmpl w:val="B1547398"/>
    <w:lvl w:ilvl="0" w:tplc="682A96B2">
      <w:start w:val="5"/>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60D81C01"/>
    <w:multiLevelType w:val="hybridMultilevel"/>
    <w:tmpl w:val="D1E83AB0"/>
    <w:lvl w:ilvl="0" w:tplc="C168384A">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61C45801"/>
    <w:multiLevelType w:val="hybridMultilevel"/>
    <w:tmpl w:val="DD0CB3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F567F6"/>
    <w:multiLevelType w:val="hybridMultilevel"/>
    <w:tmpl w:val="B16873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9B0EBF"/>
    <w:multiLevelType w:val="hybridMultilevel"/>
    <w:tmpl w:val="DF6850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15"/>
  </w:num>
  <w:num w:numId="5">
    <w:abstractNumId w:val="10"/>
  </w:num>
  <w:num w:numId="6">
    <w:abstractNumId w:val="0"/>
  </w:num>
  <w:num w:numId="7">
    <w:abstractNumId w:val="3"/>
  </w:num>
  <w:num w:numId="8">
    <w:abstractNumId w:val="2"/>
  </w:num>
  <w:num w:numId="9">
    <w:abstractNumId w:val="5"/>
  </w:num>
  <w:num w:numId="10">
    <w:abstractNumId w:val="13"/>
  </w:num>
  <w:num w:numId="11">
    <w:abstractNumId w:val="6"/>
  </w:num>
  <w:num w:numId="12">
    <w:abstractNumId w:val="1"/>
  </w:num>
  <w:num w:numId="13">
    <w:abstractNumId w:val="4"/>
  </w:num>
  <w:num w:numId="14">
    <w:abstractNumId w:val="7"/>
  </w:num>
  <w:num w:numId="15">
    <w:abstractNumId w:val="1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FB78B3"/>
    <w:rsid w:val="00001468"/>
    <w:rsid w:val="000018AF"/>
    <w:rsid w:val="0000765A"/>
    <w:rsid w:val="00013981"/>
    <w:rsid w:val="00017C61"/>
    <w:rsid w:val="00017D09"/>
    <w:rsid w:val="00020151"/>
    <w:rsid w:val="00032C2B"/>
    <w:rsid w:val="0003557D"/>
    <w:rsid w:val="000366FA"/>
    <w:rsid w:val="0004094B"/>
    <w:rsid w:val="00042469"/>
    <w:rsid w:val="00045947"/>
    <w:rsid w:val="0004699A"/>
    <w:rsid w:val="00053ED4"/>
    <w:rsid w:val="000648D2"/>
    <w:rsid w:val="00065B33"/>
    <w:rsid w:val="00065BCE"/>
    <w:rsid w:val="000674A1"/>
    <w:rsid w:val="00067FA2"/>
    <w:rsid w:val="00072DEF"/>
    <w:rsid w:val="00084AB3"/>
    <w:rsid w:val="00085C7F"/>
    <w:rsid w:val="00086827"/>
    <w:rsid w:val="000868DF"/>
    <w:rsid w:val="00094398"/>
    <w:rsid w:val="00097068"/>
    <w:rsid w:val="000A01E8"/>
    <w:rsid w:val="000A4DC1"/>
    <w:rsid w:val="000A50C9"/>
    <w:rsid w:val="000B1070"/>
    <w:rsid w:val="000B2556"/>
    <w:rsid w:val="000C3563"/>
    <w:rsid w:val="000E3844"/>
    <w:rsid w:val="000E5420"/>
    <w:rsid w:val="000F0E1F"/>
    <w:rsid w:val="000F2E2F"/>
    <w:rsid w:val="000F4A63"/>
    <w:rsid w:val="000F592E"/>
    <w:rsid w:val="00103158"/>
    <w:rsid w:val="0012236D"/>
    <w:rsid w:val="001362D2"/>
    <w:rsid w:val="00140BDE"/>
    <w:rsid w:val="001457B7"/>
    <w:rsid w:val="00154E6D"/>
    <w:rsid w:val="00163413"/>
    <w:rsid w:val="00164E9E"/>
    <w:rsid w:val="00165441"/>
    <w:rsid w:val="00171C11"/>
    <w:rsid w:val="0017752A"/>
    <w:rsid w:val="00184C52"/>
    <w:rsid w:val="001856B7"/>
    <w:rsid w:val="00194A3F"/>
    <w:rsid w:val="00197169"/>
    <w:rsid w:val="001A585A"/>
    <w:rsid w:val="001A6079"/>
    <w:rsid w:val="001C35E9"/>
    <w:rsid w:val="001D0059"/>
    <w:rsid w:val="001D1C58"/>
    <w:rsid w:val="001D4B45"/>
    <w:rsid w:val="001D6CE3"/>
    <w:rsid w:val="001D6F2B"/>
    <w:rsid w:val="00207239"/>
    <w:rsid w:val="00220B35"/>
    <w:rsid w:val="002259A6"/>
    <w:rsid w:val="00226D47"/>
    <w:rsid w:val="00226F78"/>
    <w:rsid w:val="00230DEB"/>
    <w:rsid w:val="00236C3D"/>
    <w:rsid w:val="00260F92"/>
    <w:rsid w:val="002646CA"/>
    <w:rsid w:val="002652CD"/>
    <w:rsid w:val="0027532C"/>
    <w:rsid w:val="00286E7E"/>
    <w:rsid w:val="00291A27"/>
    <w:rsid w:val="00293CE6"/>
    <w:rsid w:val="002A0114"/>
    <w:rsid w:val="002A600C"/>
    <w:rsid w:val="002C0F91"/>
    <w:rsid w:val="002D5A74"/>
    <w:rsid w:val="002D6E56"/>
    <w:rsid w:val="002E4E44"/>
    <w:rsid w:val="002E503B"/>
    <w:rsid w:val="002F1B24"/>
    <w:rsid w:val="002F5C1A"/>
    <w:rsid w:val="00306929"/>
    <w:rsid w:val="003268A6"/>
    <w:rsid w:val="00360607"/>
    <w:rsid w:val="00360CE6"/>
    <w:rsid w:val="00364940"/>
    <w:rsid w:val="003818E0"/>
    <w:rsid w:val="00385991"/>
    <w:rsid w:val="00391D0B"/>
    <w:rsid w:val="00392E9A"/>
    <w:rsid w:val="003934F0"/>
    <w:rsid w:val="003964D1"/>
    <w:rsid w:val="003A46C9"/>
    <w:rsid w:val="003B247A"/>
    <w:rsid w:val="003D2EE9"/>
    <w:rsid w:val="003D30CB"/>
    <w:rsid w:val="003E411C"/>
    <w:rsid w:val="003E645E"/>
    <w:rsid w:val="00405A7D"/>
    <w:rsid w:val="00415105"/>
    <w:rsid w:val="00415C88"/>
    <w:rsid w:val="00426DE3"/>
    <w:rsid w:val="00430CC1"/>
    <w:rsid w:val="00446665"/>
    <w:rsid w:val="00447030"/>
    <w:rsid w:val="00447CDD"/>
    <w:rsid w:val="00456BFF"/>
    <w:rsid w:val="00460106"/>
    <w:rsid w:val="00477E52"/>
    <w:rsid w:val="00481EBF"/>
    <w:rsid w:val="00492AA5"/>
    <w:rsid w:val="004A5484"/>
    <w:rsid w:val="004A7298"/>
    <w:rsid w:val="004B2ABF"/>
    <w:rsid w:val="004C574D"/>
    <w:rsid w:val="004E4E28"/>
    <w:rsid w:val="004F34D8"/>
    <w:rsid w:val="004F630D"/>
    <w:rsid w:val="00504204"/>
    <w:rsid w:val="00510AE1"/>
    <w:rsid w:val="00512D59"/>
    <w:rsid w:val="0052203A"/>
    <w:rsid w:val="0053693B"/>
    <w:rsid w:val="00543579"/>
    <w:rsid w:val="0054464A"/>
    <w:rsid w:val="00554281"/>
    <w:rsid w:val="005671F6"/>
    <w:rsid w:val="00575430"/>
    <w:rsid w:val="005767B6"/>
    <w:rsid w:val="005A5BE4"/>
    <w:rsid w:val="005C15AA"/>
    <w:rsid w:val="005C7426"/>
    <w:rsid w:val="005C7820"/>
    <w:rsid w:val="005D664F"/>
    <w:rsid w:val="005D780A"/>
    <w:rsid w:val="005E0CBC"/>
    <w:rsid w:val="005E58FC"/>
    <w:rsid w:val="005F0D2C"/>
    <w:rsid w:val="005F2570"/>
    <w:rsid w:val="005F621C"/>
    <w:rsid w:val="0060338A"/>
    <w:rsid w:val="0060374B"/>
    <w:rsid w:val="00623602"/>
    <w:rsid w:val="006409EB"/>
    <w:rsid w:val="006423BD"/>
    <w:rsid w:val="00643D97"/>
    <w:rsid w:val="00646F46"/>
    <w:rsid w:val="00667005"/>
    <w:rsid w:val="00672D0F"/>
    <w:rsid w:val="00672DDC"/>
    <w:rsid w:val="00676A80"/>
    <w:rsid w:val="006804C3"/>
    <w:rsid w:val="00691C40"/>
    <w:rsid w:val="00696DD6"/>
    <w:rsid w:val="006A0752"/>
    <w:rsid w:val="006A0D78"/>
    <w:rsid w:val="006A1BC8"/>
    <w:rsid w:val="006A2EA7"/>
    <w:rsid w:val="006A63C4"/>
    <w:rsid w:val="006B1E7F"/>
    <w:rsid w:val="006B3E76"/>
    <w:rsid w:val="006C57DC"/>
    <w:rsid w:val="006D2D07"/>
    <w:rsid w:val="006D72F6"/>
    <w:rsid w:val="006F0779"/>
    <w:rsid w:val="00706928"/>
    <w:rsid w:val="007208A1"/>
    <w:rsid w:val="007247AF"/>
    <w:rsid w:val="00727A5E"/>
    <w:rsid w:val="00733E22"/>
    <w:rsid w:val="00735148"/>
    <w:rsid w:val="00735C67"/>
    <w:rsid w:val="00742648"/>
    <w:rsid w:val="00745D1D"/>
    <w:rsid w:val="00757FFB"/>
    <w:rsid w:val="00772F2A"/>
    <w:rsid w:val="0077657A"/>
    <w:rsid w:val="00791688"/>
    <w:rsid w:val="007920B7"/>
    <w:rsid w:val="007A1C2B"/>
    <w:rsid w:val="007A7B12"/>
    <w:rsid w:val="007C0EAE"/>
    <w:rsid w:val="007D5BEB"/>
    <w:rsid w:val="007D6A4E"/>
    <w:rsid w:val="007E0302"/>
    <w:rsid w:val="007E5C0B"/>
    <w:rsid w:val="007F16AA"/>
    <w:rsid w:val="007F6F36"/>
    <w:rsid w:val="00807C87"/>
    <w:rsid w:val="00811BC0"/>
    <w:rsid w:val="00812C4A"/>
    <w:rsid w:val="008215D7"/>
    <w:rsid w:val="00822DB9"/>
    <w:rsid w:val="00831643"/>
    <w:rsid w:val="0083472E"/>
    <w:rsid w:val="00840311"/>
    <w:rsid w:val="00843BAF"/>
    <w:rsid w:val="008446C3"/>
    <w:rsid w:val="00847D10"/>
    <w:rsid w:val="00852F40"/>
    <w:rsid w:val="0086326D"/>
    <w:rsid w:val="00881C03"/>
    <w:rsid w:val="0088579B"/>
    <w:rsid w:val="008A5921"/>
    <w:rsid w:val="008A5F68"/>
    <w:rsid w:val="008A6510"/>
    <w:rsid w:val="008A662E"/>
    <w:rsid w:val="008C3590"/>
    <w:rsid w:val="008D1C84"/>
    <w:rsid w:val="008E0245"/>
    <w:rsid w:val="008E42E4"/>
    <w:rsid w:val="00902C68"/>
    <w:rsid w:val="009037A7"/>
    <w:rsid w:val="009251D8"/>
    <w:rsid w:val="00932A26"/>
    <w:rsid w:val="00935AFF"/>
    <w:rsid w:val="00944BAD"/>
    <w:rsid w:val="009509ED"/>
    <w:rsid w:val="00965F03"/>
    <w:rsid w:val="00966D4E"/>
    <w:rsid w:val="009730F4"/>
    <w:rsid w:val="009846CD"/>
    <w:rsid w:val="00985155"/>
    <w:rsid w:val="00987BC8"/>
    <w:rsid w:val="009905C4"/>
    <w:rsid w:val="0099110D"/>
    <w:rsid w:val="009954C0"/>
    <w:rsid w:val="009A150E"/>
    <w:rsid w:val="009A4ECC"/>
    <w:rsid w:val="009B01E4"/>
    <w:rsid w:val="009C3E1F"/>
    <w:rsid w:val="00A00659"/>
    <w:rsid w:val="00A016A4"/>
    <w:rsid w:val="00A016D5"/>
    <w:rsid w:val="00A034C3"/>
    <w:rsid w:val="00A1197F"/>
    <w:rsid w:val="00A11F73"/>
    <w:rsid w:val="00A13C59"/>
    <w:rsid w:val="00A154F8"/>
    <w:rsid w:val="00A27A53"/>
    <w:rsid w:val="00A41F11"/>
    <w:rsid w:val="00A45274"/>
    <w:rsid w:val="00A465F3"/>
    <w:rsid w:val="00A476AE"/>
    <w:rsid w:val="00A501A3"/>
    <w:rsid w:val="00A54505"/>
    <w:rsid w:val="00A5635D"/>
    <w:rsid w:val="00A65C88"/>
    <w:rsid w:val="00A72FDB"/>
    <w:rsid w:val="00A81D42"/>
    <w:rsid w:val="00A92CD5"/>
    <w:rsid w:val="00AA1CE2"/>
    <w:rsid w:val="00AA4D3F"/>
    <w:rsid w:val="00AD1DA4"/>
    <w:rsid w:val="00AD6924"/>
    <w:rsid w:val="00AE09C5"/>
    <w:rsid w:val="00AE5342"/>
    <w:rsid w:val="00AE7768"/>
    <w:rsid w:val="00AF1EAF"/>
    <w:rsid w:val="00AF261C"/>
    <w:rsid w:val="00AF2790"/>
    <w:rsid w:val="00AF54EC"/>
    <w:rsid w:val="00AF67E6"/>
    <w:rsid w:val="00B02966"/>
    <w:rsid w:val="00B151CD"/>
    <w:rsid w:val="00B15A7B"/>
    <w:rsid w:val="00B164AC"/>
    <w:rsid w:val="00B16D81"/>
    <w:rsid w:val="00B17D1B"/>
    <w:rsid w:val="00B2579D"/>
    <w:rsid w:val="00B32812"/>
    <w:rsid w:val="00B63F67"/>
    <w:rsid w:val="00B6624A"/>
    <w:rsid w:val="00B6678E"/>
    <w:rsid w:val="00B66A6D"/>
    <w:rsid w:val="00B67BAB"/>
    <w:rsid w:val="00B72708"/>
    <w:rsid w:val="00B743D6"/>
    <w:rsid w:val="00B75AFC"/>
    <w:rsid w:val="00B7761A"/>
    <w:rsid w:val="00B80828"/>
    <w:rsid w:val="00B8330E"/>
    <w:rsid w:val="00B862CA"/>
    <w:rsid w:val="00BA4166"/>
    <w:rsid w:val="00BA620F"/>
    <w:rsid w:val="00BB09AF"/>
    <w:rsid w:val="00BB0D70"/>
    <w:rsid w:val="00BB3461"/>
    <w:rsid w:val="00BB6AEB"/>
    <w:rsid w:val="00BC2CFA"/>
    <w:rsid w:val="00BC4CD4"/>
    <w:rsid w:val="00BD3164"/>
    <w:rsid w:val="00BE51B8"/>
    <w:rsid w:val="00BE69AA"/>
    <w:rsid w:val="00BF08E6"/>
    <w:rsid w:val="00BF3037"/>
    <w:rsid w:val="00BF4679"/>
    <w:rsid w:val="00C01227"/>
    <w:rsid w:val="00C07377"/>
    <w:rsid w:val="00C24655"/>
    <w:rsid w:val="00C2674E"/>
    <w:rsid w:val="00C323C3"/>
    <w:rsid w:val="00C328BD"/>
    <w:rsid w:val="00C35505"/>
    <w:rsid w:val="00C363C0"/>
    <w:rsid w:val="00C44FE1"/>
    <w:rsid w:val="00C45BE9"/>
    <w:rsid w:val="00C474AD"/>
    <w:rsid w:val="00C54D7A"/>
    <w:rsid w:val="00C757F8"/>
    <w:rsid w:val="00C77E3B"/>
    <w:rsid w:val="00C8095A"/>
    <w:rsid w:val="00C80B30"/>
    <w:rsid w:val="00C820E8"/>
    <w:rsid w:val="00C900DE"/>
    <w:rsid w:val="00CA3093"/>
    <w:rsid w:val="00CB0EE8"/>
    <w:rsid w:val="00CB35D2"/>
    <w:rsid w:val="00CB371C"/>
    <w:rsid w:val="00CC3BB2"/>
    <w:rsid w:val="00CC6EF2"/>
    <w:rsid w:val="00CD08FA"/>
    <w:rsid w:val="00CE7DC1"/>
    <w:rsid w:val="00CF21D9"/>
    <w:rsid w:val="00D0106F"/>
    <w:rsid w:val="00D01426"/>
    <w:rsid w:val="00D03A56"/>
    <w:rsid w:val="00D129B2"/>
    <w:rsid w:val="00D203D8"/>
    <w:rsid w:val="00D43DEC"/>
    <w:rsid w:val="00D520F0"/>
    <w:rsid w:val="00D707F3"/>
    <w:rsid w:val="00D76B28"/>
    <w:rsid w:val="00D839F9"/>
    <w:rsid w:val="00D95BFD"/>
    <w:rsid w:val="00DA2336"/>
    <w:rsid w:val="00DA3335"/>
    <w:rsid w:val="00DA645F"/>
    <w:rsid w:val="00DB56D4"/>
    <w:rsid w:val="00DB7B70"/>
    <w:rsid w:val="00DC1D20"/>
    <w:rsid w:val="00DC3E20"/>
    <w:rsid w:val="00DD7C11"/>
    <w:rsid w:val="00DE1B03"/>
    <w:rsid w:val="00DF5678"/>
    <w:rsid w:val="00DF77C8"/>
    <w:rsid w:val="00E10BB4"/>
    <w:rsid w:val="00E13499"/>
    <w:rsid w:val="00E158C9"/>
    <w:rsid w:val="00E170EB"/>
    <w:rsid w:val="00E328CF"/>
    <w:rsid w:val="00E414FC"/>
    <w:rsid w:val="00E516A3"/>
    <w:rsid w:val="00E52B39"/>
    <w:rsid w:val="00E5798E"/>
    <w:rsid w:val="00E8536A"/>
    <w:rsid w:val="00E9199F"/>
    <w:rsid w:val="00E944F5"/>
    <w:rsid w:val="00E94C80"/>
    <w:rsid w:val="00E94DC8"/>
    <w:rsid w:val="00EA41D8"/>
    <w:rsid w:val="00EB7C39"/>
    <w:rsid w:val="00EC00B2"/>
    <w:rsid w:val="00EC418B"/>
    <w:rsid w:val="00EC43BE"/>
    <w:rsid w:val="00ED2D58"/>
    <w:rsid w:val="00ED30EE"/>
    <w:rsid w:val="00EF1D9F"/>
    <w:rsid w:val="00EF40A7"/>
    <w:rsid w:val="00F01971"/>
    <w:rsid w:val="00F0314C"/>
    <w:rsid w:val="00F0593A"/>
    <w:rsid w:val="00F0691D"/>
    <w:rsid w:val="00F115CA"/>
    <w:rsid w:val="00F12ADC"/>
    <w:rsid w:val="00F12CB2"/>
    <w:rsid w:val="00F15D67"/>
    <w:rsid w:val="00F2485E"/>
    <w:rsid w:val="00F32E75"/>
    <w:rsid w:val="00F41177"/>
    <w:rsid w:val="00F65190"/>
    <w:rsid w:val="00F66E92"/>
    <w:rsid w:val="00F72829"/>
    <w:rsid w:val="00F73BA7"/>
    <w:rsid w:val="00F8497D"/>
    <w:rsid w:val="00F92455"/>
    <w:rsid w:val="00F9510F"/>
    <w:rsid w:val="00FB2824"/>
    <w:rsid w:val="00FB78B3"/>
    <w:rsid w:val="00FC0C0D"/>
    <w:rsid w:val="00FC4650"/>
    <w:rsid w:val="00FC6E67"/>
    <w:rsid w:val="00FC6E6B"/>
    <w:rsid w:val="00FD2922"/>
    <w:rsid w:val="00FD5752"/>
    <w:rsid w:val="00FD7BFC"/>
    <w:rsid w:val="00FE2FAB"/>
    <w:rsid w:val="00FF111A"/>
    <w:rsid w:val="00FF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30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5D780A"/>
    <w:rPr>
      <w:rFonts w:ascii="Tahoma" w:hAnsi="Tahoma" w:cs="Tahoma"/>
      <w:sz w:val="16"/>
      <w:szCs w:val="16"/>
    </w:rPr>
  </w:style>
  <w:style w:type="character" w:customStyle="1" w:styleId="a5">
    <w:name w:val="Текст выноски Знак"/>
    <w:basedOn w:val="a0"/>
    <w:link w:val="a4"/>
    <w:uiPriority w:val="99"/>
    <w:locked/>
    <w:rsid w:val="005D780A"/>
    <w:rPr>
      <w:rFonts w:ascii="Tahoma" w:hAnsi="Tahoma" w:cs="Tahoma"/>
      <w:sz w:val="16"/>
      <w:szCs w:val="16"/>
    </w:rPr>
  </w:style>
  <w:style w:type="paragraph" w:styleId="a6">
    <w:name w:val="List Paragraph"/>
    <w:basedOn w:val="a"/>
    <w:uiPriority w:val="34"/>
    <w:qFormat/>
    <w:rsid w:val="00F95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7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Технологическая карта учебного занятия</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учебного занятия</dc:title>
  <dc:creator>Парастаева Ю.А.</dc:creator>
  <cp:lastModifiedBy>Admin</cp:lastModifiedBy>
  <cp:revision>8</cp:revision>
  <cp:lastPrinted>2016-01-10T15:26:00Z</cp:lastPrinted>
  <dcterms:created xsi:type="dcterms:W3CDTF">2015-05-08T07:03:00Z</dcterms:created>
  <dcterms:modified xsi:type="dcterms:W3CDTF">2016-01-10T15:28:00Z</dcterms:modified>
</cp:coreProperties>
</file>