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EC" w:rsidRDefault="00476B56" w:rsidP="00476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произведению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М.А.Осоргина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«Пенсне»</w:t>
      </w:r>
    </w:p>
    <w:p w:rsidR="00476B56" w:rsidRDefault="00476B56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1BDD">
        <w:rPr>
          <w:rFonts w:ascii="Times New Roman" w:hAnsi="Times New Roman" w:cs="Times New Roman"/>
          <w:sz w:val="24"/>
          <w:szCs w:val="24"/>
        </w:rPr>
        <w:t>Прочитайте отр</w:t>
      </w:r>
      <w:r>
        <w:rPr>
          <w:rFonts w:ascii="Times New Roman" w:hAnsi="Times New Roman" w:cs="Times New Roman"/>
          <w:sz w:val="24"/>
          <w:szCs w:val="24"/>
        </w:rPr>
        <w:t xml:space="preserve">ывок из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М.А.Осоргина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Пенсне</w:t>
      </w:r>
      <w:r w:rsidRPr="00171B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 слов: «</w:t>
      </w:r>
      <w:r>
        <w:rPr>
          <w:rFonts w:ascii="Times New Roman" w:hAnsi="Times New Roman" w:cs="Times New Roman"/>
          <w:sz w:val="24"/>
          <w:szCs w:val="24"/>
        </w:rPr>
        <w:t>И вот сидел я однажды в том же кресле у той же стены …» до слов: «…пенсне упало плашмя на пол и разбилось в мельчайшие осколки</w:t>
      </w:r>
      <w:r>
        <w:rPr>
          <w:rFonts w:ascii="Times New Roman" w:hAnsi="Times New Roman" w:cs="Times New Roman"/>
          <w:sz w:val="24"/>
          <w:szCs w:val="24"/>
        </w:rPr>
        <w:t>» и ответьте на вопросы:</w:t>
      </w:r>
    </w:p>
    <w:p w:rsidR="00476B56" w:rsidRDefault="00476B56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1.Укажите жанр произведения, из которого взят фрагмент.</w:t>
      </w:r>
    </w:p>
    <w:p w:rsidR="00476B56" w:rsidRDefault="00476B56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2.Какой этап развития действия представлен?</w:t>
      </w:r>
    </w:p>
    <w:p w:rsidR="00476B56" w:rsidRDefault="00476B56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3.Запишите термин, которым обозначается художественное определение в тексте: «пенсне </w:t>
      </w:r>
      <w:r w:rsidRPr="00476B56">
        <w:rPr>
          <w:rFonts w:ascii="Times New Roman" w:hAnsi="Times New Roman" w:cs="Times New Roman"/>
          <w:b/>
          <w:sz w:val="24"/>
          <w:szCs w:val="24"/>
        </w:rPr>
        <w:t>новенькое, тугое, раздражающее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76B56" w:rsidRDefault="00476B56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называется средство иносказательной выразительности, основанное на уподоблении неодушевленных предметов живым существам: «физиономия моего пенсне»?</w:t>
      </w:r>
    </w:p>
    <w:p w:rsidR="00476B56" w:rsidRDefault="00476B56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5.Укажите термин, обозначающий средство иносказательной выразительности: «пенсне – наездник моего носа».</w:t>
      </w:r>
    </w:p>
    <w:p w:rsidR="00476B56" w:rsidRDefault="00476B56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называется вопросительное предложение в тексте, использующееся для того, чтобы привлечь внимание читателя к изображаемому: «Где оно шлялось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перевидало? И чем объяснить?»</w:t>
      </w:r>
    </w:p>
    <w:p w:rsidR="00476B56" w:rsidRDefault="00476B56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7.Укажите название художественного приема: «Я </w:t>
      </w:r>
      <w:r w:rsidRPr="00476B56">
        <w:rPr>
          <w:rFonts w:ascii="Times New Roman" w:hAnsi="Times New Roman" w:cs="Times New Roman"/>
          <w:b/>
          <w:sz w:val="24"/>
          <w:szCs w:val="24"/>
        </w:rPr>
        <w:t>слеп, слепы</w:t>
      </w:r>
      <w:r>
        <w:rPr>
          <w:rFonts w:ascii="Times New Roman" w:hAnsi="Times New Roman" w:cs="Times New Roman"/>
          <w:sz w:val="24"/>
          <w:szCs w:val="24"/>
        </w:rPr>
        <w:t xml:space="preserve"> знакомые, </w:t>
      </w:r>
      <w:r w:rsidRPr="00476B56">
        <w:rPr>
          <w:rFonts w:ascii="Times New Roman" w:hAnsi="Times New Roman" w:cs="Times New Roman"/>
          <w:b/>
          <w:sz w:val="24"/>
          <w:szCs w:val="24"/>
        </w:rPr>
        <w:t>слепа</w:t>
      </w:r>
      <w:r>
        <w:rPr>
          <w:rFonts w:ascii="Times New Roman" w:hAnsi="Times New Roman" w:cs="Times New Roman"/>
          <w:sz w:val="24"/>
          <w:szCs w:val="24"/>
        </w:rPr>
        <w:t xml:space="preserve"> прислуга».</w:t>
      </w:r>
    </w:p>
    <w:p w:rsidR="00476B56" w:rsidRDefault="00476B56" w:rsidP="00476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произведению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М.А.Осоргина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«Пенсне»</w:t>
      </w:r>
    </w:p>
    <w:p w:rsidR="00476B56" w:rsidRDefault="00476B56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1BDD">
        <w:rPr>
          <w:rFonts w:ascii="Times New Roman" w:hAnsi="Times New Roman" w:cs="Times New Roman"/>
          <w:sz w:val="24"/>
          <w:szCs w:val="24"/>
        </w:rPr>
        <w:t>Прочитайте отр</w:t>
      </w:r>
      <w:r>
        <w:rPr>
          <w:rFonts w:ascii="Times New Roman" w:hAnsi="Times New Roman" w:cs="Times New Roman"/>
          <w:sz w:val="24"/>
          <w:szCs w:val="24"/>
        </w:rPr>
        <w:t xml:space="preserve">ывок из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М.А.Осоргина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«Пенсне</w:t>
      </w:r>
      <w:r w:rsidRPr="00171B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 слов: «</w:t>
      </w:r>
      <w:r>
        <w:rPr>
          <w:rFonts w:ascii="Times New Roman" w:hAnsi="Times New Roman" w:cs="Times New Roman"/>
          <w:sz w:val="24"/>
          <w:szCs w:val="24"/>
        </w:rPr>
        <w:t>Что вещи живут своей особой жизнью …» до слов: «Раскрываете книжку – карандаш в ней</w:t>
      </w:r>
      <w:r>
        <w:rPr>
          <w:rFonts w:ascii="Times New Roman" w:hAnsi="Times New Roman" w:cs="Times New Roman"/>
          <w:sz w:val="24"/>
          <w:szCs w:val="24"/>
        </w:rPr>
        <w:t>» и ответьте на вопросы:</w:t>
      </w:r>
    </w:p>
    <w:p w:rsidR="00476B56" w:rsidRDefault="00476B56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314A">
        <w:rPr>
          <w:rFonts w:ascii="Times New Roman" w:hAnsi="Times New Roman" w:cs="Times New Roman"/>
          <w:sz w:val="24"/>
          <w:szCs w:val="24"/>
        </w:rPr>
        <w:t>К какому роду литературы принадлежит произведение, из которого взят фрагмент?</w:t>
      </w:r>
    </w:p>
    <w:p w:rsidR="0041314A" w:rsidRDefault="0041314A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2.Какой этап развития действия представление?</w:t>
      </w:r>
    </w:p>
    <w:p w:rsidR="0041314A" w:rsidRDefault="0041314A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3.Запишите термин, которым обозначается художественное определение в тексте: «лицо </w:t>
      </w:r>
      <w:proofErr w:type="spellStart"/>
      <w:r w:rsidRPr="0041314A">
        <w:rPr>
          <w:rFonts w:ascii="Times New Roman" w:hAnsi="Times New Roman" w:cs="Times New Roman"/>
          <w:b/>
          <w:sz w:val="24"/>
          <w:szCs w:val="24"/>
        </w:rPr>
        <w:t>забулдыжно</w:t>
      </w:r>
      <w:proofErr w:type="spellEnd"/>
      <w:r w:rsidRPr="0041314A">
        <w:rPr>
          <w:rFonts w:ascii="Times New Roman" w:hAnsi="Times New Roman" w:cs="Times New Roman"/>
          <w:b/>
          <w:sz w:val="24"/>
          <w:szCs w:val="24"/>
        </w:rPr>
        <w:t>-актерское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41314A">
        <w:rPr>
          <w:rFonts w:ascii="Times New Roman" w:hAnsi="Times New Roman" w:cs="Times New Roman"/>
          <w:b/>
          <w:sz w:val="24"/>
          <w:szCs w:val="24"/>
        </w:rPr>
        <w:t>жалкая</w:t>
      </w:r>
      <w:r>
        <w:rPr>
          <w:rFonts w:ascii="Times New Roman" w:hAnsi="Times New Roman" w:cs="Times New Roman"/>
          <w:sz w:val="24"/>
          <w:szCs w:val="24"/>
        </w:rPr>
        <w:t xml:space="preserve"> душонка», «</w:t>
      </w:r>
      <w:r w:rsidRPr="0041314A">
        <w:rPr>
          <w:rFonts w:ascii="Times New Roman" w:hAnsi="Times New Roman" w:cs="Times New Roman"/>
          <w:b/>
          <w:sz w:val="24"/>
          <w:szCs w:val="24"/>
        </w:rPr>
        <w:t>добродушный</w:t>
      </w:r>
      <w:r>
        <w:rPr>
          <w:rFonts w:ascii="Times New Roman" w:hAnsi="Times New Roman" w:cs="Times New Roman"/>
          <w:sz w:val="24"/>
          <w:szCs w:val="24"/>
        </w:rPr>
        <w:t xml:space="preserve"> комик».</w:t>
      </w:r>
    </w:p>
    <w:p w:rsidR="0041314A" w:rsidRDefault="0041314A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называется значимая подробность в тексте литературного произведения: «Ворча встаете, лезете в туфли, заглядываете под постель, находите там спички, запонку, открытое письмо – но карандаша нет»?</w:t>
      </w:r>
    </w:p>
    <w:p w:rsidR="0041314A" w:rsidRDefault="0041314A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5.Укажите термин, обозначающий средство иносказательной выразительности: «письмо подмигивает», ножницы кричат, «книги дышат».</w:t>
      </w:r>
    </w:p>
    <w:p w:rsidR="0041314A" w:rsidRDefault="0041314A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называется вопросительной предложение в тексте, использующееся для того, чтобы привлечь внимание читателя к изображаемому: «Что вещи живут своей особой жизнью – кто же сомневается?»</w:t>
      </w:r>
    </w:p>
    <w:p w:rsidR="0041314A" w:rsidRDefault="0041314A" w:rsidP="00476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7.Как называется тонкая, скрытая насмешка в литературном произведении: «Что-то паразитическое чувствуется в кольце и особенно в серьгах, - и к ним с заметным презрением относятся вещи-труженики: демократический стакан, реакционная стеариновая свечка, интеллигент-термометр, неудачник из мещан – носовой платок, вечно юная и суетливая сплетница – почтовая марка».</w:t>
      </w:r>
      <w:bookmarkStart w:id="0" w:name="_GoBack"/>
      <w:bookmarkEnd w:id="0"/>
    </w:p>
    <w:p w:rsidR="00476B56" w:rsidRPr="00476B56" w:rsidRDefault="00476B56" w:rsidP="00476B56">
      <w:pPr>
        <w:rPr>
          <w:rFonts w:ascii="Times New Roman" w:hAnsi="Times New Roman" w:cs="Times New Roman"/>
          <w:sz w:val="24"/>
          <w:szCs w:val="24"/>
        </w:rPr>
      </w:pPr>
    </w:p>
    <w:sectPr w:rsidR="00476B56" w:rsidRPr="0047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DC"/>
    <w:rsid w:val="000D18EC"/>
    <w:rsid w:val="0041314A"/>
    <w:rsid w:val="00476B56"/>
    <w:rsid w:val="006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8561-0652-4B51-AE34-BEE89909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2016-01-15T17:16:00Z</dcterms:created>
  <dcterms:modified xsi:type="dcterms:W3CDTF">2016-01-15T17:37:00Z</dcterms:modified>
</cp:coreProperties>
</file>