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5" w:rsidRDefault="0052553C" w:rsidP="0052553C">
      <w:pPr>
        <w:spacing w:after="0" w:line="240" w:lineRule="auto"/>
        <w:jc w:val="center"/>
        <w:rPr>
          <w:rFonts w:ascii="Monotype Corsiva" w:hAnsi="Monotype Corsiva" w:cs="Bookman Old Style"/>
          <w:b/>
          <w:i/>
          <w:iCs/>
          <w:sz w:val="72"/>
          <w:szCs w:val="72"/>
        </w:rPr>
      </w:pPr>
      <w:r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>М</w:t>
      </w:r>
      <w:r w:rsidR="002E0FF8"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>астер</w:t>
      </w:r>
      <w:r w:rsidR="00616BF6"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 xml:space="preserve"> - к</w:t>
      </w:r>
      <w:r w:rsidR="002E0FF8"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 xml:space="preserve">ласс </w:t>
      </w:r>
    </w:p>
    <w:p w:rsidR="0052553C" w:rsidRPr="004A0012" w:rsidRDefault="002E0FF8" w:rsidP="0052553C">
      <w:pPr>
        <w:spacing w:after="0" w:line="240" w:lineRule="auto"/>
        <w:jc w:val="center"/>
        <w:rPr>
          <w:rFonts w:ascii="Monotype Corsiva" w:hAnsi="Monotype Corsiva" w:cs="Bookman Old Style"/>
          <w:b/>
          <w:i/>
          <w:iCs/>
          <w:sz w:val="72"/>
          <w:szCs w:val="72"/>
        </w:rPr>
      </w:pPr>
      <w:r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>художественного творчества</w:t>
      </w:r>
      <w:r w:rsidR="0052553C" w:rsidRPr="004A0012">
        <w:rPr>
          <w:rFonts w:ascii="Monotype Corsiva" w:hAnsi="Monotype Corsiva" w:cs="Bookman Old Style"/>
          <w:b/>
          <w:i/>
          <w:iCs/>
          <w:sz w:val="72"/>
          <w:szCs w:val="72"/>
        </w:rPr>
        <w:t xml:space="preserve"> </w:t>
      </w:r>
    </w:p>
    <w:p w:rsidR="0052553C" w:rsidRPr="004A0012" w:rsidRDefault="0052553C" w:rsidP="0052553C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4A0012">
        <w:rPr>
          <w:rFonts w:ascii="Monotype Corsiva" w:hAnsi="Monotype Corsiva"/>
          <w:b/>
          <w:sz w:val="96"/>
          <w:szCs w:val="96"/>
        </w:rPr>
        <w:t xml:space="preserve">«Узоры </w:t>
      </w:r>
      <w:proofErr w:type="spellStart"/>
      <w:r w:rsidRPr="004A0012">
        <w:rPr>
          <w:rFonts w:ascii="Monotype Corsiva" w:hAnsi="Monotype Corsiva"/>
          <w:b/>
          <w:sz w:val="96"/>
          <w:szCs w:val="96"/>
        </w:rPr>
        <w:t>мехенди</w:t>
      </w:r>
      <w:proofErr w:type="spellEnd"/>
      <w:r w:rsidRPr="004A0012">
        <w:rPr>
          <w:rFonts w:ascii="Monotype Corsiva" w:hAnsi="Monotype Corsiva"/>
          <w:b/>
          <w:sz w:val="96"/>
          <w:szCs w:val="96"/>
        </w:rPr>
        <w:t>»</w:t>
      </w:r>
    </w:p>
    <w:p w:rsidR="00C54CED" w:rsidRPr="0073033B" w:rsidRDefault="00C54CED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Цель мастер-класса – создать условия для художественного самосовершенствования  обучающихся, при котором формируется </w:t>
      </w:r>
      <w:r w:rsidR="0073033B">
        <w:rPr>
          <w:rFonts w:ascii="Monotype Corsiva" w:hAnsi="Monotype Corsiva"/>
          <w:sz w:val="36"/>
          <w:szCs w:val="36"/>
        </w:rPr>
        <w:t>адаптивная образовательная среда</w:t>
      </w:r>
      <w:r w:rsidRPr="0073033B">
        <w:rPr>
          <w:rFonts w:ascii="Monotype Corsiva" w:hAnsi="Monotype Corsiva"/>
          <w:sz w:val="36"/>
          <w:szCs w:val="36"/>
        </w:rPr>
        <w:t xml:space="preserve"> ученика, формируется индивидуальный стиль творческой деятельности в процессе опытно-экспериментальной работы.</w:t>
      </w:r>
    </w:p>
    <w:p w:rsidR="00C54CED" w:rsidRPr="0073033B" w:rsidRDefault="00C54CED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Основные научные идеи – </w:t>
      </w:r>
      <w:proofErr w:type="spellStart"/>
      <w:r w:rsidRPr="0073033B">
        <w:rPr>
          <w:rFonts w:ascii="Monotype Corsiva" w:hAnsi="Monotype Corsiva"/>
          <w:sz w:val="36"/>
          <w:szCs w:val="36"/>
        </w:rPr>
        <w:t>деятельностный</w:t>
      </w:r>
      <w:proofErr w:type="spellEnd"/>
      <w:r w:rsidRPr="0073033B">
        <w:rPr>
          <w:rFonts w:ascii="Monotype Corsiva" w:hAnsi="Monotype Corsiva"/>
          <w:sz w:val="36"/>
          <w:szCs w:val="36"/>
        </w:rPr>
        <w:t>, личностно-ориентированный, исследовательский, рефлексивный подходы.</w:t>
      </w:r>
    </w:p>
    <w:p w:rsidR="00C54CED" w:rsidRPr="0073033B" w:rsidRDefault="00C54CED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>Критерии оценки – новый уровень индивидуального стиля творческой деятельности (имитационный, конструктивный, творческий).</w:t>
      </w:r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1. Представление мастер </w:t>
      </w:r>
      <w:r w:rsidR="00A06B05">
        <w:rPr>
          <w:rFonts w:ascii="Monotype Corsiva" w:hAnsi="Monotype Corsiva"/>
          <w:sz w:val="36"/>
          <w:szCs w:val="36"/>
        </w:rPr>
        <w:t>–</w:t>
      </w:r>
      <w:r w:rsidRPr="0073033B">
        <w:rPr>
          <w:rFonts w:ascii="Monotype Corsiva" w:hAnsi="Monotype Corsiva"/>
          <w:sz w:val="36"/>
          <w:szCs w:val="36"/>
        </w:rPr>
        <w:t xml:space="preserve"> класса</w:t>
      </w:r>
      <w:r w:rsidR="00A06B05">
        <w:rPr>
          <w:rFonts w:ascii="Monotype Corsiva" w:hAnsi="Monotype Corsiva"/>
          <w:sz w:val="36"/>
          <w:szCs w:val="36"/>
        </w:rPr>
        <w:t>.</w:t>
      </w:r>
    </w:p>
    <w:p w:rsidR="00A06B05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- </w:t>
      </w:r>
      <w:r w:rsidRPr="0073033B">
        <w:rPr>
          <w:rFonts w:ascii="Monotype Corsiva" w:hAnsi="Monotype Corsiva"/>
          <w:sz w:val="36"/>
          <w:szCs w:val="36"/>
        </w:rPr>
        <w:t>Рассказ педагога о проекте занятия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, также известное под наименованием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менди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 — это искусство росписи хной по телу. Удивительная эстетика этого искусства не устаёт удивлять. Оно преображается от культуры к культуре, от народности к народности, но остаётся по-настоящему впечатляющим — и потому не выходит их моды уже сотни лет. Можно сказать, что это своеобразная форма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боди-арта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эко-боди-арта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>, без применения каких-либо веществ, которые могут навредить организму.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Символизм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 xml:space="preserve">В различных ситуациях символизм может различаться. Например, в арабских странах традиционно принято считать, что роспись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 — это талисман, приносящий счастье и удачи. Во время важных ритуалов вроде свадьбы, невесту непременно расписывают в данной технике.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Стили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 — это не просто стиль, это целый набор стилей, который может варьироваться в зависимости от того, традиции какой части света применялись мастерами при создании узоров.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Ближний Восток. Тут преобладает флористика, нет какой-то чёткой схемы нанесения. Чем-то такой узор напоминает арабскую вышивку.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 xml:space="preserve">Индия и Пакистан. Тут </w:t>
      </w:r>
      <w:proofErr w:type="gramStart"/>
      <w:r w:rsidRPr="004A00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012">
        <w:rPr>
          <w:rFonts w:ascii="Times New Roman" w:hAnsi="Times New Roman" w:cs="Times New Roman"/>
          <w:sz w:val="24"/>
          <w:szCs w:val="24"/>
        </w:rPr>
        <w:t>тату</w:t>
      </w:r>
      <w:proofErr w:type="gramEnd"/>
      <w:r w:rsidRPr="004A0012">
        <w:rPr>
          <w:rFonts w:ascii="Times New Roman" w:hAnsi="Times New Roman" w:cs="Times New Roman"/>
          <w:sz w:val="24"/>
          <w:szCs w:val="24"/>
        </w:rPr>
        <w:t xml:space="preserve"> хной узоры состоят преимущественно из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каплевидных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 узоров и абстрактных орнаментов. Интересно, что тут они наносятся таким образом, чтобы создавать иллюзию чулок или перчаток.</w:t>
      </w:r>
    </w:p>
    <w:p w:rsidR="00A06B05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 xml:space="preserve">Северная Африка. Здесь преобладает геометрия с элементами флористики. Узор у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 w:rsidRPr="004A0012">
        <w:rPr>
          <w:rFonts w:ascii="Times New Roman" w:hAnsi="Times New Roman" w:cs="Times New Roman"/>
          <w:sz w:val="24"/>
          <w:szCs w:val="24"/>
        </w:rPr>
        <w:t xml:space="preserve"> идёт точно по форме конечностей.</w:t>
      </w:r>
    </w:p>
    <w:p w:rsidR="0073033B" w:rsidRPr="004A0012" w:rsidRDefault="00A06B05" w:rsidP="00A0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Южная Азия и Индонезия. Тут стиль является смешанным, заимствующим элементы других культур.</w:t>
      </w:r>
    </w:p>
    <w:p w:rsid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- </w:t>
      </w:r>
      <w:r w:rsidRPr="0073033B">
        <w:rPr>
          <w:rFonts w:ascii="Monotype Corsiva" w:hAnsi="Monotype Corsiva"/>
          <w:sz w:val="36"/>
          <w:szCs w:val="36"/>
        </w:rPr>
        <w:t>Определение основных приемов и методов работы, которые будут демонстрироваться</w:t>
      </w:r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 xml:space="preserve">Значение отдельных символов </w:t>
      </w:r>
      <w:proofErr w:type="spellStart"/>
      <w:r w:rsidRPr="004A0012"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proofErr w:type="gramStart"/>
      <w:r w:rsidRPr="004A0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Браслет — успех в любви.</w:t>
      </w:r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Виноградная лоза – преданность.</w:t>
      </w:r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 xml:space="preserve"> Кривая линия — удача, преодоление трудностей, успех в карьере.</w:t>
      </w:r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Раковина – защита от бед, символ победы.</w:t>
      </w:r>
    </w:p>
    <w:p w:rsidR="00723115" w:rsidRPr="004A0012" w:rsidRDefault="00723115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Диск — у мужчины — способность повелевать другими, символ мужества, у женщин — целомудренный характер.</w:t>
      </w:r>
    </w:p>
    <w:p w:rsidR="00467630" w:rsidRPr="004A0012" w:rsidRDefault="00467630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  <w:sz w:val="24"/>
          <w:szCs w:val="24"/>
        </w:rPr>
        <w:t>Звезда – надежда и божественность.</w:t>
      </w:r>
    </w:p>
    <w:p w:rsidR="00723115" w:rsidRPr="004A0012" w:rsidRDefault="005E52CC" w:rsidP="0072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12">
        <w:rPr>
          <w:rFonts w:ascii="Times New Roman" w:hAnsi="Times New Roman" w:cs="Times New Roman"/>
        </w:rPr>
        <w:t xml:space="preserve"> </w:t>
      </w:r>
      <w:r w:rsidRPr="004A0012">
        <w:rPr>
          <w:rFonts w:ascii="Times New Roman" w:hAnsi="Times New Roman" w:cs="Times New Roman"/>
          <w:sz w:val="24"/>
          <w:szCs w:val="24"/>
        </w:rPr>
        <w:t>Цветы – новая жизнь.</w:t>
      </w:r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- </w:t>
      </w:r>
      <w:r w:rsidRPr="0073033B">
        <w:rPr>
          <w:rFonts w:ascii="Monotype Corsiva" w:hAnsi="Monotype Corsiva"/>
          <w:sz w:val="36"/>
          <w:szCs w:val="36"/>
        </w:rPr>
        <w:t>Краткая характеристика результативности используемой технологии</w:t>
      </w:r>
      <w:r w:rsidR="00A06B05">
        <w:rPr>
          <w:rFonts w:ascii="Monotype Corsiva" w:hAnsi="Monotype Corsiva"/>
          <w:sz w:val="36"/>
          <w:szCs w:val="36"/>
        </w:rPr>
        <w:t>.</w:t>
      </w:r>
    </w:p>
    <w:p w:rsid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>2.  Демонстрация приемов эффективной работы</w:t>
      </w:r>
    </w:p>
    <w:p w:rsid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3. Моделирование </w:t>
      </w:r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Самостоятельная работа </w:t>
      </w:r>
      <w:proofErr w:type="gramStart"/>
      <w:r w:rsidRPr="0073033B">
        <w:rPr>
          <w:rFonts w:ascii="Monotype Corsiva" w:hAnsi="Monotype Corsiva"/>
          <w:sz w:val="36"/>
          <w:szCs w:val="36"/>
        </w:rPr>
        <w:t>обучающихся</w:t>
      </w:r>
      <w:proofErr w:type="gramEnd"/>
      <w:r w:rsidRPr="0073033B">
        <w:rPr>
          <w:rFonts w:ascii="Monotype Corsiva" w:hAnsi="Monotype Corsiva"/>
          <w:sz w:val="36"/>
          <w:szCs w:val="36"/>
        </w:rPr>
        <w:t xml:space="preserve"> в режиме продемонстрированной технологии. Мастер исполняет роль консультанта, организует самостоятельную деятельность обучающихся и управляет ею.</w:t>
      </w:r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4. Обсуждение авторских моделей </w:t>
      </w:r>
      <w:proofErr w:type="gramStart"/>
      <w:r w:rsidRPr="0073033B">
        <w:rPr>
          <w:rFonts w:ascii="Monotype Corsiva" w:hAnsi="Monotype Corsiva"/>
          <w:sz w:val="36"/>
          <w:szCs w:val="36"/>
        </w:rPr>
        <w:t>обучающимися</w:t>
      </w:r>
      <w:proofErr w:type="gramEnd"/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5. Рефлексия </w:t>
      </w:r>
    </w:p>
    <w:p w:rsidR="0073033B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 xml:space="preserve">Дискуссия по результатам совместной деятельности Мастера и </w:t>
      </w:r>
      <w:proofErr w:type="gramStart"/>
      <w:r w:rsidRPr="0073033B">
        <w:rPr>
          <w:rFonts w:ascii="Monotype Corsiva" w:hAnsi="Monotype Corsiva"/>
          <w:sz w:val="36"/>
          <w:szCs w:val="36"/>
        </w:rPr>
        <w:t>обучающихся</w:t>
      </w:r>
      <w:proofErr w:type="gramEnd"/>
      <w:r w:rsidR="00FF1C04">
        <w:rPr>
          <w:rFonts w:ascii="Monotype Corsiva" w:hAnsi="Monotype Corsiva"/>
          <w:sz w:val="36"/>
          <w:szCs w:val="36"/>
        </w:rPr>
        <w:t>.</w:t>
      </w:r>
    </w:p>
    <w:p w:rsidR="00C54CED" w:rsidRPr="0073033B" w:rsidRDefault="0073033B" w:rsidP="00A06B05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73033B">
        <w:rPr>
          <w:rFonts w:ascii="Monotype Corsiva" w:hAnsi="Monotype Corsiva"/>
          <w:sz w:val="36"/>
          <w:szCs w:val="36"/>
        </w:rPr>
        <w:t>Заключительное слово педагога-мастера по всем замечаниям и предложениям</w:t>
      </w:r>
      <w:r w:rsidR="00FF1C04">
        <w:rPr>
          <w:rFonts w:ascii="Monotype Corsiva" w:hAnsi="Monotype Corsiva"/>
          <w:sz w:val="36"/>
          <w:szCs w:val="36"/>
        </w:rPr>
        <w:t>.</w:t>
      </w:r>
    </w:p>
    <w:p w:rsidR="00C54CED" w:rsidRPr="0073033B" w:rsidRDefault="00C54CED" w:rsidP="00616BF6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sectPr w:rsidR="00C54CED" w:rsidRPr="0073033B" w:rsidSect="00151D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D36"/>
    <w:rsid w:val="00151D36"/>
    <w:rsid w:val="001815F0"/>
    <w:rsid w:val="002E0FF8"/>
    <w:rsid w:val="002E58A6"/>
    <w:rsid w:val="003F774C"/>
    <w:rsid w:val="0043044A"/>
    <w:rsid w:val="00467630"/>
    <w:rsid w:val="004A0012"/>
    <w:rsid w:val="0052553C"/>
    <w:rsid w:val="00567BCA"/>
    <w:rsid w:val="005804EC"/>
    <w:rsid w:val="005B5997"/>
    <w:rsid w:val="005B605E"/>
    <w:rsid w:val="005E52CC"/>
    <w:rsid w:val="00616BF6"/>
    <w:rsid w:val="00723115"/>
    <w:rsid w:val="0073033B"/>
    <w:rsid w:val="00784B6D"/>
    <w:rsid w:val="00A06B05"/>
    <w:rsid w:val="00AF2367"/>
    <w:rsid w:val="00BB404C"/>
    <w:rsid w:val="00C54CED"/>
    <w:rsid w:val="00EB2100"/>
    <w:rsid w:val="00EF0025"/>
    <w:rsid w:val="00F12D80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63A4-FB96-4338-9AC3-8E0FA1D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Зуля</cp:lastModifiedBy>
  <cp:revision>7</cp:revision>
  <cp:lastPrinted>2015-10-22T18:14:00Z</cp:lastPrinted>
  <dcterms:created xsi:type="dcterms:W3CDTF">2015-12-09T16:25:00Z</dcterms:created>
  <dcterms:modified xsi:type="dcterms:W3CDTF">2016-01-17T14:53:00Z</dcterms:modified>
</cp:coreProperties>
</file>