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7C" w:rsidRPr="008C5970" w:rsidRDefault="0048037C" w:rsidP="0048037C">
      <w:pPr>
        <w:pStyle w:val="a3"/>
        <w:jc w:val="center"/>
        <w:rPr>
          <w:rFonts w:ascii="Times New Roman" w:hAnsi="Times New Roman" w:cs="Times New Roman"/>
          <w:b/>
          <w:sz w:val="24"/>
          <w:szCs w:val="24"/>
        </w:rPr>
      </w:pPr>
      <w:r w:rsidRPr="008C5970">
        <w:rPr>
          <w:rFonts w:ascii="Times New Roman" w:hAnsi="Times New Roman" w:cs="Times New Roman"/>
          <w:b/>
          <w:sz w:val="24"/>
          <w:szCs w:val="24"/>
        </w:rPr>
        <w:t>Психолого-педагогическая</w:t>
      </w:r>
    </w:p>
    <w:p w:rsidR="005F63F7" w:rsidRPr="008C5970" w:rsidRDefault="0048037C" w:rsidP="0048037C">
      <w:pPr>
        <w:pStyle w:val="a3"/>
        <w:jc w:val="center"/>
        <w:rPr>
          <w:rFonts w:ascii="Times New Roman" w:hAnsi="Times New Roman" w:cs="Times New Roman"/>
          <w:b/>
          <w:sz w:val="24"/>
          <w:szCs w:val="24"/>
        </w:rPr>
      </w:pPr>
      <w:r w:rsidRPr="008C5970">
        <w:rPr>
          <w:rFonts w:ascii="Times New Roman" w:hAnsi="Times New Roman" w:cs="Times New Roman"/>
          <w:b/>
          <w:sz w:val="24"/>
          <w:szCs w:val="24"/>
        </w:rPr>
        <w:t>характеристика детей с ДЦП</w:t>
      </w:r>
    </w:p>
    <w:p w:rsidR="0048037C" w:rsidRPr="008C5970" w:rsidRDefault="0048037C" w:rsidP="0048037C">
      <w:pPr>
        <w:pStyle w:val="a3"/>
        <w:jc w:val="center"/>
        <w:rPr>
          <w:rFonts w:ascii="Times New Roman" w:hAnsi="Times New Roman" w:cs="Times New Roman"/>
          <w:b/>
          <w:sz w:val="24"/>
          <w:szCs w:val="24"/>
        </w:rPr>
      </w:pPr>
    </w:p>
    <w:p w:rsidR="0048037C" w:rsidRPr="008C5970" w:rsidRDefault="0048037C" w:rsidP="0048037C">
      <w:pPr>
        <w:pStyle w:val="a3"/>
        <w:ind w:firstLine="708"/>
        <w:jc w:val="both"/>
        <w:rPr>
          <w:rFonts w:ascii="Times New Roman" w:hAnsi="Times New Roman" w:cs="Times New Roman"/>
          <w:sz w:val="24"/>
          <w:szCs w:val="24"/>
        </w:rPr>
      </w:pPr>
      <w:proofErr w:type="gramStart"/>
      <w:r w:rsidRPr="008C5970">
        <w:rPr>
          <w:rFonts w:ascii="Times New Roman" w:hAnsi="Times New Roman" w:cs="Times New Roman"/>
          <w:sz w:val="24"/>
          <w:szCs w:val="24"/>
        </w:rPr>
        <w:t>Интеллектуальные развитие детей с ДЦП может быть сохранным, но несколько сниженным.</w:t>
      </w:r>
      <w:proofErr w:type="gramEnd"/>
      <w:r w:rsidRPr="008C5970">
        <w:rPr>
          <w:rFonts w:ascii="Times New Roman" w:hAnsi="Times New Roman" w:cs="Times New Roman"/>
          <w:sz w:val="24"/>
          <w:szCs w:val="24"/>
        </w:rPr>
        <w:t xml:space="preserve"> </w:t>
      </w:r>
      <w:r w:rsidRPr="008C5970">
        <w:rPr>
          <w:rStyle w:val="FontStyle11"/>
        </w:rPr>
        <w:t>У</w:t>
      </w:r>
      <w:r w:rsidRPr="008C5970">
        <w:rPr>
          <w:rFonts w:ascii="Times New Roman" w:hAnsi="Times New Roman" w:cs="Times New Roman"/>
          <w:sz w:val="24"/>
          <w:szCs w:val="24"/>
        </w:rPr>
        <w:t xml:space="preserve"> этих детей непосредственно поражен головной мозг. При ДЦП, как правило, сочетаются двигательные расстройства, речевые нарушения и задержка формирования отдельных психических функций. Следует подчеркнуть, что не существует соответствия между выраженностью двигательных нарушений и степенью недостаточности других функций. Например, тяжелые двигательные нарушения могут сочетаться с легкой </w:t>
      </w:r>
      <w:r w:rsidR="000707C3" w:rsidRPr="008C5970">
        <w:rPr>
          <w:rFonts w:ascii="Times New Roman" w:hAnsi="Times New Roman" w:cs="Times New Roman"/>
          <w:sz w:val="24"/>
          <w:szCs w:val="24"/>
        </w:rPr>
        <w:t>задержкой психического развития</w:t>
      </w:r>
      <w:r w:rsidRPr="008C5970">
        <w:rPr>
          <w:rFonts w:ascii="Times New Roman" w:hAnsi="Times New Roman" w:cs="Times New Roman"/>
          <w:sz w:val="24"/>
          <w:szCs w:val="24"/>
        </w:rPr>
        <w:t>, а остаточные явления ДЦП – с тяжелым недоразвитием отдельных психических функций.</w:t>
      </w:r>
    </w:p>
    <w:p w:rsidR="0048037C" w:rsidRPr="008C5970" w:rsidRDefault="0048037C" w:rsidP="0048037C">
      <w:pPr>
        <w:pStyle w:val="a3"/>
        <w:ind w:firstLine="708"/>
        <w:jc w:val="both"/>
        <w:rPr>
          <w:rFonts w:ascii="Times New Roman" w:hAnsi="Times New Roman" w:cs="Times New Roman"/>
          <w:sz w:val="24"/>
          <w:szCs w:val="24"/>
        </w:rPr>
      </w:pPr>
      <w:r w:rsidRPr="008C5970">
        <w:rPr>
          <w:rFonts w:ascii="Times New Roman" w:hAnsi="Times New Roman" w:cs="Times New Roman"/>
          <w:sz w:val="24"/>
          <w:szCs w:val="24"/>
        </w:rPr>
        <w:t>По данным некоторых авторов, речевые нарушения выявляются у 80% детей с ДЦП, т.к. у них недостаточно большой объем знаний и представлений об окружающем из-за вторичных нарушений в постнатальном развитии ребенка, ограниченного числа социальных контактов. Нарушения звукопроизношения в большинстве случаев сочетаются с общим недоразвитие речи различного уровня.</w:t>
      </w:r>
    </w:p>
    <w:p w:rsidR="0048037C" w:rsidRPr="008C5970" w:rsidRDefault="0048037C" w:rsidP="0048037C">
      <w:pPr>
        <w:pStyle w:val="a3"/>
        <w:ind w:firstLine="708"/>
        <w:jc w:val="both"/>
        <w:rPr>
          <w:rFonts w:ascii="Times New Roman" w:hAnsi="Times New Roman" w:cs="Times New Roman"/>
          <w:sz w:val="24"/>
          <w:szCs w:val="24"/>
        </w:rPr>
      </w:pPr>
      <w:r w:rsidRPr="008C5970">
        <w:rPr>
          <w:rFonts w:ascii="Times New Roman" w:hAnsi="Times New Roman" w:cs="Times New Roman"/>
          <w:sz w:val="24"/>
          <w:szCs w:val="24"/>
        </w:rPr>
        <w:t>Дети с ДЦП очень тонко чувствуют отношение к ним окружающих и реагируют на любое изменение в их поведении. Они очень впечатлительны, их легко обидеть, вызвать у них недовольство или какую-либо негативную реакцию. При наличии у детей с ДЦП множественных дефектов, у  них ослаблено желание к любому виду деятельности. При этом они нередко теряют интерес к</w:t>
      </w:r>
      <w:r w:rsidR="000707C3" w:rsidRPr="008C5970">
        <w:rPr>
          <w:rFonts w:ascii="Times New Roman" w:hAnsi="Times New Roman" w:cs="Times New Roman"/>
          <w:sz w:val="24"/>
          <w:szCs w:val="24"/>
        </w:rPr>
        <w:t xml:space="preserve"> учебе или игре, становятся </w:t>
      </w:r>
      <w:proofErr w:type="spellStart"/>
      <w:r w:rsidR="000707C3" w:rsidRPr="008C5970">
        <w:rPr>
          <w:rFonts w:ascii="Times New Roman" w:hAnsi="Times New Roman" w:cs="Times New Roman"/>
          <w:sz w:val="24"/>
          <w:szCs w:val="24"/>
        </w:rPr>
        <w:t>без</w:t>
      </w:r>
      <w:r w:rsidRPr="008C5970">
        <w:rPr>
          <w:rFonts w:ascii="Times New Roman" w:hAnsi="Times New Roman" w:cs="Times New Roman"/>
          <w:sz w:val="24"/>
          <w:szCs w:val="24"/>
        </w:rPr>
        <w:t>инициативными</w:t>
      </w:r>
      <w:proofErr w:type="spellEnd"/>
      <w:r w:rsidRPr="008C5970">
        <w:rPr>
          <w:rFonts w:ascii="Times New Roman" w:hAnsi="Times New Roman" w:cs="Times New Roman"/>
          <w:sz w:val="24"/>
          <w:szCs w:val="24"/>
        </w:rPr>
        <w:t xml:space="preserve"> и неуверенными в себе. Практически у всех </w:t>
      </w:r>
      <w:r w:rsidRPr="008C5970">
        <w:rPr>
          <w:rFonts w:ascii="Times New Roman" w:hAnsi="Times New Roman" w:cs="Times New Roman"/>
          <w:sz w:val="24"/>
          <w:szCs w:val="24"/>
        </w:rPr>
        <w:lastRenderedPageBreak/>
        <w:t xml:space="preserve">детей имеют место астенические проявления: пониженная работоспособность, истощаемость всех психических процессов, замедленное восприятие, трудности переключения внимания, малый объем памяти. </w:t>
      </w:r>
    </w:p>
    <w:p w:rsidR="0048037C" w:rsidRPr="008C5970" w:rsidRDefault="0048037C" w:rsidP="0048037C">
      <w:pPr>
        <w:pStyle w:val="a3"/>
        <w:ind w:firstLine="708"/>
        <w:jc w:val="both"/>
        <w:rPr>
          <w:rFonts w:ascii="Times New Roman" w:hAnsi="Times New Roman" w:cs="Times New Roman"/>
          <w:sz w:val="24"/>
          <w:szCs w:val="24"/>
        </w:rPr>
      </w:pPr>
      <w:r w:rsidRPr="008C5970">
        <w:rPr>
          <w:rFonts w:ascii="Times New Roman" w:hAnsi="Times New Roman" w:cs="Times New Roman"/>
          <w:sz w:val="24"/>
          <w:szCs w:val="24"/>
        </w:rPr>
        <w:t>Дети с ДЦП отличаются повышенной утомляемостью. При целенаправленных действиях, требующих участия мыслительных процессов, они становятся вялыми быстрее, чем их здоровые сверстники, им трудно сосредоточиться на задании, могут отказаться выполнять задание, если им не удается с ним справиться, и полностью потерять  интерес к нему. У некоторых детей при утомлении может возникнуть двигательное беспокойство. При этом ребенок жестикулирует, у него усиливаются гиперкинезы, может быть слюнотечение. Поэтому обязательно нужно соблюдать режим дня, который предусматривает смену отдыха и трудовой и учебной деятельности.</w:t>
      </w:r>
    </w:p>
    <w:p w:rsidR="0048037C" w:rsidRPr="008C5970" w:rsidRDefault="0048037C" w:rsidP="0048037C">
      <w:pPr>
        <w:pStyle w:val="a3"/>
        <w:ind w:firstLine="708"/>
        <w:jc w:val="both"/>
        <w:rPr>
          <w:rFonts w:ascii="Times New Roman" w:hAnsi="Times New Roman" w:cs="Times New Roman"/>
          <w:sz w:val="24"/>
          <w:szCs w:val="24"/>
        </w:rPr>
      </w:pPr>
      <w:r w:rsidRPr="008C5970">
        <w:rPr>
          <w:rFonts w:ascii="Times New Roman" w:hAnsi="Times New Roman" w:cs="Times New Roman"/>
          <w:sz w:val="24"/>
          <w:szCs w:val="24"/>
        </w:rPr>
        <w:t>Для детей с ДЦП характерны такие особенности в формировании личности: пониженный фон настроения, тенденция к ограничению социальных контактов, заниженная самооценка, уход в болезнь, ипохондрические черты характера. Это связано с двумя причинами: во-первых, с ранним осознанием физического дефекта и переживаниями своей неполноценности, а во-вторых – с неправильным воспитанием, особенностью которого является «</w:t>
      </w:r>
      <w:proofErr w:type="spellStart"/>
      <w:r w:rsidRPr="008C5970">
        <w:rPr>
          <w:rFonts w:ascii="Times New Roman" w:hAnsi="Times New Roman" w:cs="Times New Roman"/>
          <w:sz w:val="24"/>
          <w:szCs w:val="24"/>
        </w:rPr>
        <w:t>гиперопека</w:t>
      </w:r>
      <w:proofErr w:type="spellEnd"/>
      <w:r w:rsidRPr="008C5970">
        <w:rPr>
          <w:rFonts w:ascii="Times New Roman" w:hAnsi="Times New Roman" w:cs="Times New Roman"/>
          <w:sz w:val="24"/>
          <w:szCs w:val="24"/>
        </w:rPr>
        <w:t>», ограничивающая активность и самостоятельность ребенка.</w:t>
      </w:r>
    </w:p>
    <w:p w:rsidR="0048037C" w:rsidRPr="008C5970" w:rsidRDefault="0048037C" w:rsidP="0048037C">
      <w:pPr>
        <w:pStyle w:val="a3"/>
        <w:ind w:firstLine="708"/>
        <w:jc w:val="both"/>
        <w:rPr>
          <w:rFonts w:ascii="Times New Roman" w:hAnsi="Times New Roman" w:cs="Times New Roman"/>
          <w:sz w:val="24"/>
          <w:szCs w:val="24"/>
        </w:rPr>
      </w:pPr>
    </w:p>
    <w:p w:rsidR="0048037C" w:rsidRPr="008C5970" w:rsidRDefault="0048037C" w:rsidP="0048037C">
      <w:pPr>
        <w:pStyle w:val="a3"/>
        <w:jc w:val="both"/>
        <w:rPr>
          <w:rFonts w:ascii="Times New Roman" w:hAnsi="Times New Roman" w:cs="Times New Roman"/>
          <w:sz w:val="24"/>
          <w:szCs w:val="24"/>
        </w:rPr>
      </w:pPr>
    </w:p>
    <w:p w:rsidR="0048037C" w:rsidRPr="008C5970" w:rsidRDefault="0048037C" w:rsidP="0048037C">
      <w:pPr>
        <w:pStyle w:val="a3"/>
        <w:jc w:val="both"/>
        <w:rPr>
          <w:rFonts w:ascii="Times New Roman" w:hAnsi="Times New Roman" w:cs="Times New Roman"/>
          <w:sz w:val="24"/>
          <w:szCs w:val="24"/>
        </w:rPr>
      </w:pPr>
    </w:p>
    <w:p w:rsidR="0048037C" w:rsidRPr="008C5970" w:rsidRDefault="0048037C" w:rsidP="0048037C">
      <w:pPr>
        <w:pStyle w:val="a3"/>
        <w:jc w:val="both"/>
        <w:rPr>
          <w:rFonts w:ascii="Times New Roman" w:hAnsi="Times New Roman" w:cs="Times New Roman"/>
          <w:sz w:val="24"/>
          <w:szCs w:val="24"/>
        </w:rPr>
      </w:pPr>
    </w:p>
    <w:p w:rsidR="0048037C" w:rsidRPr="008C5970" w:rsidRDefault="0048037C" w:rsidP="0048037C">
      <w:pPr>
        <w:pStyle w:val="a3"/>
        <w:jc w:val="both"/>
        <w:rPr>
          <w:rFonts w:ascii="Times New Roman" w:hAnsi="Times New Roman" w:cs="Times New Roman"/>
          <w:sz w:val="24"/>
          <w:szCs w:val="24"/>
        </w:rPr>
      </w:pPr>
    </w:p>
    <w:p w:rsidR="0048037C" w:rsidRPr="008C5970" w:rsidRDefault="0048037C" w:rsidP="0048037C">
      <w:pPr>
        <w:pStyle w:val="a3"/>
        <w:jc w:val="both"/>
        <w:rPr>
          <w:rFonts w:ascii="Times New Roman" w:hAnsi="Times New Roman" w:cs="Times New Roman"/>
          <w:sz w:val="24"/>
          <w:szCs w:val="24"/>
        </w:rPr>
      </w:pPr>
    </w:p>
    <w:p w:rsidR="0048037C" w:rsidRPr="008C5970" w:rsidRDefault="0048037C" w:rsidP="0048037C">
      <w:pPr>
        <w:pStyle w:val="a3"/>
        <w:jc w:val="both"/>
        <w:rPr>
          <w:rFonts w:ascii="Times New Roman" w:hAnsi="Times New Roman" w:cs="Times New Roman"/>
          <w:sz w:val="24"/>
          <w:szCs w:val="24"/>
        </w:rPr>
      </w:pPr>
    </w:p>
    <w:p w:rsidR="0048037C" w:rsidRPr="008C5970" w:rsidRDefault="0048037C" w:rsidP="0048037C">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 xml:space="preserve">Массаж </w:t>
      </w:r>
      <w:proofErr w:type="spellStart"/>
      <w:r w:rsidRPr="008C5970">
        <w:rPr>
          <w:rFonts w:ascii="Times New Roman" w:hAnsi="Times New Roman" w:cs="Times New Roman"/>
          <w:sz w:val="24"/>
          <w:szCs w:val="24"/>
        </w:rPr>
        <w:t>Су-джок</w:t>
      </w:r>
      <w:proofErr w:type="spellEnd"/>
      <w:r w:rsidRPr="008C5970">
        <w:rPr>
          <w:rFonts w:ascii="Times New Roman" w:hAnsi="Times New Roman" w:cs="Times New Roman"/>
          <w:sz w:val="24"/>
          <w:szCs w:val="24"/>
        </w:rPr>
        <w:t xml:space="preserve"> шарами. </w:t>
      </w:r>
    </w:p>
    <w:p w:rsidR="0048037C" w:rsidRPr="008C5970" w:rsidRDefault="0048037C" w:rsidP="0048037C">
      <w:pPr>
        <w:pStyle w:val="a3"/>
        <w:jc w:val="both"/>
        <w:rPr>
          <w:rFonts w:ascii="Times New Roman" w:hAnsi="Times New Roman" w:cs="Times New Roman"/>
          <w:i/>
          <w:sz w:val="24"/>
          <w:szCs w:val="24"/>
        </w:rPr>
      </w:pPr>
      <w:r w:rsidRPr="008C5970">
        <w:rPr>
          <w:rFonts w:ascii="Times New Roman" w:hAnsi="Times New Roman" w:cs="Times New Roman"/>
          <w:i/>
          <w:sz w:val="24"/>
          <w:szCs w:val="24"/>
        </w:rPr>
        <w:t>(Дети повторяют слова и выполняют действия с шариком в соответствии с текстом).</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Я мячом круги катаю,</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Взад - вперед его гоняю.</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Им поглажу я ладошку.</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Будто я сметаю крошку,</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И сожму его немножко,</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Как сжимает лапу кошка,</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Каждым пальцем мяч прижму,</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И другой рукой начну.</w:t>
      </w:r>
    </w:p>
    <w:p w:rsidR="0048037C" w:rsidRPr="008C5970" w:rsidRDefault="0048037C" w:rsidP="0048037C">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 xml:space="preserve">Массаж пальцев эластичным кольцом. </w:t>
      </w:r>
    </w:p>
    <w:p w:rsidR="0048037C" w:rsidRPr="008C5970" w:rsidRDefault="0048037C" w:rsidP="0048037C">
      <w:pPr>
        <w:pStyle w:val="a3"/>
        <w:jc w:val="both"/>
        <w:rPr>
          <w:rFonts w:ascii="Times New Roman" w:hAnsi="Times New Roman" w:cs="Times New Roman"/>
          <w:i/>
          <w:sz w:val="24"/>
          <w:szCs w:val="24"/>
        </w:rPr>
      </w:pPr>
      <w:r w:rsidRPr="008C5970">
        <w:rPr>
          <w:rFonts w:ascii="Times New Roman" w:hAnsi="Times New Roman" w:cs="Times New Roman"/>
          <w:i/>
          <w:sz w:val="24"/>
          <w:szCs w:val="24"/>
        </w:rPr>
        <w:t>(Дети поочередно надевают массажные кольца на каждый палец, проговаривая стихотворение пальчиковой гимнастики).</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 xml:space="preserve">Раз – два – три – четыре – пять, </w:t>
      </w:r>
    </w:p>
    <w:p w:rsidR="0048037C" w:rsidRPr="008C5970" w:rsidRDefault="0048037C" w:rsidP="0048037C">
      <w:pPr>
        <w:pStyle w:val="a3"/>
        <w:ind w:left="708"/>
        <w:rPr>
          <w:rFonts w:ascii="Times New Roman" w:hAnsi="Times New Roman" w:cs="Times New Roman"/>
          <w:i/>
          <w:sz w:val="24"/>
          <w:szCs w:val="24"/>
        </w:rPr>
      </w:pPr>
      <w:r w:rsidRPr="008C5970">
        <w:rPr>
          <w:rFonts w:ascii="Times New Roman" w:hAnsi="Times New Roman" w:cs="Times New Roman"/>
          <w:i/>
          <w:sz w:val="24"/>
          <w:szCs w:val="24"/>
        </w:rPr>
        <w:t>(разгибать пальцы по одному)</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Вышли пальцы погулять,</w:t>
      </w:r>
    </w:p>
    <w:p w:rsidR="00855B62"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 xml:space="preserve">Этот пальчик самый сильный, </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самый толстый и большой.</w:t>
      </w:r>
    </w:p>
    <w:p w:rsidR="00855B62"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 xml:space="preserve">Этот пальчик для того, </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чтоб показывать его.</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Этот пальчик самый длинный и стоит он в середине.</w:t>
      </w:r>
    </w:p>
    <w:p w:rsidR="00855B62"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 xml:space="preserve">Этот пальчик безымянный, </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он избалованный самый.</w:t>
      </w:r>
    </w:p>
    <w:p w:rsidR="00855B62"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 xml:space="preserve">А мизинчик, хоть и мал, </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очень ловок и удал.</w:t>
      </w:r>
    </w:p>
    <w:p w:rsidR="0048037C" w:rsidRPr="008C5970" w:rsidRDefault="0048037C" w:rsidP="0048037C">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 xml:space="preserve">Использование </w:t>
      </w:r>
      <w:proofErr w:type="spellStart"/>
      <w:r w:rsidRPr="008C5970">
        <w:rPr>
          <w:rFonts w:ascii="Times New Roman" w:hAnsi="Times New Roman" w:cs="Times New Roman"/>
          <w:sz w:val="24"/>
          <w:szCs w:val="24"/>
        </w:rPr>
        <w:t>Су-джок</w:t>
      </w:r>
      <w:proofErr w:type="spellEnd"/>
      <w:r w:rsidRPr="008C5970">
        <w:rPr>
          <w:rFonts w:ascii="Times New Roman" w:hAnsi="Times New Roman" w:cs="Times New Roman"/>
          <w:sz w:val="24"/>
          <w:szCs w:val="24"/>
        </w:rPr>
        <w:t xml:space="preserve"> шаров при автоматизации звуков. </w:t>
      </w:r>
    </w:p>
    <w:p w:rsidR="0048037C" w:rsidRPr="008C5970" w:rsidRDefault="0048037C" w:rsidP="0048037C">
      <w:pPr>
        <w:pStyle w:val="a3"/>
        <w:rPr>
          <w:rFonts w:ascii="Times New Roman" w:hAnsi="Times New Roman" w:cs="Times New Roman"/>
          <w:i/>
          <w:sz w:val="24"/>
          <w:szCs w:val="24"/>
        </w:rPr>
      </w:pPr>
      <w:r w:rsidRPr="008C5970">
        <w:rPr>
          <w:rFonts w:ascii="Times New Roman" w:hAnsi="Times New Roman" w:cs="Times New Roman"/>
          <w:i/>
          <w:sz w:val="24"/>
          <w:szCs w:val="24"/>
        </w:rPr>
        <w:t xml:space="preserve">(Ребенок катает шарик между ладонями, одновременно проговаривая стихотворение на автоматизацию звука Ж). </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Ходит ежик без дорожек,</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Не бежит ни от кого.</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С головы до ножек</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Весь в иголках ежик.</w:t>
      </w:r>
    </w:p>
    <w:p w:rsidR="0048037C" w:rsidRPr="008C5970" w:rsidRDefault="0048037C" w:rsidP="0048037C">
      <w:pPr>
        <w:pStyle w:val="a3"/>
        <w:ind w:left="708"/>
        <w:rPr>
          <w:rFonts w:ascii="Times New Roman" w:hAnsi="Times New Roman" w:cs="Times New Roman"/>
          <w:sz w:val="24"/>
          <w:szCs w:val="24"/>
        </w:rPr>
      </w:pPr>
      <w:r w:rsidRPr="008C5970">
        <w:rPr>
          <w:rFonts w:ascii="Times New Roman" w:hAnsi="Times New Roman" w:cs="Times New Roman"/>
          <w:sz w:val="24"/>
          <w:szCs w:val="24"/>
        </w:rPr>
        <w:t>Как же взять его?</w:t>
      </w:r>
    </w:p>
    <w:p w:rsidR="0048037C" w:rsidRPr="008C5970" w:rsidRDefault="0048037C" w:rsidP="00204839">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lastRenderedPageBreak/>
        <w:t xml:space="preserve">Использование </w:t>
      </w:r>
      <w:proofErr w:type="spellStart"/>
      <w:r w:rsidRPr="008C5970">
        <w:rPr>
          <w:rFonts w:ascii="Times New Roman" w:hAnsi="Times New Roman" w:cs="Times New Roman"/>
          <w:sz w:val="24"/>
          <w:szCs w:val="24"/>
        </w:rPr>
        <w:t>Су-джок</w:t>
      </w:r>
      <w:proofErr w:type="spellEnd"/>
      <w:r w:rsidRPr="008C5970">
        <w:rPr>
          <w:rFonts w:ascii="Times New Roman" w:hAnsi="Times New Roman" w:cs="Times New Roman"/>
          <w:sz w:val="24"/>
          <w:szCs w:val="24"/>
        </w:rPr>
        <w:t xml:space="preserve"> шаров при совершенствовании лексико-грамматических категорий.</w:t>
      </w:r>
    </w:p>
    <w:p w:rsidR="0048037C" w:rsidRPr="008C5970" w:rsidRDefault="0048037C" w:rsidP="0048037C">
      <w:pPr>
        <w:pStyle w:val="a3"/>
        <w:rPr>
          <w:rFonts w:ascii="Times New Roman" w:hAnsi="Times New Roman" w:cs="Times New Roman"/>
          <w:b/>
          <w:sz w:val="24"/>
          <w:szCs w:val="24"/>
        </w:rPr>
      </w:pPr>
      <w:r w:rsidRPr="008C5970">
        <w:rPr>
          <w:rFonts w:ascii="Times New Roman" w:hAnsi="Times New Roman" w:cs="Times New Roman"/>
          <w:b/>
          <w:sz w:val="24"/>
          <w:szCs w:val="24"/>
        </w:rPr>
        <w:t>Упражнение «</w:t>
      </w:r>
      <w:proofErr w:type="gramStart"/>
      <w:r w:rsidRPr="008C5970">
        <w:rPr>
          <w:rFonts w:ascii="Times New Roman" w:hAnsi="Times New Roman" w:cs="Times New Roman"/>
          <w:b/>
          <w:sz w:val="24"/>
          <w:szCs w:val="24"/>
        </w:rPr>
        <w:t>Один-много</w:t>
      </w:r>
      <w:proofErr w:type="gramEnd"/>
      <w:r w:rsidRPr="008C5970">
        <w:rPr>
          <w:rFonts w:ascii="Times New Roman" w:hAnsi="Times New Roman" w:cs="Times New Roman"/>
          <w:b/>
          <w:sz w:val="24"/>
          <w:szCs w:val="24"/>
        </w:rPr>
        <w:t xml:space="preserve">». </w:t>
      </w:r>
    </w:p>
    <w:p w:rsidR="0048037C" w:rsidRPr="008C5970" w:rsidRDefault="0048037C" w:rsidP="00204839">
      <w:pPr>
        <w:pStyle w:val="a3"/>
        <w:jc w:val="both"/>
        <w:rPr>
          <w:rFonts w:ascii="Times New Roman" w:hAnsi="Times New Roman" w:cs="Times New Roman"/>
          <w:sz w:val="24"/>
          <w:szCs w:val="24"/>
        </w:rPr>
      </w:pPr>
      <w:r w:rsidRPr="008C5970">
        <w:rPr>
          <w:rFonts w:ascii="Times New Roman" w:hAnsi="Times New Roman" w:cs="Times New Roman"/>
          <w:sz w:val="24"/>
          <w:szCs w:val="24"/>
        </w:rPr>
        <w:t>Педагог катит «чудо-шарик» по столу ребенку, называя предмет в единственном числе. Ребенок, поймав ладонью шарик, откатывает его назад, называя существительные во множественном числе.</w:t>
      </w:r>
    </w:p>
    <w:p w:rsidR="0048037C" w:rsidRPr="008C5970" w:rsidRDefault="0048037C" w:rsidP="0048037C">
      <w:pPr>
        <w:pStyle w:val="a3"/>
        <w:rPr>
          <w:rFonts w:ascii="Times New Roman" w:hAnsi="Times New Roman" w:cs="Times New Roman"/>
          <w:sz w:val="24"/>
          <w:szCs w:val="24"/>
        </w:rPr>
      </w:pPr>
      <w:r w:rsidRPr="008C5970">
        <w:rPr>
          <w:rFonts w:ascii="Times New Roman" w:hAnsi="Times New Roman" w:cs="Times New Roman"/>
          <w:sz w:val="24"/>
          <w:szCs w:val="24"/>
        </w:rPr>
        <w:t>Аналогичны упражнения «Назови ласково», «Скажи наоборот»</w:t>
      </w:r>
      <w:r w:rsidR="00177266" w:rsidRPr="008C5970">
        <w:rPr>
          <w:rFonts w:ascii="Times New Roman" w:hAnsi="Times New Roman" w:cs="Times New Roman"/>
          <w:sz w:val="24"/>
          <w:szCs w:val="24"/>
        </w:rPr>
        <w:t>.</w:t>
      </w:r>
      <w:r w:rsidRPr="008C5970">
        <w:rPr>
          <w:rFonts w:ascii="Times New Roman" w:hAnsi="Times New Roman" w:cs="Times New Roman"/>
          <w:sz w:val="24"/>
          <w:szCs w:val="24"/>
        </w:rPr>
        <w:t xml:space="preserve"> </w:t>
      </w:r>
    </w:p>
    <w:p w:rsidR="0048037C" w:rsidRPr="008C5970" w:rsidRDefault="0048037C" w:rsidP="0048037C">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 xml:space="preserve">Использование </w:t>
      </w:r>
      <w:proofErr w:type="spellStart"/>
      <w:r w:rsidRPr="008C5970">
        <w:rPr>
          <w:rFonts w:ascii="Times New Roman" w:hAnsi="Times New Roman" w:cs="Times New Roman"/>
          <w:sz w:val="24"/>
          <w:szCs w:val="24"/>
        </w:rPr>
        <w:t>Су-джок</w:t>
      </w:r>
      <w:proofErr w:type="spellEnd"/>
      <w:r w:rsidRPr="008C5970">
        <w:rPr>
          <w:rFonts w:ascii="Times New Roman" w:hAnsi="Times New Roman" w:cs="Times New Roman"/>
          <w:sz w:val="24"/>
          <w:szCs w:val="24"/>
        </w:rPr>
        <w:t xml:space="preserve"> шаров для развития памяти и внимания.</w:t>
      </w:r>
    </w:p>
    <w:p w:rsidR="0048037C" w:rsidRPr="008C5970" w:rsidRDefault="0048037C" w:rsidP="00204839">
      <w:pPr>
        <w:pStyle w:val="a3"/>
        <w:jc w:val="both"/>
        <w:rPr>
          <w:rFonts w:ascii="Times New Roman" w:hAnsi="Times New Roman" w:cs="Times New Roman"/>
          <w:sz w:val="24"/>
          <w:szCs w:val="24"/>
        </w:rPr>
      </w:pPr>
      <w:r w:rsidRPr="008C5970">
        <w:rPr>
          <w:rFonts w:ascii="Times New Roman" w:hAnsi="Times New Roman" w:cs="Times New Roman"/>
          <w:sz w:val="24"/>
          <w:szCs w:val="24"/>
        </w:rPr>
        <w:t>Дети выполняют инструкцию: надень колечко на мизинец правой руки, возьми шарик в правую руку и спрячь за спину и т.д.; ребенок закрывает глаза, взрослый надевает колечко на любой его палец, а тот должен назвать, на какой палец какой руки надето кольцо.</w:t>
      </w:r>
    </w:p>
    <w:p w:rsidR="0048037C" w:rsidRPr="008C5970" w:rsidRDefault="0048037C" w:rsidP="0048037C">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Использование шариков для звукового анализа слов.</w:t>
      </w:r>
    </w:p>
    <w:p w:rsidR="0048037C" w:rsidRPr="008C5970" w:rsidRDefault="0048037C" w:rsidP="00204839">
      <w:pPr>
        <w:pStyle w:val="a3"/>
        <w:jc w:val="both"/>
        <w:rPr>
          <w:rFonts w:ascii="Times New Roman" w:hAnsi="Times New Roman" w:cs="Times New Roman"/>
          <w:sz w:val="24"/>
          <w:szCs w:val="24"/>
        </w:rPr>
      </w:pPr>
      <w:r w:rsidRPr="008C5970">
        <w:rPr>
          <w:rFonts w:ascii="Times New Roman" w:hAnsi="Times New Roman" w:cs="Times New Roman"/>
          <w:sz w:val="24"/>
          <w:szCs w:val="24"/>
        </w:rPr>
        <w:t xml:space="preserve">Для характеристики звуков используются массажные шарики трех цветов: красный, синий, зеленый. По заданию </w:t>
      </w:r>
      <w:r w:rsidR="000707C3" w:rsidRPr="008C5970">
        <w:rPr>
          <w:rFonts w:ascii="Times New Roman" w:hAnsi="Times New Roman" w:cs="Times New Roman"/>
          <w:sz w:val="24"/>
          <w:szCs w:val="24"/>
        </w:rPr>
        <w:t>специалиста</w:t>
      </w:r>
      <w:r w:rsidRPr="008C5970">
        <w:rPr>
          <w:rFonts w:ascii="Times New Roman" w:hAnsi="Times New Roman" w:cs="Times New Roman"/>
          <w:sz w:val="24"/>
          <w:szCs w:val="24"/>
        </w:rPr>
        <w:t xml:space="preserve"> ребенок показывает соответствующий обозначению звука шарик.</w:t>
      </w:r>
    </w:p>
    <w:p w:rsidR="0048037C" w:rsidRPr="008C5970" w:rsidRDefault="0048037C" w:rsidP="0048037C">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Использование шариков при совершенствовании навыков употребления предлогов и т.д.</w:t>
      </w:r>
    </w:p>
    <w:p w:rsidR="0048037C" w:rsidRPr="008C5970" w:rsidRDefault="0048037C" w:rsidP="00204839">
      <w:pPr>
        <w:pStyle w:val="a3"/>
        <w:jc w:val="both"/>
        <w:rPr>
          <w:rFonts w:ascii="Times New Roman" w:hAnsi="Times New Roman" w:cs="Times New Roman"/>
          <w:sz w:val="24"/>
          <w:szCs w:val="24"/>
        </w:rPr>
      </w:pPr>
      <w:r w:rsidRPr="008C5970">
        <w:rPr>
          <w:rFonts w:ascii="Times New Roman" w:hAnsi="Times New Roman" w:cs="Times New Roman"/>
          <w:sz w:val="24"/>
          <w:szCs w:val="24"/>
        </w:rPr>
        <w:t xml:space="preserve">На столе коробка, по инструкции </w:t>
      </w:r>
      <w:r w:rsidR="000707C3" w:rsidRPr="008C5970">
        <w:rPr>
          <w:rFonts w:ascii="Times New Roman" w:hAnsi="Times New Roman" w:cs="Times New Roman"/>
          <w:sz w:val="24"/>
          <w:szCs w:val="24"/>
        </w:rPr>
        <w:t>специалиста</w:t>
      </w:r>
      <w:r w:rsidRPr="008C5970">
        <w:rPr>
          <w:rFonts w:ascii="Times New Roman" w:hAnsi="Times New Roman" w:cs="Times New Roman"/>
          <w:sz w:val="24"/>
          <w:szCs w:val="24"/>
        </w:rPr>
        <w:t xml:space="preserve"> ребенок кладет шарики </w:t>
      </w:r>
      <w:r w:rsidR="000707C3" w:rsidRPr="008C5970">
        <w:rPr>
          <w:rFonts w:ascii="Times New Roman" w:hAnsi="Times New Roman" w:cs="Times New Roman"/>
          <w:sz w:val="24"/>
          <w:szCs w:val="24"/>
        </w:rPr>
        <w:t xml:space="preserve">соответственно: красный шарик – </w:t>
      </w:r>
      <w:r w:rsidRPr="008C5970">
        <w:rPr>
          <w:rFonts w:ascii="Times New Roman" w:hAnsi="Times New Roman" w:cs="Times New Roman"/>
          <w:sz w:val="24"/>
          <w:szCs w:val="24"/>
        </w:rPr>
        <w:t>в коробку; синий – под коробку; зеленый – около коробки; затем наоборот, ребенок должен описать действие взрослого.</w:t>
      </w:r>
    </w:p>
    <w:p w:rsidR="0048037C" w:rsidRPr="008C5970" w:rsidRDefault="0048037C" w:rsidP="0048037C">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Использование шариков для слогового анализа слов.</w:t>
      </w:r>
    </w:p>
    <w:p w:rsidR="0048037C" w:rsidRPr="008C5970" w:rsidRDefault="0048037C" w:rsidP="0048037C">
      <w:pPr>
        <w:pStyle w:val="a3"/>
        <w:rPr>
          <w:rFonts w:ascii="Times New Roman" w:hAnsi="Times New Roman" w:cs="Times New Roman"/>
          <w:sz w:val="24"/>
          <w:szCs w:val="24"/>
        </w:rPr>
      </w:pPr>
      <w:r w:rsidRPr="008C5970">
        <w:rPr>
          <w:rFonts w:ascii="Times New Roman" w:hAnsi="Times New Roman" w:cs="Times New Roman"/>
          <w:b/>
          <w:sz w:val="24"/>
          <w:szCs w:val="24"/>
        </w:rPr>
        <w:t>Упражнение «Раздели слова на слоги»:</w:t>
      </w:r>
      <w:r w:rsidRPr="008C5970">
        <w:rPr>
          <w:rFonts w:ascii="Times New Roman" w:hAnsi="Times New Roman" w:cs="Times New Roman"/>
          <w:sz w:val="24"/>
          <w:szCs w:val="24"/>
        </w:rPr>
        <w:t xml:space="preserve"> Ребенок называет слог и берет по одному </w:t>
      </w:r>
      <w:r w:rsidRPr="008C5970">
        <w:rPr>
          <w:rFonts w:ascii="Times New Roman" w:hAnsi="Times New Roman" w:cs="Times New Roman"/>
          <w:sz w:val="24"/>
          <w:szCs w:val="24"/>
        </w:rPr>
        <w:lastRenderedPageBreak/>
        <w:t>шарику из коробки, затем считает количество слогов.</w:t>
      </w:r>
    </w:p>
    <w:p w:rsidR="00D65980" w:rsidRPr="008C5970" w:rsidRDefault="00D65980" w:rsidP="00D65980">
      <w:pPr>
        <w:pStyle w:val="a3"/>
        <w:numPr>
          <w:ilvl w:val="0"/>
          <w:numId w:val="1"/>
        </w:numPr>
        <w:rPr>
          <w:rFonts w:ascii="Times New Roman" w:hAnsi="Times New Roman" w:cs="Times New Roman"/>
          <w:sz w:val="24"/>
          <w:szCs w:val="24"/>
        </w:rPr>
      </w:pPr>
      <w:r w:rsidRPr="008C5970">
        <w:rPr>
          <w:rFonts w:ascii="Times New Roman" w:hAnsi="Times New Roman" w:cs="Times New Roman"/>
          <w:sz w:val="24"/>
          <w:szCs w:val="24"/>
        </w:rPr>
        <w:t>Снежок (отрывок)</w:t>
      </w:r>
    </w:p>
    <w:p w:rsidR="00D65980" w:rsidRPr="008C5970" w:rsidRDefault="00D65980" w:rsidP="00A550A7">
      <w:pPr>
        <w:pStyle w:val="a3"/>
        <w:ind w:left="360"/>
        <w:rPr>
          <w:rFonts w:ascii="Times New Roman" w:hAnsi="Times New Roman" w:cs="Times New Roman"/>
          <w:sz w:val="24"/>
          <w:szCs w:val="24"/>
        </w:rPr>
      </w:pPr>
      <w:r w:rsidRPr="008C5970">
        <w:rPr>
          <w:rFonts w:ascii="Times New Roman" w:hAnsi="Times New Roman" w:cs="Times New Roman"/>
          <w:sz w:val="24"/>
          <w:szCs w:val="24"/>
        </w:rPr>
        <w:t xml:space="preserve">Снежок порхает, кружится, </w:t>
      </w:r>
    </w:p>
    <w:p w:rsidR="00D65980" w:rsidRPr="008C5970" w:rsidRDefault="00D65980" w:rsidP="00A550A7">
      <w:pPr>
        <w:pStyle w:val="a3"/>
        <w:ind w:left="360"/>
        <w:rPr>
          <w:rFonts w:ascii="Times New Roman" w:hAnsi="Times New Roman" w:cs="Times New Roman"/>
          <w:i/>
          <w:sz w:val="24"/>
          <w:szCs w:val="24"/>
        </w:rPr>
      </w:pPr>
      <w:r w:rsidRPr="008C5970">
        <w:rPr>
          <w:rFonts w:ascii="Times New Roman" w:hAnsi="Times New Roman" w:cs="Times New Roman"/>
          <w:i/>
          <w:sz w:val="24"/>
          <w:szCs w:val="24"/>
        </w:rPr>
        <w:t>(Кружатся и машут руками.)</w:t>
      </w:r>
    </w:p>
    <w:p w:rsidR="00D65980" w:rsidRPr="008C5970" w:rsidRDefault="00D65980" w:rsidP="00A550A7">
      <w:pPr>
        <w:pStyle w:val="a3"/>
        <w:ind w:left="360"/>
        <w:rPr>
          <w:rFonts w:ascii="Times New Roman" w:hAnsi="Times New Roman" w:cs="Times New Roman"/>
          <w:sz w:val="24"/>
          <w:szCs w:val="24"/>
        </w:rPr>
      </w:pPr>
      <w:r w:rsidRPr="008C5970">
        <w:rPr>
          <w:rFonts w:ascii="Times New Roman" w:hAnsi="Times New Roman" w:cs="Times New Roman"/>
          <w:sz w:val="24"/>
          <w:szCs w:val="24"/>
        </w:rPr>
        <w:t xml:space="preserve">На улице бело. </w:t>
      </w:r>
    </w:p>
    <w:p w:rsidR="00D65980" w:rsidRPr="008C5970" w:rsidRDefault="00D65980" w:rsidP="00A550A7">
      <w:pPr>
        <w:pStyle w:val="a3"/>
        <w:ind w:left="360"/>
        <w:rPr>
          <w:rFonts w:ascii="Times New Roman" w:hAnsi="Times New Roman" w:cs="Times New Roman"/>
          <w:sz w:val="24"/>
          <w:szCs w:val="24"/>
        </w:rPr>
      </w:pPr>
      <w:r w:rsidRPr="008C5970">
        <w:rPr>
          <w:rFonts w:ascii="Times New Roman" w:hAnsi="Times New Roman" w:cs="Times New Roman"/>
          <w:i/>
          <w:sz w:val="24"/>
          <w:szCs w:val="24"/>
        </w:rPr>
        <w:t>(Обводят рекой перед собой полукруг.)</w:t>
      </w:r>
    </w:p>
    <w:p w:rsidR="00D65980" w:rsidRPr="008C5970" w:rsidRDefault="00D65980" w:rsidP="00A550A7">
      <w:pPr>
        <w:pStyle w:val="a3"/>
        <w:ind w:left="360"/>
        <w:rPr>
          <w:rFonts w:ascii="Times New Roman" w:hAnsi="Times New Roman" w:cs="Times New Roman"/>
          <w:sz w:val="24"/>
          <w:szCs w:val="24"/>
        </w:rPr>
      </w:pPr>
      <w:r w:rsidRPr="008C5970">
        <w:rPr>
          <w:rFonts w:ascii="Times New Roman" w:hAnsi="Times New Roman" w:cs="Times New Roman"/>
          <w:sz w:val="24"/>
          <w:szCs w:val="24"/>
        </w:rPr>
        <w:t xml:space="preserve">И превратились лужицы </w:t>
      </w:r>
    </w:p>
    <w:p w:rsidR="00D65980" w:rsidRPr="008C5970" w:rsidRDefault="00D65980" w:rsidP="00A550A7">
      <w:pPr>
        <w:pStyle w:val="a3"/>
        <w:ind w:left="360"/>
        <w:rPr>
          <w:rFonts w:ascii="Times New Roman" w:hAnsi="Times New Roman" w:cs="Times New Roman"/>
          <w:i/>
          <w:sz w:val="24"/>
          <w:szCs w:val="24"/>
        </w:rPr>
      </w:pPr>
      <w:r w:rsidRPr="008C5970">
        <w:rPr>
          <w:rFonts w:ascii="Times New Roman" w:hAnsi="Times New Roman" w:cs="Times New Roman"/>
          <w:i/>
          <w:sz w:val="24"/>
          <w:szCs w:val="24"/>
        </w:rPr>
        <w:t>(Рисуют руками лужицы.)</w:t>
      </w:r>
    </w:p>
    <w:p w:rsidR="00D65980" w:rsidRPr="008C5970" w:rsidRDefault="00D65980" w:rsidP="00A550A7">
      <w:pPr>
        <w:pStyle w:val="a3"/>
        <w:ind w:left="360"/>
        <w:rPr>
          <w:rFonts w:ascii="Times New Roman" w:hAnsi="Times New Roman" w:cs="Times New Roman"/>
          <w:sz w:val="24"/>
          <w:szCs w:val="24"/>
        </w:rPr>
      </w:pPr>
      <w:r w:rsidRPr="008C5970">
        <w:rPr>
          <w:rFonts w:ascii="Times New Roman" w:hAnsi="Times New Roman" w:cs="Times New Roman"/>
          <w:sz w:val="24"/>
          <w:szCs w:val="24"/>
        </w:rPr>
        <w:t xml:space="preserve">В холодное стекло. </w:t>
      </w:r>
    </w:p>
    <w:p w:rsidR="00D65980" w:rsidRPr="008C5970" w:rsidRDefault="00D65980" w:rsidP="00A550A7">
      <w:pPr>
        <w:pStyle w:val="a3"/>
        <w:ind w:left="360"/>
        <w:rPr>
          <w:rFonts w:ascii="Times New Roman" w:hAnsi="Times New Roman" w:cs="Times New Roman"/>
          <w:i/>
          <w:sz w:val="24"/>
          <w:szCs w:val="24"/>
        </w:rPr>
      </w:pPr>
      <w:r w:rsidRPr="008C5970">
        <w:rPr>
          <w:rFonts w:ascii="Times New Roman" w:hAnsi="Times New Roman" w:cs="Times New Roman"/>
          <w:i/>
          <w:sz w:val="24"/>
          <w:szCs w:val="24"/>
        </w:rPr>
        <w:t>(Показывают на стекло.)</w:t>
      </w:r>
    </w:p>
    <w:p w:rsidR="00204839" w:rsidRPr="008C5970" w:rsidRDefault="00204839" w:rsidP="00204839">
      <w:pPr>
        <w:pStyle w:val="a3"/>
        <w:numPr>
          <w:ilvl w:val="0"/>
          <w:numId w:val="1"/>
        </w:numPr>
        <w:jc w:val="both"/>
        <w:rPr>
          <w:rFonts w:ascii="Times New Roman" w:hAnsi="Times New Roman" w:cs="Times New Roman"/>
          <w:sz w:val="24"/>
          <w:szCs w:val="24"/>
        </w:rPr>
      </w:pPr>
      <w:r w:rsidRPr="008C5970">
        <w:rPr>
          <w:rFonts w:ascii="Times New Roman" w:hAnsi="Times New Roman" w:cs="Times New Roman"/>
          <w:sz w:val="24"/>
          <w:szCs w:val="24"/>
        </w:rPr>
        <w:t>Игра «Солнышко»</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 xml:space="preserve">Утром солнышко встает -  </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Светом озаряет.</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 xml:space="preserve">Вечером оно заходит – </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Ночка наступает.</w:t>
      </w:r>
    </w:p>
    <w:p w:rsidR="00204839" w:rsidRPr="008C5970" w:rsidRDefault="00204839" w:rsidP="00204839">
      <w:pPr>
        <w:pStyle w:val="a3"/>
        <w:jc w:val="both"/>
        <w:rPr>
          <w:rFonts w:ascii="Times New Roman" w:hAnsi="Times New Roman" w:cs="Times New Roman"/>
          <w:i/>
          <w:sz w:val="24"/>
          <w:szCs w:val="24"/>
        </w:rPr>
      </w:pPr>
      <w:r w:rsidRPr="008C5970">
        <w:rPr>
          <w:rFonts w:ascii="Times New Roman" w:hAnsi="Times New Roman" w:cs="Times New Roman"/>
          <w:b/>
          <w:sz w:val="24"/>
          <w:szCs w:val="24"/>
        </w:rPr>
        <w:tab/>
      </w:r>
      <w:r w:rsidRPr="008C5970">
        <w:rPr>
          <w:rFonts w:ascii="Times New Roman" w:hAnsi="Times New Roman" w:cs="Times New Roman"/>
          <w:i/>
          <w:sz w:val="24"/>
          <w:szCs w:val="24"/>
        </w:rPr>
        <w:t xml:space="preserve">Дети становятся вокруг обруча, держатся за него. Упражнение выполняется под музыку несколько раз. Детям необходимо поднять обруч вверх, отпустить вниз под стихи, которые читает педагог. Если дети не могут самостоятельно удержать равновесие с помощью обруча, осуществляется педагогическое сопровождение. </w:t>
      </w:r>
    </w:p>
    <w:p w:rsidR="00204839" w:rsidRPr="008C5970" w:rsidRDefault="00204839" w:rsidP="00204839">
      <w:pPr>
        <w:pStyle w:val="a3"/>
        <w:numPr>
          <w:ilvl w:val="0"/>
          <w:numId w:val="1"/>
        </w:numPr>
        <w:jc w:val="both"/>
        <w:rPr>
          <w:rFonts w:ascii="Times New Roman" w:hAnsi="Times New Roman" w:cs="Times New Roman"/>
          <w:sz w:val="24"/>
          <w:szCs w:val="24"/>
        </w:rPr>
      </w:pPr>
      <w:r w:rsidRPr="008C5970">
        <w:rPr>
          <w:rFonts w:ascii="Times New Roman" w:hAnsi="Times New Roman" w:cs="Times New Roman"/>
          <w:sz w:val="24"/>
          <w:szCs w:val="24"/>
        </w:rPr>
        <w:t>Упражнение с мячом</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Мячик я в руках несу.</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Ой, боюсь не удержу.</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Мой сосед мне помогал</w:t>
      </w:r>
    </w:p>
    <w:p w:rsidR="00204839" w:rsidRPr="008C5970" w:rsidRDefault="00204839" w:rsidP="00204839">
      <w:pPr>
        <w:pStyle w:val="a3"/>
        <w:ind w:left="360"/>
        <w:jc w:val="both"/>
        <w:rPr>
          <w:rFonts w:ascii="Times New Roman" w:hAnsi="Times New Roman" w:cs="Times New Roman"/>
          <w:sz w:val="24"/>
          <w:szCs w:val="24"/>
        </w:rPr>
      </w:pPr>
      <w:r w:rsidRPr="008C5970">
        <w:rPr>
          <w:rFonts w:ascii="Times New Roman" w:hAnsi="Times New Roman" w:cs="Times New Roman"/>
          <w:sz w:val="24"/>
          <w:szCs w:val="24"/>
        </w:rPr>
        <w:t>И другому передал.</w:t>
      </w:r>
    </w:p>
    <w:p w:rsidR="00204839" w:rsidRPr="008C5970" w:rsidRDefault="00204839" w:rsidP="00204839">
      <w:pPr>
        <w:pStyle w:val="a3"/>
        <w:ind w:firstLine="708"/>
        <w:jc w:val="both"/>
        <w:rPr>
          <w:rFonts w:ascii="Times New Roman" w:hAnsi="Times New Roman" w:cs="Times New Roman"/>
          <w:i/>
          <w:sz w:val="24"/>
          <w:szCs w:val="24"/>
        </w:rPr>
      </w:pPr>
      <w:r w:rsidRPr="008C5970">
        <w:rPr>
          <w:rFonts w:ascii="Times New Roman" w:hAnsi="Times New Roman" w:cs="Times New Roman"/>
          <w:i/>
          <w:sz w:val="24"/>
          <w:szCs w:val="24"/>
        </w:rPr>
        <w:t>Дети сидят на стульчиках или на ковре. Упражнение выполняется под музыку, сигналом к началу выполнения является аккорд. Дети должны передать мяч соседу и назвать его имя или слово, если дети плохо удерживают мяч, можно перекатывать его. Педагог обращает внимание, чтобы каждый ребенок проговаривал имя и слова.</w:t>
      </w:r>
    </w:p>
    <w:p w:rsidR="00972ED6" w:rsidRPr="008C5970" w:rsidRDefault="00972ED6" w:rsidP="00204839">
      <w:pPr>
        <w:pStyle w:val="a3"/>
        <w:ind w:firstLine="708"/>
        <w:jc w:val="both"/>
        <w:rPr>
          <w:rFonts w:ascii="Times New Roman" w:hAnsi="Times New Roman" w:cs="Times New Roman"/>
          <w:i/>
          <w:sz w:val="24"/>
          <w:szCs w:val="24"/>
        </w:rPr>
      </w:pPr>
    </w:p>
    <w:p w:rsidR="00972ED6" w:rsidRPr="008C5970" w:rsidRDefault="00972ED6" w:rsidP="00204839">
      <w:pPr>
        <w:pStyle w:val="a3"/>
        <w:ind w:firstLine="708"/>
        <w:jc w:val="both"/>
        <w:rPr>
          <w:rFonts w:ascii="Times New Roman" w:hAnsi="Times New Roman" w:cs="Times New Roman"/>
          <w:i/>
          <w:sz w:val="24"/>
          <w:szCs w:val="24"/>
        </w:rPr>
      </w:pPr>
    </w:p>
    <w:p w:rsidR="00972ED6" w:rsidRPr="008C5970" w:rsidRDefault="00972ED6" w:rsidP="00204839">
      <w:pPr>
        <w:pStyle w:val="a3"/>
        <w:ind w:firstLine="708"/>
        <w:jc w:val="both"/>
        <w:rPr>
          <w:rFonts w:ascii="Times New Roman" w:hAnsi="Times New Roman" w:cs="Times New Roman"/>
          <w:i/>
          <w:sz w:val="24"/>
          <w:szCs w:val="24"/>
        </w:rPr>
      </w:pPr>
    </w:p>
    <w:p w:rsidR="000707C3" w:rsidRPr="008C5970" w:rsidRDefault="000707C3" w:rsidP="000707C3">
      <w:pPr>
        <w:pStyle w:val="a3"/>
        <w:jc w:val="center"/>
        <w:rPr>
          <w:rFonts w:ascii="Times New Roman" w:hAnsi="Times New Roman" w:cs="Times New Roman"/>
          <w:sz w:val="20"/>
          <w:szCs w:val="20"/>
        </w:rPr>
      </w:pPr>
      <w:r w:rsidRPr="008C5970">
        <w:rPr>
          <w:rFonts w:ascii="Times New Roman" w:hAnsi="Times New Roman" w:cs="Times New Roman"/>
          <w:sz w:val="20"/>
          <w:szCs w:val="20"/>
        </w:rPr>
        <w:lastRenderedPageBreak/>
        <w:t>КУ «</w:t>
      </w:r>
      <w:proofErr w:type="spellStart"/>
      <w:r w:rsidRPr="008C5970">
        <w:rPr>
          <w:rFonts w:ascii="Times New Roman" w:hAnsi="Times New Roman" w:cs="Times New Roman"/>
          <w:sz w:val="20"/>
          <w:szCs w:val="20"/>
        </w:rPr>
        <w:t>Нижневартовская</w:t>
      </w:r>
      <w:proofErr w:type="spellEnd"/>
      <w:r w:rsidRPr="008C5970">
        <w:rPr>
          <w:rFonts w:ascii="Times New Roman" w:hAnsi="Times New Roman" w:cs="Times New Roman"/>
          <w:sz w:val="20"/>
          <w:szCs w:val="20"/>
        </w:rPr>
        <w:t xml:space="preserve"> общеобразовательная </w:t>
      </w:r>
    </w:p>
    <w:p w:rsidR="000707C3" w:rsidRPr="008C5970" w:rsidRDefault="000707C3" w:rsidP="000707C3">
      <w:pPr>
        <w:pStyle w:val="a3"/>
        <w:jc w:val="center"/>
        <w:rPr>
          <w:rFonts w:ascii="Times New Roman" w:hAnsi="Times New Roman" w:cs="Times New Roman"/>
          <w:sz w:val="20"/>
          <w:szCs w:val="20"/>
        </w:rPr>
      </w:pPr>
      <w:r w:rsidRPr="008C5970">
        <w:rPr>
          <w:rFonts w:ascii="Times New Roman" w:hAnsi="Times New Roman" w:cs="Times New Roman"/>
          <w:sz w:val="20"/>
          <w:szCs w:val="20"/>
        </w:rPr>
        <w:t>санаторная школа»</w:t>
      </w:r>
    </w:p>
    <w:p w:rsidR="000707C3" w:rsidRPr="008C5970" w:rsidRDefault="000707C3" w:rsidP="000707C3">
      <w:pPr>
        <w:pStyle w:val="a3"/>
        <w:jc w:val="center"/>
        <w:rPr>
          <w:rFonts w:ascii="Times New Roman" w:hAnsi="Times New Roman" w:cs="Times New Roman"/>
          <w:sz w:val="20"/>
          <w:szCs w:val="20"/>
        </w:rPr>
      </w:pPr>
      <w:r w:rsidRPr="008C5970">
        <w:rPr>
          <w:rFonts w:ascii="Times New Roman" w:hAnsi="Times New Roman" w:cs="Times New Roman"/>
          <w:sz w:val="20"/>
          <w:szCs w:val="20"/>
        </w:rPr>
        <w:t>Центр оздоровительной и коррекционной работы</w:t>
      </w:r>
    </w:p>
    <w:p w:rsidR="000707C3" w:rsidRPr="008C5970" w:rsidRDefault="000707C3" w:rsidP="000707C3">
      <w:pPr>
        <w:pStyle w:val="a3"/>
        <w:jc w:val="center"/>
        <w:rPr>
          <w:rFonts w:ascii="Times New Roman" w:hAnsi="Times New Roman" w:cs="Times New Roman"/>
          <w:sz w:val="20"/>
          <w:szCs w:val="20"/>
        </w:rPr>
      </w:pPr>
    </w:p>
    <w:p w:rsidR="000707C3" w:rsidRPr="008C5970" w:rsidRDefault="000707C3" w:rsidP="000707C3">
      <w:pPr>
        <w:pStyle w:val="a3"/>
        <w:jc w:val="center"/>
        <w:rPr>
          <w:rFonts w:ascii="Times New Roman" w:hAnsi="Times New Roman" w:cs="Times New Roman"/>
          <w:sz w:val="20"/>
          <w:szCs w:val="20"/>
        </w:rPr>
      </w:pPr>
    </w:p>
    <w:p w:rsidR="000707C3" w:rsidRPr="008C5970" w:rsidRDefault="000707C3" w:rsidP="000707C3">
      <w:pPr>
        <w:pStyle w:val="a3"/>
        <w:jc w:val="center"/>
        <w:rPr>
          <w:rFonts w:ascii="Times New Roman" w:hAnsi="Times New Roman" w:cs="Times New Roman"/>
          <w:sz w:val="20"/>
          <w:szCs w:val="20"/>
        </w:rPr>
      </w:pPr>
    </w:p>
    <w:p w:rsidR="000707C3" w:rsidRPr="008C5970" w:rsidRDefault="000707C3" w:rsidP="000707C3">
      <w:pPr>
        <w:pStyle w:val="a3"/>
        <w:jc w:val="center"/>
        <w:rPr>
          <w:rFonts w:ascii="Times New Roman" w:hAnsi="Times New Roman" w:cs="Times New Roman"/>
          <w:sz w:val="20"/>
          <w:szCs w:val="20"/>
        </w:rPr>
      </w:pPr>
    </w:p>
    <w:p w:rsidR="000707C3" w:rsidRPr="008C5970" w:rsidRDefault="000707C3" w:rsidP="000707C3">
      <w:pPr>
        <w:pStyle w:val="a3"/>
        <w:jc w:val="center"/>
        <w:rPr>
          <w:rFonts w:ascii="Times New Roman" w:hAnsi="Times New Roman" w:cs="Times New Roman"/>
          <w:sz w:val="20"/>
          <w:szCs w:val="20"/>
        </w:rPr>
      </w:pPr>
    </w:p>
    <w:p w:rsidR="000707C3" w:rsidRPr="008C5970" w:rsidRDefault="000707C3" w:rsidP="000707C3">
      <w:pPr>
        <w:pStyle w:val="a3"/>
        <w:jc w:val="center"/>
        <w:rPr>
          <w:rFonts w:ascii="Times New Roman" w:hAnsi="Times New Roman" w:cs="Times New Roman"/>
          <w:sz w:val="20"/>
          <w:szCs w:val="20"/>
        </w:rPr>
      </w:pPr>
    </w:p>
    <w:p w:rsidR="000707C3" w:rsidRPr="008C5970" w:rsidRDefault="000707C3" w:rsidP="000707C3">
      <w:pPr>
        <w:pStyle w:val="a3"/>
        <w:jc w:val="center"/>
        <w:rPr>
          <w:rFonts w:ascii="Times New Roman" w:hAnsi="Times New Roman" w:cs="Times New Roman"/>
          <w:sz w:val="20"/>
          <w:szCs w:val="20"/>
        </w:rPr>
      </w:pPr>
    </w:p>
    <w:p w:rsidR="000707C3" w:rsidRPr="008C5970" w:rsidRDefault="000707C3" w:rsidP="000707C3">
      <w:pPr>
        <w:pStyle w:val="a3"/>
        <w:jc w:val="both"/>
        <w:rPr>
          <w:rFonts w:ascii="Times New Roman" w:hAnsi="Times New Roman" w:cs="Times New Roman"/>
          <w:b/>
          <w:sz w:val="24"/>
          <w:szCs w:val="24"/>
        </w:rPr>
      </w:pPr>
    </w:p>
    <w:p w:rsidR="000707C3" w:rsidRPr="008C5970" w:rsidRDefault="000707C3" w:rsidP="000707C3">
      <w:pPr>
        <w:pStyle w:val="a3"/>
        <w:jc w:val="both"/>
        <w:rPr>
          <w:rFonts w:ascii="Times New Roman" w:hAnsi="Times New Roman" w:cs="Times New Roman"/>
          <w:b/>
          <w:sz w:val="24"/>
          <w:szCs w:val="24"/>
        </w:rPr>
      </w:pPr>
    </w:p>
    <w:p w:rsidR="000707C3" w:rsidRPr="008C5970" w:rsidRDefault="000707C3" w:rsidP="000707C3">
      <w:pPr>
        <w:pStyle w:val="a3"/>
        <w:jc w:val="center"/>
        <w:rPr>
          <w:rFonts w:ascii="Times New Roman" w:hAnsi="Times New Roman" w:cs="Times New Roman"/>
          <w:b/>
          <w:sz w:val="24"/>
          <w:szCs w:val="24"/>
        </w:rPr>
      </w:pPr>
      <w:r w:rsidRPr="008C5970">
        <w:rPr>
          <w:rFonts w:ascii="Times New Roman" w:hAnsi="Times New Roman" w:cs="Times New Roman"/>
          <w:b/>
          <w:sz w:val="24"/>
          <w:szCs w:val="24"/>
        </w:rPr>
        <w:t>Психолого-педагогическая</w:t>
      </w:r>
    </w:p>
    <w:p w:rsidR="000707C3" w:rsidRPr="008C5970" w:rsidRDefault="000707C3" w:rsidP="000707C3">
      <w:pPr>
        <w:pStyle w:val="a3"/>
        <w:jc w:val="center"/>
        <w:rPr>
          <w:rFonts w:ascii="Times New Roman" w:hAnsi="Times New Roman" w:cs="Times New Roman"/>
          <w:b/>
          <w:sz w:val="24"/>
          <w:szCs w:val="24"/>
        </w:rPr>
      </w:pPr>
      <w:r w:rsidRPr="008C5970">
        <w:rPr>
          <w:rFonts w:ascii="Times New Roman" w:hAnsi="Times New Roman" w:cs="Times New Roman"/>
          <w:b/>
          <w:sz w:val="24"/>
          <w:szCs w:val="24"/>
        </w:rPr>
        <w:t>характеристика детей с ДЦП.</w:t>
      </w:r>
    </w:p>
    <w:p w:rsidR="000707C3" w:rsidRPr="008C5970" w:rsidRDefault="000707C3" w:rsidP="000707C3">
      <w:pPr>
        <w:pStyle w:val="a3"/>
        <w:jc w:val="center"/>
        <w:rPr>
          <w:rFonts w:ascii="Times New Roman" w:hAnsi="Times New Roman" w:cs="Times New Roman"/>
          <w:b/>
          <w:sz w:val="24"/>
          <w:szCs w:val="24"/>
        </w:rPr>
      </w:pPr>
    </w:p>
    <w:p w:rsidR="000707C3" w:rsidRPr="008C5970" w:rsidRDefault="000707C3" w:rsidP="000707C3">
      <w:pPr>
        <w:pStyle w:val="a3"/>
        <w:jc w:val="center"/>
        <w:rPr>
          <w:rFonts w:ascii="Times New Roman" w:hAnsi="Times New Roman" w:cs="Times New Roman"/>
          <w:b/>
          <w:sz w:val="24"/>
          <w:szCs w:val="24"/>
        </w:rPr>
      </w:pPr>
      <w:r w:rsidRPr="008C5970">
        <w:rPr>
          <w:rFonts w:ascii="Times New Roman" w:hAnsi="Times New Roman" w:cs="Times New Roman"/>
          <w:b/>
          <w:noProof/>
          <w:sz w:val="24"/>
          <w:szCs w:val="24"/>
          <w:lang w:eastAsia="ru-RU"/>
        </w:rPr>
        <w:drawing>
          <wp:inline distT="0" distB="0" distL="0" distR="0">
            <wp:extent cx="1807073" cy="1323975"/>
            <wp:effectExtent l="114300" t="38100" r="59827" b="66675"/>
            <wp:docPr id="4" name="Рисунок 2" descr="C:\Users\Ираида\Pictures\2013 ДЕТИ с ОВЗ дефектолог\DSC01668.JPG"/>
            <wp:cNvGraphicFramePr/>
            <a:graphic xmlns:a="http://schemas.openxmlformats.org/drawingml/2006/main">
              <a:graphicData uri="http://schemas.openxmlformats.org/drawingml/2006/picture">
                <pic:pic xmlns:pic="http://schemas.openxmlformats.org/drawingml/2006/picture">
                  <pic:nvPicPr>
                    <pic:cNvPr id="5" name="Picture 3" descr="C:\Users\Ираида\Pictures\2013 ДЕТИ с ОВЗ дефектолог\DSC01668.JPG"/>
                    <pic:cNvPicPr>
                      <a:picLocks noChangeAspect="1" noChangeArrowheads="1"/>
                    </pic:cNvPicPr>
                  </pic:nvPicPr>
                  <pic:blipFill>
                    <a:blip r:embed="rId5" cstate="print"/>
                    <a:srcRect r="21445" b="16678"/>
                    <a:stretch>
                      <a:fillRect/>
                    </a:stretch>
                  </pic:blipFill>
                  <pic:spPr bwMode="auto">
                    <a:xfrm>
                      <a:off x="0" y="0"/>
                      <a:ext cx="1806862" cy="13238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707C3" w:rsidRPr="008C5970" w:rsidRDefault="000707C3" w:rsidP="000707C3">
      <w:pPr>
        <w:pStyle w:val="a3"/>
        <w:jc w:val="center"/>
        <w:rPr>
          <w:rFonts w:ascii="Times New Roman" w:hAnsi="Times New Roman" w:cs="Times New Roman"/>
          <w:b/>
          <w:sz w:val="24"/>
          <w:szCs w:val="24"/>
        </w:rPr>
      </w:pPr>
      <w:r w:rsidRPr="008C5970">
        <w:rPr>
          <w:rFonts w:ascii="Times New Roman" w:hAnsi="Times New Roman" w:cs="Times New Roman"/>
          <w:b/>
          <w:sz w:val="24"/>
          <w:szCs w:val="24"/>
        </w:rPr>
        <w:t>Игровая коррекция.</w:t>
      </w:r>
    </w:p>
    <w:p w:rsidR="000707C3" w:rsidRPr="008C5970" w:rsidRDefault="000707C3" w:rsidP="000707C3">
      <w:pPr>
        <w:pStyle w:val="a3"/>
        <w:jc w:val="center"/>
        <w:rPr>
          <w:rFonts w:ascii="Times New Roman" w:hAnsi="Times New Roman" w:cs="Times New Roman"/>
          <w:sz w:val="24"/>
          <w:szCs w:val="24"/>
        </w:rPr>
      </w:pPr>
    </w:p>
    <w:p w:rsidR="000707C3" w:rsidRPr="008C5970" w:rsidRDefault="000707C3" w:rsidP="000707C3">
      <w:pPr>
        <w:pStyle w:val="a3"/>
        <w:jc w:val="right"/>
        <w:rPr>
          <w:rFonts w:ascii="Times New Roman" w:hAnsi="Times New Roman" w:cs="Times New Roman"/>
          <w:sz w:val="20"/>
          <w:szCs w:val="20"/>
        </w:rPr>
      </w:pPr>
    </w:p>
    <w:p w:rsidR="000707C3" w:rsidRPr="008C5970" w:rsidRDefault="000707C3" w:rsidP="000707C3">
      <w:pPr>
        <w:pStyle w:val="a3"/>
        <w:jc w:val="right"/>
        <w:rPr>
          <w:rFonts w:ascii="Times New Roman" w:hAnsi="Times New Roman" w:cs="Times New Roman"/>
          <w:sz w:val="20"/>
          <w:szCs w:val="20"/>
        </w:rPr>
      </w:pPr>
    </w:p>
    <w:p w:rsidR="000707C3" w:rsidRPr="008C5970" w:rsidRDefault="000707C3" w:rsidP="000707C3">
      <w:pPr>
        <w:pStyle w:val="a3"/>
        <w:jc w:val="right"/>
        <w:rPr>
          <w:rFonts w:ascii="Times New Roman" w:hAnsi="Times New Roman" w:cs="Times New Roman"/>
          <w:sz w:val="20"/>
          <w:szCs w:val="20"/>
        </w:rPr>
      </w:pPr>
    </w:p>
    <w:p w:rsidR="000707C3" w:rsidRPr="008C5970" w:rsidRDefault="000707C3" w:rsidP="000707C3">
      <w:pPr>
        <w:pStyle w:val="a3"/>
        <w:jc w:val="right"/>
        <w:rPr>
          <w:rFonts w:ascii="Times New Roman" w:hAnsi="Times New Roman" w:cs="Times New Roman"/>
          <w:sz w:val="20"/>
          <w:szCs w:val="20"/>
        </w:rPr>
      </w:pPr>
    </w:p>
    <w:p w:rsidR="000707C3" w:rsidRPr="008C5970" w:rsidRDefault="000707C3" w:rsidP="000707C3">
      <w:pPr>
        <w:pStyle w:val="a3"/>
        <w:jc w:val="right"/>
        <w:rPr>
          <w:rFonts w:ascii="Times New Roman" w:hAnsi="Times New Roman" w:cs="Times New Roman"/>
          <w:sz w:val="20"/>
          <w:szCs w:val="20"/>
        </w:rPr>
      </w:pPr>
    </w:p>
    <w:p w:rsidR="000707C3" w:rsidRPr="008C5970" w:rsidRDefault="000707C3" w:rsidP="000707C3">
      <w:pPr>
        <w:pStyle w:val="a3"/>
        <w:jc w:val="right"/>
        <w:rPr>
          <w:rFonts w:ascii="Times New Roman" w:hAnsi="Times New Roman" w:cs="Times New Roman"/>
          <w:sz w:val="20"/>
          <w:szCs w:val="20"/>
        </w:rPr>
      </w:pPr>
      <w:r w:rsidRPr="008C5970">
        <w:rPr>
          <w:rFonts w:ascii="Times New Roman" w:hAnsi="Times New Roman" w:cs="Times New Roman"/>
          <w:sz w:val="20"/>
          <w:szCs w:val="20"/>
        </w:rPr>
        <w:t>Памятку подготовила:</w:t>
      </w:r>
    </w:p>
    <w:p w:rsidR="000707C3" w:rsidRPr="008C5970" w:rsidRDefault="000707C3" w:rsidP="000707C3">
      <w:pPr>
        <w:pStyle w:val="a3"/>
        <w:jc w:val="right"/>
        <w:rPr>
          <w:rFonts w:ascii="Times New Roman" w:hAnsi="Times New Roman" w:cs="Times New Roman"/>
          <w:sz w:val="20"/>
          <w:szCs w:val="20"/>
        </w:rPr>
      </w:pPr>
      <w:proofErr w:type="spellStart"/>
      <w:r w:rsidRPr="008C5970">
        <w:rPr>
          <w:rFonts w:ascii="Times New Roman" w:hAnsi="Times New Roman" w:cs="Times New Roman"/>
          <w:sz w:val="20"/>
          <w:szCs w:val="20"/>
        </w:rPr>
        <w:t>Шайнурова</w:t>
      </w:r>
      <w:proofErr w:type="spellEnd"/>
      <w:r w:rsidRPr="008C5970">
        <w:rPr>
          <w:rFonts w:ascii="Times New Roman" w:hAnsi="Times New Roman" w:cs="Times New Roman"/>
          <w:sz w:val="20"/>
          <w:szCs w:val="20"/>
        </w:rPr>
        <w:t xml:space="preserve"> </w:t>
      </w:r>
    </w:p>
    <w:p w:rsidR="000707C3" w:rsidRPr="008C5970" w:rsidRDefault="000707C3" w:rsidP="000707C3">
      <w:pPr>
        <w:pStyle w:val="a3"/>
        <w:jc w:val="right"/>
        <w:rPr>
          <w:rFonts w:ascii="Times New Roman" w:hAnsi="Times New Roman" w:cs="Times New Roman"/>
          <w:sz w:val="20"/>
          <w:szCs w:val="20"/>
        </w:rPr>
      </w:pPr>
      <w:proofErr w:type="spellStart"/>
      <w:r w:rsidRPr="008C5970">
        <w:rPr>
          <w:rFonts w:ascii="Times New Roman" w:hAnsi="Times New Roman" w:cs="Times New Roman"/>
          <w:sz w:val="20"/>
          <w:szCs w:val="20"/>
        </w:rPr>
        <w:t>Ираида</w:t>
      </w:r>
      <w:proofErr w:type="spellEnd"/>
      <w:r w:rsidRPr="008C5970">
        <w:rPr>
          <w:rFonts w:ascii="Times New Roman" w:hAnsi="Times New Roman" w:cs="Times New Roman"/>
          <w:sz w:val="20"/>
          <w:szCs w:val="20"/>
        </w:rPr>
        <w:t xml:space="preserve"> </w:t>
      </w:r>
      <w:proofErr w:type="spellStart"/>
      <w:r w:rsidRPr="008C5970">
        <w:rPr>
          <w:rFonts w:ascii="Times New Roman" w:hAnsi="Times New Roman" w:cs="Times New Roman"/>
          <w:sz w:val="20"/>
          <w:szCs w:val="20"/>
        </w:rPr>
        <w:t>Рагибовна</w:t>
      </w:r>
      <w:proofErr w:type="spellEnd"/>
    </w:p>
    <w:p w:rsidR="000707C3" w:rsidRPr="008C5970" w:rsidRDefault="000707C3" w:rsidP="000707C3">
      <w:pPr>
        <w:pStyle w:val="a3"/>
        <w:jc w:val="right"/>
        <w:rPr>
          <w:rFonts w:ascii="Times New Roman" w:hAnsi="Times New Roman" w:cs="Times New Roman"/>
          <w:sz w:val="20"/>
          <w:szCs w:val="20"/>
        </w:rPr>
      </w:pPr>
      <w:r w:rsidRPr="008C5970">
        <w:rPr>
          <w:rFonts w:ascii="Times New Roman" w:hAnsi="Times New Roman" w:cs="Times New Roman"/>
          <w:sz w:val="20"/>
          <w:szCs w:val="20"/>
        </w:rPr>
        <w:t>учитель-дефектолог</w:t>
      </w:r>
    </w:p>
    <w:p w:rsidR="000707C3" w:rsidRPr="008C5970" w:rsidRDefault="000707C3" w:rsidP="000707C3">
      <w:pPr>
        <w:pStyle w:val="a3"/>
        <w:jc w:val="both"/>
        <w:rPr>
          <w:rFonts w:ascii="Times New Roman" w:hAnsi="Times New Roman" w:cs="Times New Roman"/>
          <w:sz w:val="24"/>
          <w:szCs w:val="24"/>
        </w:rPr>
      </w:pPr>
    </w:p>
    <w:p w:rsidR="000707C3" w:rsidRPr="008C5970" w:rsidRDefault="000707C3" w:rsidP="000707C3">
      <w:pPr>
        <w:pStyle w:val="a3"/>
        <w:jc w:val="both"/>
        <w:rPr>
          <w:rFonts w:ascii="Times New Roman" w:hAnsi="Times New Roman" w:cs="Times New Roman"/>
          <w:sz w:val="24"/>
          <w:szCs w:val="24"/>
        </w:rPr>
      </w:pPr>
    </w:p>
    <w:p w:rsidR="000707C3" w:rsidRPr="008C5970" w:rsidRDefault="000707C3" w:rsidP="000707C3">
      <w:pPr>
        <w:pStyle w:val="a3"/>
        <w:jc w:val="both"/>
        <w:rPr>
          <w:rFonts w:ascii="Times New Roman" w:hAnsi="Times New Roman" w:cs="Times New Roman"/>
          <w:sz w:val="24"/>
          <w:szCs w:val="24"/>
        </w:rPr>
      </w:pPr>
    </w:p>
    <w:p w:rsidR="000707C3" w:rsidRPr="008C5970" w:rsidRDefault="000707C3" w:rsidP="000707C3">
      <w:pPr>
        <w:pStyle w:val="a3"/>
        <w:jc w:val="both"/>
        <w:rPr>
          <w:rFonts w:ascii="Times New Roman" w:hAnsi="Times New Roman" w:cs="Times New Roman"/>
          <w:sz w:val="24"/>
          <w:szCs w:val="24"/>
        </w:rPr>
      </w:pPr>
    </w:p>
    <w:p w:rsidR="000707C3" w:rsidRPr="008C5970" w:rsidRDefault="000707C3" w:rsidP="000707C3">
      <w:pPr>
        <w:pStyle w:val="a3"/>
        <w:jc w:val="both"/>
        <w:rPr>
          <w:rFonts w:ascii="Times New Roman" w:hAnsi="Times New Roman" w:cs="Times New Roman"/>
          <w:sz w:val="24"/>
          <w:szCs w:val="24"/>
        </w:rPr>
      </w:pPr>
    </w:p>
    <w:p w:rsidR="000707C3" w:rsidRPr="008C5970" w:rsidRDefault="000707C3" w:rsidP="000707C3">
      <w:pPr>
        <w:pStyle w:val="a3"/>
        <w:jc w:val="both"/>
        <w:rPr>
          <w:rFonts w:ascii="Times New Roman" w:hAnsi="Times New Roman" w:cs="Times New Roman"/>
          <w:sz w:val="24"/>
          <w:szCs w:val="24"/>
        </w:rPr>
      </w:pPr>
    </w:p>
    <w:p w:rsidR="000707C3" w:rsidRPr="008C5970" w:rsidRDefault="000707C3" w:rsidP="000707C3">
      <w:pPr>
        <w:pStyle w:val="a3"/>
        <w:jc w:val="both"/>
        <w:rPr>
          <w:rFonts w:ascii="Times New Roman" w:hAnsi="Times New Roman" w:cs="Times New Roman"/>
          <w:sz w:val="24"/>
          <w:szCs w:val="24"/>
        </w:rPr>
      </w:pPr>
    </w:p>
    <w:p w:rsidR="00D65980" w:rsidRPr="008C5970" w:rsidRDefault="000707C3" w:rsidP="000707C3">
      <w:pPr>
        <w:pStyle w:val="a3"/>
        <w:jc w:val="center"/>
        <w:rPr>
          <w:rFonts w:ascii="Times New Roman" w:hAnsi="Times New Roman" w:cs="Times New Roman"/>
          <w:sz w:val="20"/>
          <w:szCs w:val="20"/>
        </w:rPr>
      </w:pPr>
      <w:r w:rsidRPr="008C5970">
        <w:rPr>
          <w:rFonts w:ascii="Times New Roman" w:hAnsi="Times New Roman" w:cs="Times New Roman"/>
          <w:sz w:val="20"/>
          <w:szCs w:val="20"/>
        </w:rPr>
        <w:t>г. Нижневартовск, 2015</w:t>
      </w:r>
      <w:r w:rsidR="00AE249D" w:rsidRPr="008C5970">
        <w:rPr>
          <w:rFonts w:ascii="Times New Roman" w:hAnsi="Times New Roman" w:cs="Times New Roman"/>
          <w:sz w:val="24"/>
          <w:szCs w:val="24"/>
        </w:rPr>
        <w:t xml:space="preserve"> </w:t>
      </w:r>
    </w:p>
    <w:sectPr w:rsidR="00D65980" w:rsidRPr="008C5970" w:rsidSect="0048037C">
      <w:pgSz w:w="16838" w:h="11906" w:orient="landscape"/>
      <w:pgMar w:top="397" w:right="397" w:bottom="397" w:left="39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81D94"/>
    <w:multiLevelType w:val="hybridMultilevel"/>
    <w:tmpl w:val="2EAA8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48037C"/>
    <w:rsid w:val="000707C3"/>
    <w:rsid w:val="00177266"/>
    <w:rsid w:val="00204839"/>
    <w:rsid w:val="00263AF5"/>
    <w:rsid w:val="003E40C7"/>
    <w:rsid w:val="0048037C"/>
    <w:rsid w:val="005231D2"/>
    <w:rsid w:val="005F63F7"/>
    <w:rsid w:val="007675AE"/>
    <w:rsid w:val="0083645E"/>
    <w:rsid w:val="00855B62"/>
    <w:rsid w:val="008C5970"/>
    <w:rsid w:val="00972ED6"/>
    <w:rsid w:val="00A550A7"/>
    <w:rsid w:val="00AE249D"/>
    <w:rsid w:val="00AF747D"/>
    <w:rsid w:val="00D65980"/>
    <w:rsid w:val="00F2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37C"/>
    <w:pPr>
      <w:spacing w:after="0" w:line="240" w:lineRule="auto"/>
    </w:pPr>
  </w:style>
  <w:style w:type="character" w:customStyle="1" w:styleId="FontStyle11">
    <w:name w:val="Font Style11"/>
    <w:basedOn w:val="a0"/>
    <w:rsid w:val="0048037C"/>
    <w:rPr>
      <w:rFonts w:ascii="Times New Roman" w:hAnsi="Times New Roman" w:cs="Times New Roman"/>
      <w:sz w:val="24"/>
      <w:szCs w:val="24"/>
    </w:rPr>
  </w:style>
  <w:style w:type="paragraph" w:styleId="a4">
    <w:name w:val="Balloon Text"/>
    <w:basedOn w:val="a"/>
    <w:link w:val="a5"/>
    <w:uiPriority w:val="99"/>
    <w:semiHidden/>
    <w:unhideWhenUsed/>
    <w:rsid w:val="00263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17</cp:revision>
  <cp:lastPrinted>2015-11-18T10:22:00Z</cp:lastPrinted>
  <dcterms:created xsi:type="dcterms:W3CDTF">2014-02-07T02:06:00Z</dcterms:created>
  <dcterms:modified xsi:type="dcterms:W3CDTF">2015-11-18T10:23:00Z</dcterms:modified>
</cp:coreProperties>
</file>