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2B" w:rsidRPr="00630A9E" w:rsidRDefault="00630A9E" w:rsidP="00630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9E">
        <w:rPr>
          <w:rFonts w:ascii="Times New Roman" w:hAnsi="Times New Roman" w:cs="Times New Roman"/>
          <w:b/>
          <w:sz w:val="28"/>
          <w:szCs w:val="28"/>
        </w:rPr>
        <w:t>Самоанализ мероприятия по русскому языку</w:t>
      </w:r>
    </w:p>
    <w:p w:rsidR="00630A9E" w:rsidRDefault="00630A9E" w:rsidP="00630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A9E">
        <w:rPr>
          <w:rFonts w:ascii="Times New Roman" w:hAnsi="Times New Roman" w:cs="Times New Roman"/>
          <w:b/>
          <w:sz w:val="28"/>
          <w:szCs w:val="28"/>
        </w:rPr>
        <w:t>«В мире родного языка».</w:t>
      </w:r>
    </w:p>
    <w:p w:rsidR="00630A9E" w:rsidRDefault="00630A9E" w:rsidP="00630A9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Pr="00630A9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630A9E" w:rsidRPr="00630A9E" w:rsidRDefault="00630A9E" w:rsidP="00630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знаний учащихся по фонетике и лексике;</w:t>
      </w:r>
    </w:p>
    <w:p w:rsidR="00630A9E" w:rsidRPr="00630A9E" w:rsidRDefault="00630A9E" w:rsidP="00630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языковой компетенции учащихся;</w:t>
      </w:r>
    </w:p>
    <w:p w:rsidR="00630A9E" w:rsidRPr="00630A9E" w:rsidRDefault="00630A9E" w:rsidP="00630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 и интеллектуального уровня;</w:t>
      </w:r>
    </w:p>
    <w:p w:rsidR="00630A9E" w:rsidRDefault="00630A9E" w:rsidP="00630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языку.</w:t>
      </w:r>
    </w:p>
    <w:p w:rsidR="00630A9E" w:rsidRPr="00630A9E" w:rsidRDefault="00630A9E" w:rsidP="00630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630A9E" w:rsidRPr="00630A9E" w:rsidRDefault="00630A9E" w:rsidP="00630A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нему как к учебному предмету,</w:t>
      </w:r>
    </w:p>
    <w:p w:rsidR="00630A9E" w:rsidRPr="00630A9E" w:rsidRDefault="00630A9E" w:rsidP="00630A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общей языковой культуры</w:t>
      </w:r>
    </w:p>
    <w:p w:rsidR="00630A9E" w:rsidRPr="00630A9E" w:rsidRDefault="00630A9E" w:rsidP="00630A9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A9E" w:rsidRPr="00630A9E" w:rsidRDefault="00630A9E" w:rsidP="00630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30A9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Оборудование:</w:t>
      </w:r>
    </w:p>
    <w:p w:rsidR="00630A9E" w:rsidRPr="00630A9E" w:rsidRDefault="00630A9E" w:rsidP="00630A9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о русском языке;</w:t>
      </w:r>
    </w:p>
    <w:p w:rsidR="00630A9E" w:rsidRPr="00630A9E" w:rsidRDefault="00630A9E" w:rsidP="00630A9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</w:p>
    <w:p w:rsidR="00630A9E" w:rsidRPr="00630A9E" w:rsidRDefault="00630A9E" w:rsidP="00630A9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материал (картинки, шаблоны фруктов).</w:t>
      </w:r>
    </w:p>
    <w:p w:rsidR="00630A9E" w:rsidRDefault="00630A9E" w:rsidP="00630A9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A9E" w:rsidRDefault="00630A9E" w:rsidP="00630A9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48" w:rsidRPr="00630A9E" w:rsidRDefault="00707448" w:rsidP="00707448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48" w:rsidRPr="00DD477A" w:rsidRDefault="00707448" w:rsidP="00707448">
      <w:pPr>
        <w:shd w:val="clear" w:color="auto" w:fill="FFFFFF"/>
        <w:spacing w:after="0" w:line="245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 </w:t>
      </w:r>
      <w:r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 недели определяется школьной программой по русскому языку с учетом лингвистических интересов и уровня развития речевых умений и навыков обучающихся.</w:t>
      </w:r>
    </w:p>
    <w:p w:rsidR="00707448" w:rsidRPr="00DD477A" w:rsidRDefault="00707448" w:rsidP="00707448">
      <w:pPr>
        <w:shd w:val="clear" w:color="auto" w:fill="FFFFFF"/>
        <w:spacing w:after="0" w:line="245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предметной недели направлены на создание условий для творческого саморазвития обучающихся, для развития образовательных, коммуникативных, социально-личностных и общекультурных компетенций школьников. Неделя Русского языка – это не случайный набор форм и видов внеклассной деятельности, а заранее продуманная и подготовленная система мероприятий, преследующих цели развития творческих возможностей детей, привития интереса к предмету “русский язык”. </w:t>
      </w:r>
    </w:p>
    <w:p w:rsidR="00707448" w:rsidRPr="00DD477A" w:rsidRDefault="00707448" w:rsidP="00707448">
      <w:pPr>
        <w:shd w:val="clear" w:color="auto" w:fill="FFFFFF"/>
        <w:spacing w:after="0" w:line="245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предметной недели учитываются следующие конкретные условия: возраст и подготовленность учеников, наличие у них интереса к русскому языку, направленность и качество этого интереса.</w:t>
      </w:r>
    </w:p>
    <w:p w:rsidR="00707448" w:rsidRPr="00DD477A" w:rsidRDefault="00707448" w:rsidP="0070744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DD477A"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строилась на</w:t>
      </w:r>
      <w:r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общедидактических</w:t>
      </w:r>
      <w:proofErr w:type="spellEnd"/>
      <w:r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обучения: научности, сознательности и активности, систематичности и последовательности, доступности, связи теории с практикой, прочности знаний, наглядности, индивидуального подхода к учащимся. Однако, являясь естественным продолжением учебной деятельности школьников на уроках и преследуя те же конечные цели, что и уроки русского языка, данное мероприятие имеет и свою специфику, свои принципы, свое содержание, формы и методы организации.</w:t>
      </w:r>
    </w:p>
    <w:p w:rsidR="00630A9E" w:rsidRPr="00DD477A" w:rsidRDefault="00707448" w:rsidP="00630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77A">
        <w:rPr>
          <w:rFonts w:ascii="Times New Roman" w:hAnsi="Times New Roman" w:cs="Times New Roman"/>
          <w:sz w:val="28"/>
          <w:szCs w:val="28"/>
        </w:rPr>
        <w:lastRenderedPageBreak/>
        <w:t xml:space="preserve">Сценарий </w:t>
      </w:r>
      <w:r w:rsidR="0056520B" w:rsidRPr="00DD477A">
        <w:rPr>
          <w:rFonts w:ascii="Times New Roman" w:hAnsi="Times New Roman" w:cs="Times New Roman"/>
          <w:sz w:val="28"/>
          <w:szCs w:val="28"/>
        </w:rPr>
        <w:t>мероприятия</w:t>
      </w:r>
      <w:r w:rsidRPr="00DD477A">
        <w:rPr>
          <w:rFonts w:ascii="Times New Roman" w:hAnsi="Times New Roman" w:cs="Times New Roman"/>
          <w:sz w:val="28"/>
          <w:szCs w:val="28"/>
        </w:rPr>
        <w:t xml:space="preserve"> </w:t>
      </w:r>
      <w:r w:rsidR="0056520B" w:rsidRPr="00DD477A">
        <w:rPr>
          <w:rFonts w:ascii="Times New Roman" w:hAnsi="Times New Roman" w:cs="Times New Roman"/>
          <w:sz w:val="28"/>
          <w:szCs w:val="28"/>
        </w:rPr>
        <w:t>построен</w:t>
      </w:r>
      <w:r w:rsidRPr="00DD477A">
        <w:rPr>
          <w:rFonts w:ascii="Times New Roman" w:hAnsi="Times New Roman" w:cs="Times New Roman"/>
          <w:sz w:val="28"/>
          <w:szCs w:val="28"/>
        </w:rPr>
        <w:t xml:space="preserve"> таким образом, чтобы повторить и обобщить знания по следующим разделам языка (фонетика, орфография, морфология, фразеология).</w:t>
      </w:r>
    </w:p>
    <w:p w:rsidR="0056520B" w:rsidRPr="00DD477A" w:rsidRDefault="0056520B" w:rsidP="00630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77A">
        <w:rPr>
          <w:rFonts w:ascii="Times New Roman" w:hAnsi="Times New Roman" w:cs="Times New Roman"/>
          <w:sz w:val="28"/>
          <w:szCs w:val="28"/>
        </w:rPr>
        <w:t>По разделу фонетика были даны следующие задания:</w:t>
      </w:r>
    </w:p>
    <w:p w:rsidR="0056520B" w:rsidRDefault="0056520B" w:rsidP="00630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1DA">
        <w:rPr>
          <w:rFonts w:ascii="Times New Roman" w:hAnsi="Times New Roman" w:cs="Times New Roman"/>
          <w:b/>
          <w:sz w:val="28"/>
          <w:szCs w:val="28"/>
        </w:rPr>
        <w:t>«Фонетическая минутка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6721DA">
        <w:rPr>
          <w:rFonts w:ascii="Times New Roman" w:hAnsi="Times New Roman" w:cs="Times New Roman"/>
          <w:b/>
          <w:sz w:val="28"/>
          <w:szCs w:val="28"/>
        </w:rPr>
        <w:t>Фонетическая задачка</w:t>
      </w:r>
      <w:r>
        <w:rPr>
          <w:rFonts w:ascii="Times New Roman" w:hAnsi="Times New Roman" w:cs="Times New Roman"/>
          <w:sz w:val="28"/>
          <w:szCs w:val="28"/>
        </w:rPr>
        <w:t xml:space="preserve">». Основной смысл фонетических упражнений состоял в том, чтобы дети научились легко слышать звучащее слово, каждый </w:t>
      </w:r>
      <w:r w:rsidR="006721DA">
        <w:rPr>
          <w:rFonts w:ascii="Times New Roman" w:hAnsi="Times New Roman" w:cs="Times New Roman"/>
          <w:sz w:val="28"/>
          <w:szCs w:val="28"/>
        </w:rPr>
        <w:t>звук,</w:t>
      </w:r>
      <w:r>
        <w:rPr>
          <w:rFonts w:ascii="Times New Roman" w:hAnsi="Times New Roman" w:cs="Times New Roman"/>
          <w:sz w:val="28"/>
          <w:szCs w:val="28"/>
        </w:rPr>
        <w:t xml:space="preserve"> а отдельности и позицию этого звука, умели проводить анализ звуковой формы слов при внутреннем проговаривании. Все эти упражнения направлены на формирование фонетического слуха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56520B" w:rsidRDefault="0056520B" w:rsidP="00630A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орфография учащимся были предложены задания:</w:t>
      </w:r>
    </w:p>
    <w:p w:rsidR="0056520B" w:rsidRDefault="0056520B" w:rsidP="00630A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21DA">
        <w:rPr>
          <w:rFonts w:ascii="Times New Roman" w:hAnsi="Times New Roman" w:cs="Times New Roman"/>
          <w:b/>
          <w:sz w:val="28"/>
          <w:szCs w:val="28"/>
        </w:rPr>
        <w:t>Орфографические загадки</w:t>
      </w:r>
      <w:r w:rsidR="00DD477A" w:rsidRPr="006721DA">
        <w:rPr>
          <w:rFonts w:ascii="Times New Roman" w:hAnsi="Times New Roman" w:cs="Times New Roman"/>
          <w:b/>
          <w:sz w:val="28"/>
          <w:szCs w:val="28"/>
        </w:rPr>
        <w:t>».</w:t>
      </w:r>
      <w:r w:rsidR="00DD477A">
        <w:rPr>
          <w:rFonts w:ascii="Times New Roman" w:hAnsi="Times New Roman" w:cs="Times New Roman"/>
          <w:sz w:val="28"/>
          <w:szCs w:val="28"/>
        </w:rPr>
        <w:t xml:space="preserve"> Учащимся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разгадать загадки, а отгадки проговаривать по слогам и называть орфограмму.</w:t>
      </w:r>
    </w:p>
    <w:p w:rsidR="006C2B29" w:rsidRDefault="0056520B" w:rsidP="00630A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6721DA">
        <w:rPr>
          <w:rFonts w:ascii="Times New Roman" w:hAnsi="Times New Roman" w:cs="Times New Roman"/>
          <w:b/>
          <w:sz w:val="28"/>
          <w:szCs w:val="28"/>
        </w:rPr>
        <w:t>«На свой вкус</w:t>
      </w:r>
      <w:r>
        <w:rPr>
          <w:rFonts w:ascii="Times New Roman" w:hAnsi="Times New Roman" w:cs="Times New Roman"/>
          <w:sz w:val="28"/>
          <w:szCs w:val="28"/>
        </w:rPr>
        <w:t>». На доске прикреплены макеты фруктов (яблок, груш, лимона и винограда). Капитаны выбирают фрукт на свой вкус, а на обратной стороне даны слова с пропущенными буквами. Командам необходимо правильно вставить пропущенную букву и объяснить ее написание.</w:t>
      </w:r>
      <w:r w:rsidR="00495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B29" w:rsidRDefault="006C2B29" w:rsidP="00630A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21DA">
        <w:rPr>
          <w:rFonts w:ascii="Times New Roman" w:hAnsi="Times New Roman" w:cs="Times New Roman"/>
          <w:b/>
          <w:sz w:val="28"/>
          <w:szCs w:val="28"/>
        </w:rPr>
        <w:t>Исправь ошибки в тексте</w:t>
      </w:r>
      <w:r>
        <w:rPr>
          <w:rFonts w:ascii="Times New Roman" w:hAnsi="Times New Roman" w:cs="Times New Roman"/>
          <w:sz w:val="28"/>
          <w:szCs w:val="28"/>
        </w:rPr>
        <w:t>». Командам раздаются тексты, в которых допущены ошибки. Ребятам необходимо эти ошибки увидеть и исправить их.</w:t>
      </w:r>
    </w:p>
    <w:p w:rsidR="0056520B" w:rsidRDefault="004955EC" w:rsidP="00630A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Орфографические задания ставят перед собой цель довести орфографические навыки детей до автоматизма.</w:t>
      </w:r>
    </w:p>
    <w:p w:rsidR="00DD477A" w:rsidRPr="00DD477A" w:rsidRDefault="00210C84" w:rsidP="00DD47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разделу «</w:t>
      </w:r>
      <w:r w:rsidRPr="006721DA">
        <w:rPr>
          <w:rFonts w:ascii="Times New Roman" w:hAnsi="Times New Roman" w:cs="Times New Roman"/>
          <w:b/>
          <w:sz w:val="28"/>
          <w:szCs w:val="28"/>
        </w:rPr>
        <w:t>Фразеология</w:t>
      </w:r>
      <w:r>
        <w:rPr>
          <w:rFonts w:ascii="Times New Roman" w:hAnsi="Times New Roman" w:cs="Times New Roman"/>
          <w:sz w:val="28"/>
          <w:szCs w:val="28"/>
        </w:rPr>
        <w:t>» было дано задание: назвать фразеологизм</w:t>
      </w:r>
      <w:r w:rsidR="006C2B29">
        <w:rPr>
          <w:rFonts w:ascii="Times New Roman" w:hAnsi="Times New Roman" w:cs="Times New Roman"/>
          <w:sz w:val="28"/>
          <w:szCs w:val="28"/>
        </w:rPr>
        <w:t xml:space="preserve"> и определить, что он обозначает.</w:t>
      </w:r>
      <w:r w:rsidR="00DD477A">
        <w:rPr>
          <w:rFonts w:ascii="Times New Roman" w:hAnsi="Times New Roman" w:cs="Times New Roman"/>
          <w:sz w:val="28"/>
          <w:szCs w:val="28"/>
        </w:rPr>
        <w:t xml:space="preserve"> 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477A"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словарного запаса учащихся - одна из проблем, поставленных современностью, т.к. речь подростков скудна, бедна и примитивна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считаю</w:t>
      </w:r>
      <w:r w:rsidR="00DD477A"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актуальным на сегодня вопрос изучения фраз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еологизмов, ведь они делают </w:t>
      </w:r>
      <w:r w:rsidR="00DD477A"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DD477A"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яркой, экспрессивной. Кроме того, их изучение способствует решению вопросов нравственного, патриотического, эстетического характера, так как происхождение многих фразеологизмов тесно связано с развитием истории языка, нашего народа, его бытом, верованиями.</w:t>
      </w:r>
    </w:p>
    <w:p w:rsidR="00DD477A" w:rsidRPr="00DD477A" w:rsidRDefault="00DD477A" w:rsidP="00DD477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смысла фразеологизмов облегчает восприятие литературных произведений </w:t>
      </w:r>
      <w:proofErr w:type="spellStart"/>
      <w:r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И.А.Крылова</w:t>
      </w:r>
      <w:proofErr w:type="spellEnd"/>
      <w:r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Н.В.Гоголя</w:t>
      </w:r>
      <w:proofErr w:type="spellEnd"/>
      <w:r w:rsidRP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DC6F1B" w:rsidRDefault="00DC6F1B" w:rsidP="00630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1DA" w:rsidRPr="006721DA" w:rsidRDefault="006721DA" w:rsidP="006721DA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DD477A" w:rsidRPr="0067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соответствовало изученному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программному материалу</w:t>
      </w:r>
      <w:r w:rsidRPr="0067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1DA" w:rsidRPr="006721DA" w:rsidRDefault="006721DA" w:rsidP="006721DA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подобранных заданий, их содержание и характер должны были такими, чтобы по их выполнению можно было судить о степени усвоения программного материала и уровня развития способностей учащихся.</w:t>
      </w:r>
    </w:p>
    <w:p w:rsidR="006721DA" w:rsidRPr="006721DA" w:rsidRDefault="006721DA" w:rsidP="006721DA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 требовали  от обучающихся не простого воспроизведения приобретенных знаний и умений, а их творческого или практического применения.</w:t>
      </w:r>
    </w:p>
    <w:p w:rsidR="006721DA" w:rsidRPr="006721DA" w:rsidRDefault="006721DA" w:rsidP="006721DA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предметные недели нацелены не только на проверку качества усвоения знаний и умений, но и на выяснение уровня мышления, творческого воображения и других способностей, в число заданий были включены  и задания творческого характера.</w:t>
      </w:r>
    </w:p>
    <w:p w:rsidR="006721DA" w:rsidRPr="00A05D84" w:rsidRDefault="006721DA" w:rsidP="006721DA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A05D8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Желание отвечать было у всех, настроение - весёлое. Все были довольны тем, что имелась такая возможность поразмышлять, посоревноваться, поиграть</w:t>
      </w:r>
    </w:p>
    <w:p w:rsidR="006721DA" w:rsidRPr="00A05D84" w:rsidRDefault="006721DA" w:rsidP="006721DA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</w:p>
    <w:p w:rsidR="006721DA" w:rsidRPr="00A05D84" w:rsidRDefault="006721DA" w:rsidP="006721DA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A05D8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Все этапы урока были выполнены и логически переплетались. Для достижения цели использовала словесные и наглядные методы, ТСО.</w:t>
      </w:r>
    </w:p>
    <w:p w:rsidR="006721DA" w:rsidRPr="00A05D84" w:rsidRDefault="006721DA" w:rsidP="006721DA">
      <w:pPr>
        <w:spacing w:after="0" w:line="240" w:lineRule="auto"/>
        <w:ind w:left="-142" w:firstLine="850"/>
        <w:contextualSpacing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A05D8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В течение всего мероприятия поддерживалась высокая работоспособность и хорошая психологическая атмосфера. Дети были заинтересованы учебным материалом.</w:t>
      </w:r>
    </w:p>
    <w:p w:rsidR="006721DA" w:rsidRPr="00A05D84" w:rsidRDefault="006721DA" w:rsidP="006721D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7448" w:rsidRDefault="00707448" w:rsidP="00630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1DA" w:rsidRPr="00A05D84" w:rsidRDefault="006721DA" w:rsidP="006721D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Самоанализ мероприятия по чтению</w:t>
      </w:r>
    </w:p>
    <w:p w:rsidR="006721DA" w:rsidRPr="00A05D84" w:rsidRDefault="006721DA" w:rsidP="006721D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«Литературный КВН»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5D84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</w:p>
    <w:p w:rsidR="006721DA" w:rsidRPr="00A05D84" w:rsidRDefault="006721DA" w:rsidP="006721D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Обобщить знания детей по прочитанным произведениям</w:t>
      </w:r>
      <w:r w:rsidRPr="00A05D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21DA" w:rsidRPr="00A05D84" w:rsidRDefault="006721DA" w:rsidP="006721D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Развивать речь, память, логическое мышление;</w:t>
      </w:r>
    </w:p>
    <w:p w:rsidR="006721DA" w:rsidRPr="00A05D84" w:rsidRDefault="006721DA" w:rsidP="006721D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Прививать интерес к чтению и книгам;</w:t>
      </w:r>
    </w:p>
    <w:p w:rsidR="006721DA" w:rsidRPr="00A05D84" w:rsidRDefault="006721DA" w:rsidP="006721DA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Способствовать сплочению малого коллектива.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  <w:u w:val="single"/>
        </w:rPr>
        <w:t>Оборудование:</w:t>
      </w:r>
      <w:r w:rsidRPr="00A05D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Компьютер, проектор, презентация</w:t>
      </w:r>
      <w:r>
        <w:rPr>
          <w:rFonts w:ascii="Times New Roman" w:eastAsia="Calibri" w:hAnsi="Times New Roman" w:cs="Times New Roman"/>
          <w:sz w:val="28"/>
          <w:szCs w:val="28"/>
        </w:rPr>
        <w:t>, карточки.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5D84">
        <w:rPr>
          <w:rFonts w:ascii="Times New Roman" w:eastAsia="Calibri" w:hAnsi="Times New Roman" w:cs="Times New Roman"/>
          <w:sz w:val="28"/>
          <w:szCs w:val="28"/>
        </w:rPr>
        <w:tab/>
        <w:t>Данное внеклассное мероприятие составлено в соответствии с требованиями ФГОС второго поколения. Вместе с тем, урок построен с учетом дидактических принципов системы развивающего обучения и психологических особенностей детей данного возраста. Дети были активны на уроке, настойчиво пытались достичь результата. В процессе урока у детей воспитывались такие черты характера, как трудолюбие, уважительное отношение друг к другу, целеустремленность. Урок способствовал развитию интереса к урокам литературного чтения.</w:t>
      </w:r>
    </w:p>
    <w:p w:rsidR="006721DA" w:rsidRPr="00A05D84" w:rsidRDefault="006721DA" w:rsidP="00672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мероприятии ребята были разделены на 2 команды и участвовали в конкурсах: </w:t>
      </w:r>
    </w:p>
    <w:p w:rsidR="006721DA" w:rsidRDefault="006721DA" w:rsidP="00672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тему мероприятия».</w:t>
      </w:r>
      <w:r w:rsidR="0023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C1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</w:t>
      </w:r>
      <w:r w:rsidR="0023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картинок и первых букв составляли тему мероприятия.</w:t>
      </w:r>
    </w:p>
    <w:p w:rsidR="006721DA" w:rsidRDefault="006721DA" w:rsidP="00672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«Продолжи пословицу»</w:t>
      </w:r>
      <w:r w:rsid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Пословицы оказывают важное влияние на воспитание и развитие учащихся. Пословица – прекрасное средство для воспитания нравственных чувств у детей, своеобразный моральный кодекс, свод правил поведения. Знание пословиц и поговорок обогащает детей, делает их более внимательными к слову, к языку, развивает память.</w:t>
      </w:r>
    </w:p>
    <w:p w:rsidR="006721DA" w:rsidRPr="00F330E1" w:rsidRDefault="006721DA" w:rsidP="00672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«</w:t>
      </w:r>
      <w:r w:rsidR="001D72F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 писателя по фото». Командам необходимо узнать писателя и назвать его имя, фамилию и отчество.</w:t>
      </w:r>
      <w:r w:rsidR="00F330E1" w:rsidRPr="00F330E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F330E1" w:rsidRPr="00F330E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 изучения биографии писателя –создать целостное представление об авторе</w:t>
      </w:r>
    </w:p>
    <w:p w:rsidR="001D72FE" w:rsidRDefault="001D72FE" w:rsidP="00672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«Назовите автора произведений». Учитель называет произведение, ребята автора.</w:t>
      </w:r>
    </w:p>
    <w:p w:rsidR="001D72FE" w:rsidRPr="00F330E1" w:rsidRDefault="001D72FE" w:rsidP="00672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«Работа с устаревшими словами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 прочитать слово </w:t>
      </w:r>
      <w:r w:rsidR="00DD47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сказать, что оно обозначает.</w:t>
      </w:r>
      <w:r w:rsidR="00F330E1" w:rsidRPr="00F330E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F330E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F330E1" w:rsidRPr="00F330E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задача</w:t>
      </w:r>
      <w:r w:rsidR="00F330E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F330E1" w:rsidRPr="00F330E1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наблюдать</w:t>
      </w:r>
      <w:r w:rsidR="00F330E1" w:rsidRPr="00F33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словами, вышедшими из употребления, устанавливать причины, по которым слова выходят из употребления (исчезновение предметов, явлений), ввести понятие устаревшие слова, наблюдать за значением устаревших слов.</w:t>
      </w:r>
    </w:p>
    <w:p w:rsidR="001D72FE" w:rsidRDefault="001D72FE" w:rsidP="00672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«Техника чтения для командиров».</w:t>
      </w:r>
    </w:p>
    <w:p w:rsidR="00F330E1" w:rsidRPr="00F330E1" w:rsidRDefault="001D72FE" w:rsidP="00F330E1">
      <w:pPr>
        <w:shd w:val="clear" w:color="auto" w:fill="FFFFFF"/>
        <w:spacing w:before="100" w:beforeAutospacing="1" w:after="100" w:afterAutospacing="1" w:line="240" w:lineRule="auto"/>
        <w:ind w:right="-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 «Сочиняем сказку». Командам раздается текст с пропущенными словами, ребятам необходимо вставить слова по смыслу. Получившаяся сказка должна быть интересной и смешной.</w:t>
      </w:r>
      <w:r w:rsidR="00F330E1" w:rsidRPr="00F330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F330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F330E1" w:rsidRPr="00F33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данного занятия</w:t>
      </w:r>
      <w:r w:rsidR="00F330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="00F330E1" w:rsidRPr="00F33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творческого потенциала, активной, самостоятельной, эмоционально-отзывчивой, социально-компетентной и развивающейся личности, личности как субъекта деятельности</w:t>
      </w:r>
      <w:r w:rsidR="00F330E1" w:rsidRPr="00F330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D72FE" w:rsidRDefault="001D72FE" w:rsidP="00672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2FE" w:rsidRDefault="001D72FE" w:rsidP="00672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 «Жанры фольклора». Учитель читает отрывки из произведений, командам необходимо определить жанр произведения.</w:t>
      </w:r>
      <w:r w:rsidR="00F3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C1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r w:rsidR="00F3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</w:t>
      </w:r>
      <w:r w:rsidR="00EC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 </w:t>
      </w:r>
      <w:r w:rsidR="00EC1A0F" w:rsidRPr="00F330E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создала</w:t>
      </w:r>
      <w:r w:rsidR="00F330E1" w:rsidRPr="00EC1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 для знакомства обобщения и систематизации знаний учащихся малых жанров фольклора, как одним из литературных жанров и как средством развития у них интереса к чтению и потребности в нем.</w:t>
      </w:r>
    </w:p>
    <w:p w:rsidR="00F4319C" w:rsidRPr="00A05D84" w:rsidRDefault="00F4319C" w:rsidP="00672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21DA" w:rsidRPr="00A05D84" w:rsidRDefault="006721DA" w:rsidP="006721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Использование различных методов и форм работы вызвало большой интерес у детей к мероприятию. С первой минуты дети были погружены в деятельность, что способствовало обеспечению в самом начале урока высокого уровня вовлеченности и погружения в учебную деятельность.</w:t>
      </w:r>
    </w:p>
    <w:p w:rsidR="006721DA" w:rsidRPr="00A05D84" w:rsidRDefault="006721DA" w:rsidP="006721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На протяжении всего урока происходило формирование УУД: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Регулятивные УУД: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-умение принимать и сохранять учебную задачу;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-планирование необходимых действий.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Познавательные УУД: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-Осуществление операций синтеза, анализа, сравнения, классификации для решения учебной задачи.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Коммуникативные УУД: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-Умение вступать в диалог с учащимися;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lastRenderedPageBreak/>
        <w:t>-участвовать в обсуждении;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-соблюдать правила речевого поведения;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-Умение формулировать собственные мысли.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Личностные УУД: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-положительное отношение к познавательной деятельности.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Предметные УУД: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-Умение находить ответы на вопросы учителя, опираясь на ранее полученные знания.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-развитие творческих способностей;</w:t>
      </w:r>
    </w:p>
    <w:p w:rsidR="006721DA" w:rsidRPr="00A05D84" w:rsidRDefault="006721DA" w:rsidP="006721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D84">
        <w:rPr>
          <w:rFonts w:ascii="Times New Roman" w:eastAsia="Calibri" w:hAnsi="Times New Roman" w:cs="Times New Roman"/>
          <w:sz w:val="28"/>
          <w:szCs w:val="28"/>
        </w:rPr>
        <w:t>-обогащение словарного запаса.</w:t>
      </w:r>
    </w:p>
    <w:p w:rsidR="006721DA" w:rsidRPr="00A05D84" w:rsidRDefault="006721DA" w:rsidP="00672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содержание урока полностью соответствовало заявленной теме и современным дидактическим требованиям. Показателем эффективности усвоения новых знаний, по моему мнению, явились активная познавательная деятельность учащихся в течение всего урока. (технология педагогики поддержки)</w:t>
      </w:r>
    </w:p>
    <w:p w:rsidR="006721DA" w:rsidRPr="00A05D84" w:rsidRDefault="006721DA" w:rsidP="006721D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чувствовали себя комфортно, так как была создана доброжелательная обстановка, позволяющая им включаться в работу по собственному желанию. Урок достиг поставленной цели. Отступления от плана урока не было. Считаю, что урок прошёл на эмоциональном, интеллектуальном подъёме. На уроке царила атмосфера сотрудничества; мыслительная деятельность учащихся стимулировалась различными средствами и приёмами. </w:t>
      </w:r>
    </w:p>
    <w:p w:rsidR="006721DA" w:rsidRPr="00A05D84" w:rsidRDefault="006721DA" w:rsidP="00672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DA" w:rsidRDefault="006721DA" w:rsidP="006721DA"/>
    <w:p w:rsidR="006721DA" w:rsidRPr="006721DA" w:rsidRDefault="006721DA" w:rsidP="00630A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21DA" w:rsidRPr="006721DA" w:rsidSect="00B1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725"/>
    <w:multiLevelType w:val="hybridMultilevel"/>
    <w:tmpl w:val="4110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0B0"/>
    <w:multiLevelType w:val="multilevel"/>
    <w:tmpl w:val="A5BE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80F3C"/>
    <w:multiLevelType w:val="multilevel"/>
    <w:tmpl w:val="3314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537A3"/>
    <w:multiLevelType w:val="multilevel"/>
    <w:tmpl w:val="4368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37D8F"/>
    <w:multiLevelType w:val="hybridMultilevel"/>
    <w:tmpl w:val="710A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33856"/>
    <w:multiLevelType w:val="multilevel"/>
    <w:tmpl w:val="EB28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A9E"/>
    <w:rsid w:val="001D72FE"/>
    <w:rsid w:val="00210C84"/>
    <w:rsid w:val="00234CCB"/>
    <w:rsid w:val="004955EC"/>
    <w:rsid w:val="0056520B"/>
    <w:rsid w:val="00630A9E"/>
    <w:rsid w:val="006721DA"/>
    <w:rsid w:val="006C2B29"/>
    <w:rsid w:val="00707448"/>
    <w:rsid w:val="00B1382B"/>
    <w:rsid w:val="00DC6F1B"/>
    <w:rsid w:val="00DD477A"/>
    <w:rsid w:val="00EC1A0F"/>
    <w:rsid w:val="00F330E1"/>
    <w:rsid w:val="00F4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71C84-C234-4401-86CD-471A81A4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Гольцова</dc:creator>
  <cp:keywords/>
  <dc:description/>
  <cp:lastModifiedBy>Евгения</cp:lastModifiedBy>
  <cp:revision>4</cp:revision>
  <dcterms:created xsi:type="dcterms:W3CDTF">2016-01-15T07:13:00Z</dcterms:created>
  <dcterms:modified xsi:type="dcterms:W3CDTF">2016-01-15T16:37:00Z</dcterms:modified>
</cp:coreProperties>
</file>