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D14" w:rsidRDefault="00635D14">
      <w:pPr>
        <w:pStyle w:val="u-2-msonormal"/>
        <w:spacing w:before="0" w:after="0"/>
        <w:ind w:firstLine="540"/>
        <w:jc w:val="center"/>
        <w:textAlignment w:val="center"/>
        <w:rPr>
          <w:b/>
          <w:bCs/>
        </w:rPr>
      </w:pPr>
      <w:r>
        <w:rPr>
          <w:b/>
          <w:bCs/>
        </w:rPr>
        <w:t xml:space="preserve">             ЛИТЕРАТУРНОЕ ЧТЕНИЕ</w:t>
      </w:r>
    </w:p>
    <w:p w:rsidR="00635D14" w:rsidRPr="0008028F" w:rsidRDefault="00635D14" w:rsidP="0008028F">
      <w:pPr>
        <w:pStyle w:val="u-2-msonormal"/>
        <w:spacing w:before="0" w:after="0"/>
        <w:ind w:firstLine="540"/>
        <w:jc w:val="center"/>
        <w:textAlignment w:val="center"/>
        <w:rPr>
          <w:b/>
          <w:bCs/>
        </w:rPr>
      </w:pPr>
      <w:r>
        <w:rPr>
          <w:b/>
          <w:bCs/>
        </w:rPr>
        <w:t>Авторы Л.Ф.Климанова, В.Г.Горецкий, М.В.Голованова, Л.А.Виноградская.</w:t>
      </w:r>
    </w:p>
    <w:p w:rsidR="00635D14" w:rsidRDefault="00635D14">
      <w:pPr>
        <w:pStyle w:val="u-2-msonormal"/>
        <w:spacing w:before="0" w:after="0"/>
        <w:ind w:firstLine="540"/>
        <w:jc w:val="both"/>
        <w:textAlignment w:val="center"/>
        <w:rPr>
          <w:b/>
          <w:bCs/>
        </w:rPr>
      </w:pPr>
    </w:p>
    <w:p w:rsidR="00635D14" w:rsidRPr="00E25D40" w:rsidRDefault="00635D14" w:rsidP="00E25D40">
      <w:pPr>
        <w:ind w:firstLine="540"/>
        <w:jc w:val="center"/>
        <w:rPr>
          <w:b/>
          <w:u w:val="single"/>
        </w:rPr>
      </w:pPr>
      <w:r w:rsidRPr="00E25D40">
        <w:rPr>
          <w:b/>
          <w:u w:val="single"/>
        </w:rPr>
        <w:t>Пояснительная записка</w:t>
      </w:r>
    </w:p>
    <w:p w:rsidR="00635D14" w:rsidRDefault="00635D14">
      <w:pPr>
        <w:ind w:firstLine="540"/>
        <w:jc w:val="both"/>
        <w:rPr>
          <w:b/>
        </w:rPr>
      </w:pPr>
    </w:p>
    <w:p w:rsidR="00635D14" w:rsidRDefault="00635D14" w:rsidP="0008028F">
      <w:pPr>
        <w:ind w:firstLine="567"/>
        <w:jc w:val="both"/>
      </w:pPr>
      <w:r w:rsidRPr="00962821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</w:t>
      </w:r>
      <w:r>
        <w:t>России, планируемых результатов начального общего образования.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39"/>
        <w:jc w:val="both"/>
      </w:pPr>
      <w:r w:rsidRPr="00D05916">
        <w:t>Литературное чтение — один из основных предметов в об</w:t>
      </w:r>
      <w:r w:rsidRPr="00D05916">
        <w:softHyphen/>
        <w:t>учении младших школьников. Он фо</w:t>
      </w:r>
      <w:r w:rsidRPr="00D05916">
        <w:t>р</w:t>
      </w:r>
      <w:r w:rsidRPr="00D05916">
        <w:t>мирует общеучебный навык чтения и умение работать с текстом, пробуждает интерес к чтению худ</w:t>
      </w:r>
      <w:r w:rsidRPr="00D05916">
        <w:t>о</w:t>
      </w:r>
      <w:r w:rsidRPr="00D05916">
        <w:t>жественной литературы и способствует общему развитию ребёнка, его духовно-нравственному и эст</w:t>
      </w:r>
      <w:r w:rsidRPr="00D05916">
        <w:t>е</w:t>
      </w:r>
      <w:r w:rsidRPr="00D05916">
        <w:t>тическому воспитанию.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Успешность изучения курса литературного чтения обеспечи</w:t>
      </w:r>
      <w:r w:rsidRPr="00D05916">
        <w:softHyphen/>
        <w:t>вает результативность по другим предметам начальной школы.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 xml:space="preserve">Курс литературного чтения направлен на достижение следующих </w:t>
      </w:r>
      <w:r w:rsidRPr="0013134E">
        <w:rPr>
          <w:bCs/>
        </w:rPr>
        <w:t>целей: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— овладение осознанным, правильным, беглым и вырази</w:t>
      </w:r>
      <w:r w:rsidRPr="00D05916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</w:t>
      </w:r>
      <w:r w:rsidRPr="00D05916">
        <w:t>а</w:t>
      </w:r>
      <w:r w:rsidRPr="00D05916">
        <w:t>тельской деятельности;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— развитие художественно-творческих и познавательных способностей, эмоциональной отзы</w:t>
      </w:r>
      <w:r w:rsidRPr="00D05916">
        <w:t>в</w:t>
      </w:r>
      <w:r w:rsidRPr="00D05916">
        <w:t>чивости при чтении художе</w:t>
      </w:r>
      <w:r w:rsidRPr="00D05916"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635D14" w:rsidRPr="00D05916" w:rsidRDefault="00635D14" w:rsidP="00E6655B">
      <w:pPr>
        <w:ind w:firstLine="540"/>
        <w:jc w:val="both"/>
      </w:pPr>
      <w:r w:rsidRPr="00D05916">
        <w:t>— обогащение нравственного опыта младших школьников средствами художественной литер</w:t>
      </w:r>
      <w:r w:rsidRPr="00D05916">
        <w:t>а</w:t>
      </w:r>
      <w:r w:rsidRPr="00D05916">
        <w:t>туры; формирование нрав</w:t>
      </w:r>
      <w:r w:rsidRPr="00D05916">
        <w:softHyphen/>
        <w:t>ственных представлений о добре, дружбе, правде и ответствен</w:t>
      </w:r>
      <w:r w:rsidRPr="00D05916">
        <w:softHyphen/>
        <w:t>ности; восп</w:t>
      </w:r>
      <w:r w:rsidRPr="00D05916">
        <w:t>и</w:t>
      </w:r>
      <w:r w:rsidRPr="00D05916">
        <w:t>тание интереса и уважения к отечественной куль</w:t>
      </w:r>
      <w:r w:rsidRPr="00D05916">
        <w:softHyphen/>
        <w:t>туре и культуре народов многонациональной России и других стран.</w:t>
      </w:r>
    </w:p>
    <w:p w:rsidR="00635D14" w:rsidRPr="002475EA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2475EA">
        <w:rPr>
          <w:lang w:eastAsia="ru-RU"/>
        </w:rPr>
        <w:t>Литературное чтение как учебный предмет в особой мере влияет на решение следующих задач:</w:t>
      </w:r>
    </w:p>
    <w:p w:rsidR="00635D14" w:rsidRPr="0013134E" w:rsidRDefault="00635D14" w:rsidP="00E6655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2475EA">
        <w:rPr>
          <w:lang w:eastAsia="ru-RU"/>
        </w:rPr>
        <w:t>Освоение общекультурных навыков чтения и понимание текста; воспитание интереса к чт</w:t>
      </w:r>
      <w:r w:rsidRPr="002475EA">
        <w:rPr>
          <w:lang w:eastAsia="ru-RU"/>
        </w:rPr>
        <w:t>е</w:t>
      </w:r>
      <w:r w:rsidRPr="0013134E">
        <w:rPr>
          <w:lang w:eastAsia="ru-RU"/>
        </w:rPr>
        <w:t>нию и книге.</w:t>
      </w:r>
    </w:p>
    <w:p w:rsidR="00635D14" w:rsidRDefault="00635D14" w:rsidP="00E6655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D05916">
        <w:rPr>
          <w:lang w:eastAsia="ru-RU"/>
        </w:rPr>
        <w:t>Решение этой задачи предполагает формирование у младших школьников осмысленного читательск</w:t>
      </w:r>
      <w:r w:rsidRPr="00D05916">
        <w:rPr>
          <w:lang w:eastAsia="ru-RU"/>
        </w:rPr>
        <w:t>о</w:t>
      </w:r>
      <w:r w:rsidRPr="00D05916">
        <w:rPr>
          <w:lang w:eastAsia="ru-RU"/>
        </w:rPr>
        <w:t>го навыка, т.е. в результате освоения предметного содержания литературного чтения учащиеся прио</w:t>
      </w:r>
      <w:r w:rsidRPr="00D05916">
        <w:rPr>
          <w:lang w:eastAsia="ru-RU"/>
        </w:rPr>
        <w:t>б</w:t>
      </w:r>
      <w:r w:rsidRPr="00D05916">
        <w:rPr>
          <w:lang w:eastAsia="ru-RU"/>
        </w:rPr>
        <w:t>ретают общеучебное умение осознанно читать тексты, работать с различной информацией, интерпр</w:t>
      </w:r>
      <w:r w:rsidRPr="00D05916">
        <w:rPr>
          <w:lang w:eastAsia="ru-RU"/>
        </w:rPr>
        <w:t>е</w:t>
      </w:r>
      <w:r w:rsidRPr="00D05916">
        <w:rPr>
          <w:lang w:eastAsia="ru-RU"/>
        </w:rPr>
        <w:t>тировать информацию в соответствии с запросами.</w:t>
      </w:r>
    </w:p>
    <w:p w:rsidR="00635D14" w:rsidRPr="0013134E" w:rsidRDefault="00635D14" w:rsidP="00E6655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13134E">
        <w:rPr>
          <w:lang w:eastAsia="ru-RU"/>
        </w:rPr>
        <w:t>Овладение речевой, письменной и коммуникативной культурой.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D05916">
        <w:rPr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 (на основе произведений и личного опыта), сопоставляют и описывают различные объекты и процессы, самостоятельно польз</w:t>
      </w:r>
      <w:r w:rsidRPr="00D05916">
        <w:rPr>
          <w:lang w:eastAsia="ru-RU"/>
        </w:rPr>
        <w:t>у</w:t>
      </w:r>
      <w:r w:rsidRPr="00D05916">
        <w:rPr>
          <w:lang w:eastAsia="ru-RU"/>
        </w:rPr>
        <w:t>ются справочным материалом учебника, находя информацию в словарях, справочниках и энциклоп</w:t>
      </w:r>
      <w:r w:rsidRPr="00D05916">
        <w:rPr>
          <w:lang w:eastAsia="ru-RU"/>
        </w:rPr>
        <w:t>е</w:t>
      </w:r>
      <w:r w:rsidRPr="00D05916">
        <w:rPr>
          <w:lang w:eastAsia="ru-RU"/>
        </w:rPr>
        <w:t>диях, высказывают собственное мнение на основе прочитанного и услышанного.</w:t>
      </w:r>
    </w:p>
    <w:p w:rsidR="00635D14" w:rsidRPr="0013134E" w:rsidRDefault="00635D14" w:rsidP="00E6655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D05916">
        <w:rPr>
          <w:lang w:eastAsia="ru-RU"/>
        </w:rPr>
        <w:tab/>
      </w:r>
      <w:r w:rsidRPr="002475EA">
        <w:rPr>
          <w:b/>
          <w:lang w:eastAsia="ru-RU"/>
        </w:rPr>
        <w:t>3.</w:t>
      </w:r>
      <w:r w:rsidRPr="0013134E">
        <w:rPr>
          <w:lang w:eastAsia="ru-RU"/>
        </w:rPr>
        <w:t>Воспитание эстетического отношения к действительности, отражённой в художественной л</w:t>
      </w:r>
      <w:r w:rsidRPr="0013134E">
        <w:rPr>
          <w:lang w:eastAsia="ru-RU"/>
        </w:rPr>
        <w:t>и</w:t>
      </w:r>
      <w:r w:rsidRPr="0013134E">
        <w:rPr>
          <w:lang w:eastAsia="ru-RU"/>
        </w:rPr>
        <w:t>тературе.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D05916">
        <w:rPr>
          <w:lang w:eastAsia="ru-RU"/>
        </w:rPr>
        <w:t>Решение этой задачи способствует пониманию художественного произведения, как особого вида и</w:t>
      </w:r>
      <w:r w:rsidRPr="00D05916">
        <w:rPr>
          <w:lang w:eastAsia="ru-RU"/>
        </w:rPr>
        <w:t>с</w:t>
      </w:r>
      <w:r w:rsidRPr="00D05916">
        <w:rPr>
          <w:lang w:eastAsia="ru-RU"/>
        </w:rPr>
        <w:t>кусства; формированию умения определять его художественную ценность и анализировать (на до</w:t>
      </w:r>
      <w:r w:rsidRPr="00D05916">
        <w:rPr>
          <w:lang w:eastAsia="ru-RU"/>
        </w:rPr>
        <w:t>с</w:t>
      </w:r>
      <w:r w:rsidRPr="00D05916">
        <w:rPr>
          <w:lang w:eastAsia="ru-RU"/>
        </w:rPr>
        <w:t>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635D14" w:rsidRPr="0013134E" w:rsidRDefault="00635D14" w:rsidP="00E6655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D05916">
        <w:rPr>
          <w:lang w:eastAsia="ru-RU"/>
        </w:rPr>
        <w:tab/>
      </w:r>
      <w:r w:rsidRPr="002475EA">
        <w:rPr>
          <w:b/>
          <w:lang w:eastAsia="ru-RU"/>
        </w:rPr>
        <w:t>4.</w:t>
      </w:r>
      <w:r w:rsidRPr="0013134E">
        <w:rPr>
          <w:lang w:eastAsia="ru-RU"/>
        </w:rPr>
        <w:t xml:space="preserve"> Формирование нравственных ценностей и эстетического вкуса младшего школьника; пон</w:t>
      </w:r>
      <w:r w:rsidRPr="0013134E">
        <w:rPr>
          <w:lang w:eastAsia="ru-RU"/>
        </w:rPr>
        <w:t>и</w:t>
      </w:r>
      <w:r w:rsidRPr="0013134E">
        <w:rPr>
          <w:lang w:eastAsia="ru-RU"/>
        </w:rPr>
        <w:t>мание духовной сущности произведения.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  <w:r w:rsidRPr="00D05916">
        <w:rPr>
          <w:lang w:eastAsia="ru-RU"/>
        </w:rPr>
        <w:t>С учётом особенностей художественной литературы, её нравственной сущности, влияния на становл</w:t>
      </w:r>
      <w:r w:rsidRPr="00D05916">
        <w:rPr>
          <w:lang w:eastAsia="ru-RU"/>
        </w:rPr>
        <w:t>е</w:t>
      </w:r>
      <w:r w:rsidRPr="00D05916">
        <w:rPr>
          <w:lang w:eastAsia="ru-RU"/>
        </w:rPr>
        <w:t>ние личности маленького читателя, решение этой задачи приобретает особое значение. В процессе р</w:t>
      </w:r>
      <w:r w:rsidRPr="00D05916">
        <w:rPr>
          <w:lang w:eastAsia="ru-RU"/>
        </w:rPr>
        <w:t>а</w:t>
      </w:r>
      <w:r w:rsidRPr="00D05916">
        <w:rPr>
          <w:lang w:eastAsia="ru-RU"/>
        </w:rPr>
        <w:t>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</w:t>
      </w:r>
      <w:r w:rsidRPr="00D05916">
        <w:rPr>
          <w:lang w:eastAsia="ru-RU"/>
        </w:rPr>
        <w:t>б</w:t>
      </w:r>
      <w:r w:rsidRPr="00D05916">
        <w:rPr>
          <w:lang w:eastAsia="ru-RU"/>
        </w:rPr>
        <w:t>ственного поведения в жизни.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Знакомство учащихся с доступными их возрасту художе</w:t>
      </w:r>
      <w:r w:rsidRPr="00D05916">
        <w:rPr>
          <w:lang w:eastAsia="ru-RU"/>
        </w:rPr>
        <w:softHyphen/>
        <w:t>ственными произведениями, духовно-нравственное и эстети</w:t>
      </w:r>
      <w:r w:rsidRPr="00D05916">
        <w:rPr>
          <w:lang w:eastAsia="ru-RU"/>
        </w:rPr>
        <w:softHyphen/>
        <w:t>ческое содержание которых активно влияет на чувства, сознание и волю читат</w:t>
      </w:r>
      <w:r w:rsidRPr="00D05916">
        <w:rPr>
          <w:lang w:eastAsia="ru-RU"/>
        </w:rPr>
        <w:t>е</w:t>
      </w:r>
      <w:r w:rsidRPr="00D05916">
        <w:rPr>
          <w:lang w:eastAsia="ru-RU"/>
        </w:rPr>
        <w:t>ля, способствует формированию личных качеств, соответствующих национальным и общечеловеч</w:t>
      </w:r>
      <w:r w:rsidRPr="00D05916">
        <w:rPr>
          <w:lang w:eastAsia="ru-RU"/>
        </w:rPr>
        <w:t>е</w:t>
      </w:r>
      <w:r w:rsidRPr="00D05916">
        <w:rPr>
          <w:lang w:eastAsia="ru-RU"/>
        </w:rPr>
        <w:t>ским ценно</w:t>
      </w:r>
      <w:r w:rsidRPr="00D05916">
        <w:rPr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D05916">
        <w:rPr>
          <w:lang w:eastAsia="ru-RU"/>
        </w:rPr>
        <w:softHyphen/>
        <w:t>ципами поведения культурного человека, формирует навыки доброжел</w:t>
      </w:r>
      <w:r w:rsidRPr="00D05916">
        <w:rPr>
          <w:lang w:eastAsia="ru-RU"/>
        </w:rPr>
        <w:t>а</w:t>
      </w:r>
      <w:r w:rsidRPr="00D05916">
        <w:rPr>
          <w:lang w:eastAsia="ru-RU"/>
        </w:rPr>
        <w:t>тельного сотрудничества.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Важнейшим аспектом литературного чтения является фор</w:t>
      </w:r>
      <w:r w:rsidRPr="00D05916">
        <w:rPr>
          <w:lang w:eastAsia="ru-RU"/>
        </w:rPr>
        <w:softHyphen/>
        <w:t>мирование навыка чтения и других в</w:t>
      </w:r>
      <w:r w:rsidRPr="00D05916">
        <w:rPr>
          <w:lang w:eastAsia="ru-RU"/>
        </w:rPr>
        <w:t>и</w:t>
      </w:r>
      <w:r w:rsidRPr="00D05916">
        <w:rPr>
          <w:lang w:eastAsia="ru-RU"/>
        </w:rPr>
        <w:t>дов речевой деятельно</w:t>
      </w:r>
      <w:r w:rsidRPr="00D05916">
        <w:rPr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D05916">
        <w:rPr>
          <w:lang w:eastAsia="ru-RU"/>
        </w:rPr>
        <w:softHyphen/>
        <w:t>жающем мире.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В процессе освоения курса у младших школьников повыша</w:t>
      </w:r>
      <w:r w:rsidRPr="00D05916">
        <w:rPr>
          <w:lang w:eastAsia="ru-RU"/>
        </w:rPr>
        <w:softHyphen/>
        <w:t>ется уровень коммуникативной кул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D05916">
        <w:rPr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D05916">
        <w:rPr>
          <w:lang w:eastAsia="ru-RU"/>
        </w:rPr>
        <w:softHyphen/>
        <w:t>вочниках и энциклопедиях.</w:t>
      </w:r>
    </w:p>
    <w:p w:rsidR="00635D14" w:rsidRPr="00D05916" w:rsidRDefault="00635D14" w:rsidP="00E665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На уроках литературного чтения формируется читательская компетентность, помогающая мла</w:t>
      </w:r>
      <w:r w:rsidRPr="00D05916">
        <w:rPr>
          <w:lang w:eastAsia="ru-RU"/>
        </w:rPr>
        <w:t>д</w:t>
      </w:r>
      <w:r w:rsidRPr="00D05916">
        <w:rPr>
          <w:lang w:eastAsia="ru-RU"/>
        </w:rPr>
        <w:t>шему школьнику осознать себя грамотным читателем, способным к использованию читательской де</w:t>
      </w:r>
      <w:r w:rsidRPr="00D05916">
        <w:rPr>
          <w:lang w:eastAsia="ru-RU"/>
        </w:rPr>
        <w:t>я</w:t>
      </w:r>
      <w:r w:rsidRPr="00D05916">
        <w:rPr>
          <w:lang w:eastAsia="ru-RU"/>
        </w:rPr>
        <w:t>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D05916">
        <w:rPr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635D14" w:rsidRDefault="00635D14" w:rsidP="00E6655B">
      <w:pPr>
        <w:ind w:firstLine="540"/>
        <w:jc w:val="both"/>
      </w:pPr>
      <w:r w:rsidRPr="00D05916">
        <w:rPr>
          <w:lang w:eastAsia="ru-RU"/>
        </w:rPr>
        <w:t>Курс литературного чтения пробуждает интерес учащих</w:t>
      </w:r>
      <w:r w:rsidRPr="00D05916">
        <w:rPr>
          <w:lang w:eastAsia="ru-RU"/>
        </w:rPr>
        <w:softHyphen/>
        <w:t>ся к чтению художественных произвед</w:t>
      </w:r>
      <w:r w:rsidRPr="00D05916">
        <w:rPr>
          <w:lang w:eastAsia="ru-RU"/>
        </w:rPr>
        <w:t>е</w:t>
      </w:r>
      <w:r w:rsidRPr="00D05916">
        <w:rPr>
          <w:lang w:eastAsia="ru-RU"/>
        </w:rPr>
        <w:t>ний. Внимание начи</w:t>
      </w:r>
      <w:r w:rsidRPr="00D05916">
        <w:rPr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</w:t>
      </w:r>
      <w:r w:rsidRPr="00D05916">
        <w:rPr>
          <w:lang w:eastAsia="ru-RU"/>
        </w:rPr>
        <w:t>л</w:t>
      </w:r>
      <w:r w:rsidRPr="00D05916">
        <w:rPr>
          <w:lang w:eastAsia="ru-RU"/>
        </w:rPr>
        <w:t>нующие писателя. Младшие школь</w:t>
      </w:r>
      <w:r w:rsidRPr="00D05916">
        <w:t>ники учатся чувствовать красоту поэтического слова, ценить о</w:t>
      </w:r>
      <w:r w:rsidRPr="00D05916">
        <w:t>б</w:t>
      </w:r>
      <w:r w:rsidRPr="00D05916">
        <w:t>разность словесного искусства.</w:t>
      </w:r>
    </w:p>
    <w:p w:rsidR="00635D14" w:rsidRDefault="00635D14" w:rsidP="00E6655B">
      <w:pPr>
        <w:ind w:firstLine="540"/>
        <w:jc w:val="both"/>
      </w:pPr>
    </w:p>
    <w:p w:rsidR="00635D14" w:rsidRDefault="00635D14" w:rsidP="00E25D40">
      <w:pPr>
        <w:jc w:val="center"/>
        <w:rPr>
          <w:b/>
          <w:u w:val="single"/>
        </w:rPr>
      </w:pPr>
      <w:r w:rsidRPr="00E25D40">
        <w:rPr>
          <w:b/>
          <w:u w:val="single"/>
        </w:rPr>
        <w:t>Общая характеристика курса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«Литературное чтение» как систематический курс начинается с 1 класса сразу после обучения грамоте.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 xml:space="preserve">Раздел </w:t>
      </w:r>
      <w:r w:rsidRPr="00D05916">
        <w:rPr>
          <w:b/>
        </w:rPr>
        <w:t xml:space="preserve">«Круг детского чтения» </w:t>
      </w:r>
      <w:r w:rsidRPr="00D05916"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635D14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Учащиеся работают с книгами, учатся выбирать их по своим интересам. Новые книги пополняют 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05916">
        <w:t xml:space="preserve">Раздел </w:t>
      </w:r>
      <w:r w:rsidRPr="00047A33">
        <w:t>«Виды речевой и читательской деятельности»</w:t>
      </w:r>
      <w:r w:rsidRPr="00D05916">
        <w:rPr>
          <w:b/>
        </w:rPr>
        <w:t xml:space="preserve"> </w:t>
      </w:r>
      <w:r w:rsidRPr="00D05916"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rPr>
          <w:i/>
        </w:rPr>
        <w:t>Навык чтения</w:t>
      </w:r>
      <w:r w:rsidRPr="00D05916">
        <w:t>. На протяжения четырёх лет обучения меняются приёмы овладения навыком чт</w:t>
      </w:r>
      <w:r w:rsidRPr="00D05916">
        <w:t>е</w:t>
      </w:r>
      <w:r w:rsidRPr="00D05916">
        <w:t>ния: сначала идёт освоение целостных (синтетических) приёмов чтения в пределах слова и словосоч</w:t>
      </w:r>
      <w:r w:rsidRPr="00D05916">
        <w:t>е</w:t>
      </w:r>
      <w:r w:rsidRPr="00D05916">
        <w:t>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</w:t>
      </w:r>
      <w:r w:rsidRPr="00D05916">
        <w:t>ю</w:t>
      </w:r>
      <w:r w:rsidRPr="00D05916">
        <w:t>щее) и используют их в соответствии с конкретной речевой задачей.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 xml:space="preserve">Совершенствование устной речи (умения </w:t>
      </w:r>
      <w:r w:rsidRPr="00D05916">
        <w:rPr>
          <w:i/>
        </w:rPr>
        <w:t xml:space="preserve">слушать </w:t>
      </w:r>
      <w:r w:rsidRPr="00D05916">
        <w:t>и</w:t>
      </w:r>
      <w:r w:rsidRPr="00D05916">
        <w:rPr>
          <w:i/>
        </w:rPr>
        <w:t xml:space="preserve"> говорить</w:t>
      </w:r>
      <w:r w:rsidRPr="00D05916">
        <w:t>) проводится параллельно с обуч</w:t>
      </w:r>
      <w:r w:rsidRPr="00D05916">
        <w:t>е</w:t>
      </w:r>
      <w:r w:rsidRPr="00D05916">
        <w:t>нием чтению. Совершенствуются умения воспринимать на слух высказывание или чтение собеседн</w:t>
      </w:r>
      <w:r w:rsidRPr="00D05916">
        <w:t>и</w:t>
      </w:r>
      <w:r w:rsidRPr="00D05916">
        <w:t>ка, понимать цели речевого высказывания, задавать вопросы по услышанному или прочитанному пр</w:t>
      </w:r>
      <w:r w:rsidRPr="00D05916">
        <w:t>о</w:t>
      </w:r>
      <w:r w:rsidRPr="00D05916">
        <w:t>изведению, высказывать свою точку зрения. Усваиваются продуктивные формы диалога, формулы р</w:t>
      </w:r>
      <w:r w:rsidRPr="00D05916">
        <w:t>е</w:t>
      </w:r>
      <w:r w:rsidRPr="00D05916">
        <w:t>чевого этикета в условиях учебного и внеучебного общения. Знакомство с особенностями национал</w:t>
      </w:r>
      <w:r w:rsidRPr="00D05916">
        <w:t>ь</w:t>
      </w:r>
      <w:r w:rsidRPr="00D05916">
        <w:t>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</w:t>
      </w:r>
      <w:r w:rsidRPr="00D05916">
        <w:t>р</w:t>
      </w:r>
      <w:r w:rsidRPr="00D05916">
        <w:t>ный запас. Учащиеся осваивают сжатый, выборочный и полный пересказ прочитанного или услыша</w:t>
      </w:r>
      <w:r w:rsidRPr="00D05916">
        <w:t>н</w:t>
      </w:r>
      <w:r w:rsidRPr="00D05916">
        <w:t>ного произведения.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</w:rPr>
      </w:pPr>
      <w:r w:rsidRPr="00D05916">
        <w:t xml:space="preserve">Особое место в программе отводится </w:t>
      </w:r>
      <w:r w:rsidRPr="00D05916">
        <w:rPr>
          <w:i/>
        </w:rPr>
        <w:t xml:space="preserve">работе с текстом художественного произведения. </w:t>
      </w:r>
      <w:r w:rsidRPr="00D05916">
        <w:t>На уроках литературного чтения совершенствуется представление о текстах (описание, рассуждение, п</w:t>
      </w:r>
      <w:r w:rsidRPr="00D05916">
        <w:t>о</w:t>
      </w:r>
      <w:r w:rsidRPr="00D05916">
        <w:t>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</w:t>
      </w:r>
      <w:r w:rsidRPr="00D05916">
        <w:t>и</w:t>
      </w:r>
      <w:r w:rsidRPr="00D05916">
        <w:t xml:space="preserve">чение главной и дополнительной информации текста. 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 xml:space="preserve">Программой предусмотрена </w:t>
      </w:r>
      <w:r w:rsidRPr="00D05916">
        <w:rPr>
          <w:i/>
        </w:rPr>
        <w:t>литературоведческая пропедевтика</w:t>
      </w:r>
      <w:r w:rsidRPr="00D05916">
        <w:t>. Учащиеся получают первон</w:t>
      </w:r>
      <w:r w:rsidRPr="00D05916">
        <w:t>а</w:t>
      </w:r>
      <w:r w:rsidRPr="00D05916">
        <w:t>чальные представления о главной теме, идее (основной мысли) читаемого литературного произвед</w:t>
      </w:r>
      <w:r w:rsidRPr="00D05916">
        <w:t>е</w:t>
      </w:r>
      <w:r w:rsidRPr="00D05916">
        <w:t xml:space="preserve">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</w:t>
      </w:r>
      <w:r w:rsidRPr="00D05916">
        <w:t>е</w:t>
      </w:r>
      <w:r w:rsidRPr="00D05916">
        <w:t>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05916">
        <w:t>Анализ образных средств языка в начальной школе проводится в объёме, который позволяет д</w:t>
      </w:r>
      <w:r w:rsidRPr="00D05916">
        <w:t>е</w:t>
      </w:r>
      <w:r w:rsidRPr="00D05916">
        <w:t xml:space="preserve">тям почувствовать целостность </w:t>
      </w:r>
      <w:r w:rsidRPr="00D05916">
        <w:rPr>
          <w:lang w:eastAsia="ru-RU"/>
        </w:rPr>
        <w:t>художественного образа, адекватно воспринять героя произ</w:t>
      </w:r>
      <w:r w:rsidRPr="00D05916">
        <w:rPr>
          <w:lang w:eastAsia="ru-RU"/>
        </w:rPr>
        <w:softHyphen/>
        <w:t>ведения и сопереживать ему.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Дети осваивают разные виды пересказов художественного текста: подробный (с использованием образных слов и выра</w:t>
      </w:r>
      <w:r w:rsidRPr="00D05916">
        <w:rPr>
          <w:lang w:eastAsia="ru-RU"/>
        </w:rPr>
        <w:softHyphen/>
        <w:t>жений), выборочный и краткий (передача основных мыслей).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</w:t>
      </w:r>
      <w:r w:rsidRPr="00D05916">
        <w:rPr>
          <w:lang w:eastAsia="ru-RU"/>
        </w:rPr>
        <w:t>а</w:t>
      </w:r>
      <w:r w:rsidRPr="00D05916">
        <w:rPr>
          <w:lang w:eastAsia="ru-RU"/>
        </w:rPr>
        <w:t>ми морали, осознают духовно-нравственный смысл прочитанного произведения.</w:t>
      </w:r>
    </w:p>
    <w:p w:rsidR="00635D14" w:rsidRPr="00D05916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 xml:space="preserve">Раздел </w:t>
      </w:r>
      <w:r w:rsidRPr="00047A33">
        <w:rPr>
          <w:bCs/>
          <w:lang w:eastAsia="ru-RU"/>
        </w:rPr>
        <w:t>«Опыт творческой деятельности»</w:t>
      </w:r>
      <w:r w:rsidRPr="00D05916">
        <w:rPr>
          <w:b/>
          <w:bCs/>
          <w:lang w:eastAsia="ru-RU"/>
        </w:rPr>
        <w:t xml:space="preserve"> </w:t>
      </w:r>
      <w:r w:rsidRPr="00D05916">
        <w:rPr>
          <w:lang w:eastAsia="ru-RU"/>
        </w:rPr>
        <w:t>раскрывает при</w:t>
      </w:r>
      <w:r w:rsidRPr="00D05916">
        <w:rPr>
          <w:lang w:eastAsia="ru-RU"/>
        </w:rPr>
        <w:softHyphen/>
        <w:t>ёмы и способы деятельности, которые помогут учащимся адек</w:t>
      </w:r>
      <w:r w:rsidRPr="00D05916">
        <w:rPr>
          <w:lang w:eastAsia="ru-RU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D05916">
        <w:rPr>
          <w:lang w:eastAsia="ru-RU"/>
        </w:rPr>
        <w:softHyphen/>
        <w:t>ственным текстом (со словом) используется жизненный, кон</w:t>
      </w:r>
      <w:r w:rsidRPr="00D05916">
        <w:rPr>
          <w:lang w:eastAsia="ru-RU"/>
        </w:rPr>
        <w:softHyphen/>
        <w:t>кретно-чувственный опыт ребёнка и активизируются образные представления, возникающие у н</w:t>
      </w:r>
      <w:r w:rsidRPr="00D05916">
        <w:rPr>
          <w:lang w:eastAsia="ru-RU"/>
        </w:rPr>
        <w:t>е</w:t>
      </w:r>
      <w:r w:rsidRPr="00D05916">
        <w:rPr>
          <w:lang w:eastAsia="ru-RU"/>
        </w:rPr>
        <w:t>го в процессе чтения, разви</w:t>
      </w:r>
      <w:r w:rsidRPr="00D05916">
        <w:rPr>
          <w:lang w:eastAsia="ru-RU"/>
        </w:rPr>
        <w:softHyphen/>
        <w:t>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</w:t>
      </w:r>
      <w:r w:rsidRPr="00D05916">
        <w:rPr>
          <w:lang w:eastAsia="ru-RU"/>
        </w:rPr>
        <w:t>о</w:t>
      </w:r>
      <w:r w:rsidRPr="00D05916">
        <w:rPr>
          <w:lang w:eastAsia="ru-RU"/>
        </w:rPr>
        <w:t>вание нрав</w:t>
      </w:r>
      <w:r w:rsidRPr="00D05916">
        <w:rPr>
          <w:lang w:eastAsia="ru-RU"/>
        </w:rPr>
        <w:softHyphen/>
        <w:t>ственно-эстетического отношения к действительности. Учащие</w:t>
      </w:r>
      <w:r w:rsidRPr="00D05916">
        <w:rPr>
          <w:lang w:eastAsia="ru-RU"/>
        </w:rPr>
        <w:softHyphen/>
        <w:t>ся выбирают произведения (отрывки из них) для чтения по ролям, словесного рисования, инсценирования и декламации, выст</w:t>
      </w:r>
      <w:r w:rsidRPr="00D05916">
        <w:rPr>
          <w:lang w:eastAsia="ru-RU"/>
        </w:rPr>
        <w:t>у</w:t>
      </w:r>
      <w:r w:rsidRPr="00D05916">
        <w:rPr>
          <w:lang w:eastAsia="ru-RU"/>
        </w:rPr>
        <w:t>пают в роли актёров, режиссёров и художников. Они пи</w:t>
      </w:r>
      <w:r w:rsidRPr="00D05916">
        <w:rPr>
          <w:lang w:eastAsia="ru-RU"/>
        </w:rPr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D05916">
        <w:rPr>
          <w:lang w:eastAsia="ru-RU"/>
        </w:rPr>
        <w:softHyphen/>
        <w:t>дателей произведений словесного искусства.</w:t>
      </w:r>
    </w:p>
    <w:p w:rsidR="00635D14" w:rsidRDefault="00635D14" w:rsidP="001B4CD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:rsidR="00635D14" w:rsidRPr="00E25D40" w:rsidRDefault="00635D14" w:rsidP="001B4CD8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  <w:r>
        <w:rPr>
          <w:b/>
          <w:u w:val="single"/>
        </w:rPr>
        <w:t>Место курса «Литературное чтение</w:t>
      </w:r>
      <w:r w:rsidRPr="00E25D40">
        <w:rPr>
          <w:b/>
          <w:u w:val="single"/>
        </w:rPr>
        <w:t>» в учебном плане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Курс «Литературное чтение» рассчитан на</w:t>
      </w:r>
      <w:r w:rsidRPr="006E6517">
        <w:rPr>
          <w:color w:val="0000FF"/>
          <w:lang w:eastAsia="ru-RU"/>
        </w:rPr>
        <w:t xml:space="preserve"> </w:t>
      </w:r>
      <w:r w:rsidRPr="006E6517">
        <w:rPr>
          <w:lang w:eastAsia="ru-RU"/>
        </w:rPr>
        <w:t>448 ч. В 1 классе на изучение литературного чтения отводится 40 ч (4 ч в неделю , 10 учебных недель</w:t>
      </w:r>
      <w:r w:rsidRPr="006E6517">
        <w:rPr>
          <w:rStyle w:val="FootnoteReference"/>
          <w:lang w:eastAsia="ru-RU"/>
        </w:rPr>
        <w:footnoteReference w:id="1"/>
      </w:r>
      <w:r w:rsidRPr="006E6517">
        <w:rPr>
          <w:lang w:eastAsia="ru-RU"/>
        </w:rPr>
        <w:t>), во 2—4 классах по 136 ч (4 ч в неделю, 34 учебные недели в каждом классе).</w:t>
      </w:r>
    </w:p>
    <w:p w:rsidR="00635D14" w:rsidRPr="006E6517" w:rsidRDefault="00635D14" w:rsidP="008A45A5">
      <w:pPr>
        <w:ind w:firstLine="540"/>
        <w:jc w:val="both"/>
      </w:pPr>
    </w:p>
    <w:p w:rsidR="00635D14" w:rsidRPr="006E6517" w:rsidRDefault="00635D14" w:rsidP="008A45A5">
      <w:pPr>
        <w:pStyle w:val="BodyText"/>
        <w:jc w:val="center"/>
        <w:rPr>
          <w:b/>
          <w:color w:val="000000"/>
          <w:sz w:val="24"/>
          <w:u w:val="single"/>
        </w:rPr>
      </w:pPr>
      <w:r w:rsidRPr="006E6517">
        <w:rPr>
          <w:b/>
          <w:color w:val="000000"/>
          <w:sz w:val="24"/>
          <w:u w:val="single"/>
        </w:rPr>
        <w:t>Ценностные ориентиры содержания учебного предмета</w:t>
      </w:r>
    </w:p>
    <w:p w:rsidR="00635D14" w:rsidRPr="006E6517" w:rsidRDefault="00635D14" w:rsidP="008A45A5">
      <w:pPr>
        <w:pStyle w:val="BodyText"/>
        <w:jc w:val="center"/>
        <w:rPr>
          <w:color w:val="000000"/>
          <w:sz w:val="24"/>
          <w:u w:val="single"/>
        </w:rPr>
      </w:pP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жизни – признание человеческой жизни величайшей ценностью, что реализуется в о</w:t>
      </w:r>
      <w:r w:rsidRPr="006E6517">
        <w:rPr>
          <w:lang w:eastAsia="ru-RU"/>
        </w:rPr>
        <w:t>т</w:t>
      </w:r>
      <w:r w:rsidRPr="006E6517">
        <w:rPr>
          <w:lang w:eastAsia="ru-RU"/>
        </w:rPr>
        <w:t>ношении к другим людям и к природе.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добра – направленность на развитие и сохранение жизни через сострадание и милосе</w:t>
      </w:r>
      <w:r w:rsidRPr="006E6517">
        <w:rPr>
          <w:lang w:eastAsia="ru-RU"/>
        </w:rPr>
        <w:t>р</w:t>
      </w:r>
      <w:r w:rsidRPr="006E6517">
        <w:rPr>
          <w:lang w:eastAsia="ru-RU"/>
        </w:rPr>
        <w:t>дие как проявление любви.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свободы, чести и достоинства как основа современных принципов и правил межличн</w:t>
      </w:r>
      <w:r w:rsidRPr="006E6517">
        <w:rPr>
          <w:lang w:eastAsia="ru-RU"/>
        </w:rPr>
        <w:t>о</w:t>
      </w:r>
      <w:r w:rsidRPr="006E6517">
        <w:rPr>
          <w:lang w:eastAsia="ru-RU"/>
        </w:rPr>
        <w:t>стных отношений.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природы основывается на общечеловеческой ценности жизни, на осознании себя ч</w:t>
      </w:r>
      <w:r w:rsidRPr="006E6517">
        <w:rPr>
          <w:lang w:eastAsia="ru-RU"/>
        </w:rPr>
        <w:t>а</w:t>
      </w:r>
      <w:r w:rsidRPr="006E6517">
        <w:rPr>
          <w:lang w:eastAsia="ru-RU"/>
        </w:rPr>
        <w:t>стью природного мира. Любовь к природе – это и бережное отношение к ней как среде обитания чел</w:t>
      </w:r>
      <w:r w:rsidRPr="006E6517">
        <w:rPr>
          <w:lang w:eastAsia="ru-RU"/>
        </w:rPr>
        <w:t>о</w:t>
      </w:r>
      <w:r w:rsidRPr="006E6517">
        <w:rPr>
          <w:lang w:eastAsia="ru-RU"/>
        </w:rPr>
        <w:t>века, и переживание чувства её красоты, гармонии, совершенства. Воспитание любви и бережное о</w:t>
      </w:r>
      <w:r w:rsidRPr="006E6517">
        <w:rPr>
          <w:lang w:eastAsia="ru-RU"/>
        </w:rPr>
        <w:t>т</w:t>
      </w:r>
      <w:r w:rsidRPr="006E6517">
        <w:rPr>
          <w:lang w:eastAsia="ru-RU"/>
        </w:rPr>
        <w:t>ношение к природе через тексты художественных и научно-популярных произведений литературы.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истины – это ценность научного познания как части культуры человечества, проникн</w:t>
      </w:r>
      <w:r w:rsidRPr="006E6517">
        <w:rPr>
          <w:lang w:eastAsia="ru-RU"/>
        </w:rPr>
        <w:t>о</w:t>
      </w:r>
      <w:r w:rsidRPr="006E6517">
        <w:rPr>
          <w:lang w:eastAsia="ru-RU"/>
        </w:rPr>
        <w:t>вения в суть явлений, понимания закономерностей, лежащих в основе социальных явлений. Приор</w:t>
      </w:r>
      <w:r w:rsidRPr="006E6517">
        <w:rPr>
          <w:lang w:eastAsia="ru-RU"/>
        </w:rPr>
        <w:t>и</w:t>
      </w:r>
      <w:r w:rsidRPr="006E6517">
        <w:rPr>
          <w:lang w:eastAsia="ru-RU"/>
        </w:rPr>
        <w:t xml:space="preserve">тетность знания, установления истины, само -познание как ценность – одна из задач образования, в том числе литературного. 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труда и творчества. Труд – естественное условие человеческой жизни, состояние но</w:t>
      </w:r>
      <w:r w:rsidRPr="006E6517">
        <w:rPr>
          <w:lang w:eastAsia="ru-RU"/>
        </w:rPr>
        <w:t>р</w:t>
      </w:r>
      <w:r w:rsidRPr="006E6517">
        <w:rPr>
          <w:lang w:eastAsia="ru-RU"/>
        </w:rPr>
        <w:t>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</w:t>
      </w:r>
      <w:r w:rsidRPr="006E6517">
        <w:rPr>
          <w:lang w:eastAsia="ru-RU"/>
        </w:rPr>
        <w:t>т</w:t>
      </w:r>
      <w:r w:rsidRPr="006E6517">
        <w:rPr>
          <w:lang w:eastAsia="ru-RU"/>
        </w:rPr>
        <w:t>ся организованность, целеустремлённость, ответственность, самостоятельность, формируется ценн</w:t>
      </w:r>
      <w:r w:rsidRPr="006E6517">
        <w:rPr>
          <w:lang w:eastAsia="ru-RU"/>
        </w:rPr>
        <w:t>о</w:t>
      </w:r>
      <w:r w:rsidRPr="006E6517">
        <w:rPr>
          <w:lang w:eastAsia="ru-RU"/>
        </w:rPr>
        <w:t>стное отношение к труду в целом и к литературному труду в частности.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патриотизма. Любовь к России, активный интерес к её прошлому и настоящему, гото</w:t>
      </w:r>
      <w:r w:rsidRPr="006E6517">
        <w:rPr>
          <w:lang w:eastAsia="ru-RU"/>
        </w:rPr>
        <w:t>в</w:t>
      </w:r>
      <w:r w:rsidRPr="006E6517">
        <w:rPr>
          <w:lang w:eastAsia="ru-RU"/>
        </w:rPr>
        <w:t>ность служить ей.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6E6517">
        <w:rPr>
          <w:lang w:eastAsia="ru-RU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</w:t>
      </w:r>
      <w:r w:rsidRPr="006E6517">
        <w:rPr>
          <w:lang w:eastAsia="ru-RU"/>
        </w:rPr>
        <w:t>о</w:t>
      </w:r>
      <w:r w:rsidRPr="006E6517">
        <w:rPr>
          <w:lang w:eastAsia="ru-RU"/>
        </w:rPr>
        <w:t>лерантность, уважение к многообразию иных культур.</w:t>
      </w:r>
    </w:p>
    <w:p w:rsidR="00635D14" w:rsidRPr="006E6517" w:rsidRDefault="00635D14" w:rsidP="008A45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635D14" w:rsidRPr="006E6517" w:rsidRDefault="00635D14" w:rsidP="008A45A5">
      <w:pPr>
        <w:jc w:val="center"/>
        <w:rPr>
          <w:u w:val="single"/>
        </w:rPr>
      </w:pPr>
    </w:p>
    <w:p w:rsidR="00635D14" w:rsidRPr="006E6517" w:rsidRDefault="00635D14" w:rsidP="008A45A5">
      <w:pPr>
        <w:jc w:val="center"/>
        <w:rPr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  <w:r w:rsidRPr="00E25D40">
        <w:rPr>
          <w:b/>
          <w:u w:val="single"/>
        </w:rPr>
        <w:t>Результаты изучения курса</w:t>
      </w:r>
    </w:p>
    <w:p w:rsidR="00635D14" w:rsidRDefault="00635D14" w:rsidP="00E25D40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1"/>
        <w:gridCol w:w="3612"/>
        <w:gridCol w:w="3612"/>
      </w:tblGrid>
      <w:tr w:rsidR="00635D14" w:rsidTr="00DA54D9">
        <w:tc>
          <w:tcPr>
            <w:tcW w:w="3611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 xml:space="preserve">Личностные           </w:t>
            </w:r>
          </w:p>
        </w:tc>
        <w:tc>
          <w:tcPr>
            <w:tcW w:w="361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Метапредметные</w:t>
            </w:r>
          </w:p>
        </w:tc>
        <w:tc>
          <w:tcPr>
            <w:tcW w:w="361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Предметные</w:t>
            </w:r>
          </w:p>
        </w:tc>
      </w:tr>
      <w:tr w:rsidR="00635D14" w:rsidTr="00DA54D9">
        <w:tc>
          <w:tcPr>
            <w:tcW w:w="3611" w:type="dxa"/>
          </w:tcPr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1) формирование чувства гордости за свою Родину, её и</w:t>
            </w:r>
            <w:r w:rsidRPr="00D05916">
              <w:rPr>
                <w:lang w:eastAsia="ru-RU"/>
              </w:rPr>
              <w:t>с</w:t>
            </w:r>
            <w:r w:rsidRPr="00D05916">
              <w:rPr>
                <w:lang w:eastAsia="ru-RU"/>
              </w:rPr>
              <w:t>то</w:t>
            </w:r>
            <w:r w:rsidRPr="00D05916">
              <w:rPr>
                <w:lang w:eastAsia="ru-RU"/>
              </w:rPr>
              <w:softHyphen/>
              <w:t>рию, российский народ, ст</w:t>
            </w:r>
            <w:r w:rsidRPr="00D05916">
              <w:rPr>
                <w:lang w:eastAsia="ru-RU"/>
              </w:rPr>
              <w:t>а</w:t>
            </w:r>
            <w:r w:rsidRPr="00D05916">
              <w:rPr>
                <w:lang w:eastAsia="ru-RU"/>
              </w:rPr>
              <w:t>новление гуманистических и де</w:t>
            </w:r>
            <w:r w:rsidRPr="00D05916">
              <w:rPr>
                <w:lang w:eastAsia="ru-RU"/>
              </w:rPr>
              <w:softHyphen/>
              <w:t>мократических ценностных ор</w:t>
            </w:r>
            <w:r w:rsidRPr="00D05916">
              <w:rPr>
                <w:lang w:eastAsia="ru-RU"/>
              </w:rPr>
              <w:t>и</w:t>
            </w:r>
            <w:r w:rsidRPr="00D05916">
              <w:rPr>
                <w:lang w:eastAsia="ru-RU"/>
              </w:rPr>
              <w:t>ентации многонационального российского общества;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2) формирование средс</w:t>
            </w:r>
            <w:r w:rsidRPr="00D05916">
              <w:rPr>
                <w:lang w:eastAsia="ru-RU"/>
              </w:rPr>
              <w:t>т</w:t>
            </w:r>
            <w:r w:rsidRPr="00D05916">
              <w:rPr>
                <w:lang w:eastAsia="ru-RU"/>
              </w:rPr>
              <w:t>вами литературных произвед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ний целостного взгляда на мир в единстве и разнообразии прир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ды, народов, культур и религий;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3) воспитание художес</w:t>
            </w:r>
            <w:r w:rsidRPr="00D05916">
              <w:rPr>
                <w:lang w:eastAsia="ru-RU"/>
              </w:rPr>
              <w:t>т</w:t>
            </w:r>
            <w:r w:rsidRPr="00D05916">
              <w:rPr>
                <w:lang w:eastAsia="ru-RU"/>
              </w:rPr>
              <w:t>венно-эстетического вкуса, эст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тиче</w:t>
            </w:r>
            <w:r w:rsidRPr="00D05916">
              <w:rPr>
                <w:lang w:eastAsia="ru-RU"/>
              </w:rPr>
              <w:softHyphen/>
              <w:t>ских потребностей, ценн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стей и чувств на основе опыта слу</w:t>
            </w:r>
            <w:r w:rsidRPr="00D05916">
              <w:rPr>
                <w:lang w:eastAsia="ru-RU"/>
              </w:rPr>
              <w:softHyphen/>
              <w:t>шания и заучивания наизусть произведений художественной литературы;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4) развитие этических чувств, доброжелательности и эмо</w:t>
            </w:r>
            <w:r w:rsidRPr="00D05916">
              <w:rPr>
                <w:lang w:eastAsia="ru-RU"/>
              </w:rPr>
              <w:softHyphen/>
              <w:t>ционально-нравственной о</w:t>
            </w:r>
            <w:r w:rsidRPr="00D05916">
              <w:rPr>
                <w:lang w:eastAsia="ru-RU"/>
              </w:rPr>
              <w:t>т</w:t>
            </w:r>
            <w:r w:rsidRPr="00D05916">
              <w:rPr>
                <w:lang w:eastAsia="ru-RU"/>
              </w:rPr>
              <w:t>зывчивости, понимания и соп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ре</w:t>
            </w:r>
            <w:r w:rsidRPr="00D05916">
              <w:rPr>
                <w:lang w:eastAsia="ru-RU"/>
              </w:rPr>
              <w:softHyphen/>
              <w:t>живания чувствам других л</w:t>
            </w:r>
            <w:r w:rsidRPr="00D05916">
              <w:rPr>
                <w:lang w:eastAsia="ru-RU"/>
              </w:rPr>
              <w:t>ю</w:t>
            </w:r>
            <w:r w:rsidRPr="00D05916">
              <w:rPr>
                <w:lang w:eastAsia="ru-RU"/>
              </w:rPr>
              <w:t>дей;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5) формирование уваж</w:t>
            </w:r>
            <w:r w:rsidRPr="00D05916">
              <w:rPr>
                <w:lang w:eastAsia="ru-RU"/>
              </w:rPr>
              <w:t>и</w:t>
            </w:r>
            <w:r w:rsidRPr="00D05916">
              <w:rPr>
                <w:lang w:eastAsia="ru-RU"/>
              </w:rPr>
              <w:t>тельного отношения к иному мне</w:t>
            </w:r>
            <w:r w:rsidRPr="00D05916">
              <w:rPr>
                <w:lang w:eastAsia="ru-RU"/>
              </w:rPr>
              <w:softHyphen/>
              <w:t>нию, истории и культуре других народов, выработка ум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ния тер</w:t>
            </w:r>
            <w:r w:rsidRPr="00D05916">
              <w:rPr>
                <w:lang w:eastAsia="ru-RU"/>
              </w:rPr>
              <w:softHyphen/>
              <w:t>пимо относиться к л</w:t>
            </w:r>
            <w:r w:rsidRPr="00D05916">
              <w:rPr>
                <w:lang w:eastAsia="ru-RU"/>
              </w:rPr>
              <w:t>ю</w:t>
            </w:r>
            <w:r w:rsidRPr="00D05916">
              <w:rPr>
                <w:lang w:eastAsia="ru-RU"/>
              </w:rPr>
              <w:t>дям иной национальной прина</w:t>
            </w:r>
            <w:r w:rsidRPr="00D05916">
              <w:rPr>
                <w:lang w:eastAsia="ru-RU"/>
              </w:rPr>
              <w:t>д</w:t>
            </w:r>
            <w:r w:rsidRPr="00D05916">
              <w:rPr>
                <w:lang w:eastAsia="ru-RU"/>
              </w:rPr>
              <w:t>лежности;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 xml:space="preserve">6) овладение начальными навыками адаптации к школе, к школьному коллективу; 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7) принятие и освоение с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циальной роли обучающегося, развитие мотивов учебной де</w:t>
            </w:r>
            <w:r w:rsidRPr="00D05916">
              <w:rPr>
                <w:lang w:eastAsia="ru-RU"/>
              </w:rPr>
              <w:t>я</w:t>
            </w:r>
            <w:r w:rsidRPr="00D05916">
              <w:rPr>
                <w:lang w:eastAsia="ru-RU"/>
              </w:rPr>
              <w:t>тельности и формирование лич</w:t>
            </w:r>
            <w:r w:rsidRPr="00D05916">
              <w:rPr>
                <w:lang w:eastAsia="ru-RU"/>
              </w:rPr>
              <w:softHyphen/>
              <w:t>ностного смысла учения;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8) развитие самостоятел</w:t>
            </w:r>
            <w:r w:rsidRPr="00D05916">
              <w:rPr>
                <w:lang w:eastAsia="ru-RU"/>
              </w:rPr>
              <w:t>ь</w:t>
            </w:r>
            <w:r w:rsidRPr="00D05916">
              <w:rPr>
                <w:lang w:eastAsia="ru-RU"/>
              </w:rPr>
              <w:t>ности и личной ответственности за свои поступки на основе представлений о нравственных нормах общения;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9) развитие навыков с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трудничества со взрослыми и сверст</w:t>
            </w:r>
            <w:r w:rsidRPr="00D05916">
              <w:rPr>
                <w:lang w:eastAsia="ru-RU"/>
              </w:rPr>
              <w:softHyphen/>
              <w:t>никами в разных социал</w:t>
            </w:r>
            <w:r w:rsidRPr="00D05916">
              <w:rPr>
                <w:lang w:eastAsia="ru-RU"/>
              </w:rPr>
              <w:t>ь</w:t>
            </w:r>
            <w:r w:rsidRPr="00D05916">
              <w:rPr>
                <w:lang w:eastAsia="ru-RU"/>
              </w:rPr>
              <w:t>ных ситуациях, умения избегать кон</w:t>
            </w:r>
            <w:r w:rsidRPr="00D05916">
              <w:rPr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D05916">
              <w:rPr>
                <w:lang w:eastAsia="ru-RU"/>
              </w:rPr>
              <w:softHyphen/>
              <w:t>нивать поступки героев л</w:t>
            </w:r>
            <w:r w:rsidRPr="00D05916">
              <w:rPr>
                <w:lang w:eastAsia="ru-RU"/>
              </w:rPr>
              <w:t>и</w:t>
            </w:r>
            <w:r w:rsidRPr="00D05916">
              <w:rPr>
                <w:lang w:eastAsia="ru-RU"/>
              </w:rPr>
              <w:t>тературных произведений со своими собственными посту</w:t>
            </w:r>
            <w:r w:rsidRPr="00D05916">
              <w:rPr>
                <w:lang w:eastAsia="ru-RU"/>
              </w:rPr>
              <w:t>п</w:t>
            </w:r>
            <w:r w:rsidRPr="00D05916">
              <w:rPr>
                <w:lang w:eastAsia="ru-RU"/>
              </w:rPr>
              <w:t>ками, осмысливать поступки г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роев;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10) наличие мотивации к творческому труду и бережному отношению к материальным и духовным ценностям, формиро</w:t>
            </w:r>
            <w:r w:rsidRPr="00D05916">
              <w:rPr>
                <w:lang w:eastAsia="ru-RU"/>
              </w:rPr>
              <w:softHyphen/>
              <w:t>вание установки на безопасный, здоровый образ жизни.</w:t>
            </w:r>
          </w:p>
          <w:p w:rsidR="00635D14" w:rsidRPr="00DA54D9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b/>
                <w:u w:val="single"/>
              </w:rPr>
            </w:pPr>
          </w:p>
        </w:tc>
        <w:tc>
          <w:tcPr>
            <w:tcW w:w="3612" w:type="dxa"/>
          </w:tcPr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1) овладение способностью принимать и сохранять цели и задачи учебной деятельности, поиска средств её осуществл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ния;</w:t>
            </w:r>
          </w:p>
          <w:p w:rsidR="00635D14" w:rsidRPr="00D05916" w:rsidRDefault="00635D14" w:rsidP="00DA54D9">
            <w:pPr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2) освоение способами р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шения проблем творческого и по</w:t>
            </w:r>
            <w:r w:rsidRPr="00D05916">
              <w:rPr>
                <w:lang w:eastAsia="ru-RU"/>
              </w:rPr>
              <w:softHyphen/>
              <w:t>искового характера;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её реализ</w:t>
            </w:r>
            <w:r w:rsidRPr="00D05916">
              <w:rPr>
                <w:lang w:eastAsia="ru-RU"/>
              </w:rPr>
              <w:t>а</w:t>
            </w:r>
            <w:r w:rsidRPr="00D05916">
              <w:rPr>
                <w:lang w:eastAsia="ru-RU"/>
              </w:rPr>
              <w:t>ции, определять наиболее эф</w:t>
            </w:r>
            <w:r w:rsidRPr="00D05916">
              <w:rPr>
                <w:lang w:eastAsia="ru-RU"/>
              </w:rPr>
              <w:softHyphen/>
              <w:t>фективные способы достижения результата;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4) формирование умения понимать причины усп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ха/неуспеха учебной деятельн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сти и способности конструкти</w:t>
            </w:r>
            <w:r w:rsidRPr="00D05916">
              <w:rPr>
                <w:lang w:eastAsia="ru-RU"/>
              </w:rPr>
              <w:t>в</w:t>
            </w:r>
            <w:r w:rsidRPr="00D05916">
              <w:rPr>
                <w:lang w:eastAsia="ru-RU"/>
              </w:rPr>
              <w:t>но действовать даже в ситуациях неуспеха;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5) использование знаково-символических средств пре</w:t>
            </w:r>
            <w:r w:rsidRPr="00D05916">
              <w:rPr>
                <w:lang w:eastAsia="ru-RU"/>
              </w:rPr>
              <w:t>д</w:t>
            </w:r>
            <w:r w:rsidRPr="00D05916">
              <w:rPr>
                <w:lang w:eastAsia="ru-RU"/>
              </w:rPr>
              <w:t>став</w:t>
            </w:r>
            <w:r w:rsidRPr="00D05916">
              <w:rPr>
                <w:lang w:eastAsia="ru-RU"/>
              </w:rPr>
              <w:softHyphen/>
              <w:t>ления информации о книгах;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6) активное использование речевых средств для решения коммуникативных и познав</w:t>
            </w:r>
            <w:r w:rsidRPr="00D05916">
              <w:rPr>
                <w:lang w:eastAsia="ru-RU"/>
              </w:rPr>
              <w:t>а</w:t>
            </w:r>
            <w:r w:rsidRPr="00D05916">
              <w:rPr>
                <w:lang w:eastAsia="ru-RU"/>
              </w:rPr>
              <w:t>тельных задач;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7) использование разли</w:t>
            </w:r>
            <w:r w:rsidRPr="00D05916">
              <w:rPr>
                <w:lang w:eastAsia="ru-RU"/>
              </w:rPr>
              <w:t>ч</w:t>
            </w:r>
            <w:r w:rsidRPr="00D05916">
              <w:rPr>
                <w:lang w:eastAsia="ru-RU"/>
              </w:rPr>
              <w:t>ных способов поиска учебной ин</w:t>
            </w:r>
            <w:r w:rsidRPr="00D05916">
              <w:rPr>
                <w:lang w:eastAsia="ru-RU"/>
              </w:rPr>
              <w:softHyphen/>
              <w:t>формации в справочниках, словарях, энциклопедиях и и</w:t>
            </w:r>
            <w:r w:rsidRPr="00D05916">
              <w:rPr>
                <w:lang w:eastAsia="ru-RU"/>
              </w:rPr>
              <w:t>н</w:t>
            </w:r>
            <w:r w:rsidRPr="00D05916">
              <w:rPr>
                <w:lang w:eastAsia="ru-RU"/>
              </w:rPr>
              <w:t>тер</w:t>
            </w:r>
            <w:r w:rsidRPr="00D05916">
              <w:rPr>
                <w:lang w:eastAsia="ru-RU"/>
              </w:rPr>
              <w:softHyphen/>
              <w:t>претации информации в с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ответствии с коммуникативн</w:t>
            </w:r>
            <w:r w:rsidRPr="00D05916">
              <w:rPr>
                <w:lang w:eastAsia="ru-RU"/>
              </w:rPr>
              <w:t>ы</w:t>
            </w:r>
            <w:r w:rsidRPr="00D05916">
              <w:rPr>
                <w:lang w:eastAsia="ru-RU"/>
              </w:rPr>
              <w:t>ми и познавательными задач</w:t>
            </w:r>
            <w:r w:rsidRPr="00D05916">
              <w:rPr>
                <w:lang w:eastAsia="ru-RU"/>
              </w:rPr>
              <w:t>а</w:t>
            </w:r>
            <w:r w:rsidRPr="00D05916">
              <w:rPr>
                <w:lang w:eastAsia="ru-RU"/>
              </w:rPr>
              <w:t>ми;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8) овладение навыками смыслового чтения текстов в соот</w:t>
            </w:r>
            <w:r w:rsidRPr="00D05916">
              <w:rPr>
                <w:lang w:eastAsia="ru-RU"/>
              </w:rPr>
              <w:softHyphen/>
              <w:t>ветствии с целями и задач</w:t>
            </w:r>
            <w:r w:rsidRPr="00D05916">
              <w:rPr>
                <w:lang w:eastAsia="ru-RU"/>
              </w:rPr>
              <w:t>а</w:t>
            </w:r>
            <w:r w:rsidRPr="00D05916">
              <w:rPr>
                <w:lang w:eastAsia="ru-RU"/>
              </w:rPr>
              <w:t>ми,</w:t>
            </w:r>
            <w:r>
              <w:rPr>
                <w:lang w:eastAsia="ru-RU"/>
              </w:rPr>
              <w:t xml:space="preserve"> </w:t>
            </w:r>
            <w:r w:rsidRPr="00D05916">
              <w:rPr>
                <w:lang w:eastAsia="ru-RU"/>
              </w:rPr>
              <w:t>осознанного построения р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чевого высказывания в соотве</w:t>
            </w:r>
            <w:r w:rsidRPr="00D05916">
              <w:rPr>
                <w:lang w:eastAsia="ru-RU"/>
              </w:rPr>
              <w:t>т</w:t>
            </w:r>
            <w:r w:rsidRPr="00D05916">
              <w:rPr>
                <w:lang w:eastAsia="ru-RU"/>
              </w:rPr>
              <w:t>ствии с задачами коммуникации и со</w:t>
            </w:r>
            <w:r w:rsidRPr="00D05916">
              <w:rPr>
                <w:lang w:eastAsia="ru-RU"/>
              </w:rPr>
              <w:softHyphen/>
              <w:t>ставления текстов в устной и письменной формах;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9) овладение логическими действиями сравнения, анализа, синтеза, обобщения, классиф</w:t>
            </w:r>
            <w:r w:rsidRPr="00D05916">
              <w:rPr>
                <w:lang w:eastAsia="ru-RU"/>
              </w:rPr>
              <w:t>и</w:t>
            </w:r>
            <w:r w:rsidRPr="00D05916">
              <w:rPr>
                <w:lang w:eastAsia="ru-RU"/>
              </w:rPr>
              <w:t>кации по родовидовым призна</w:t>
            </w:r>
            <w:r w:rsidRPr="00D05916">
              <w:rPr>
                <w:lang w:eastAsia="ru-RU"/>
              </w:rPr>
              <w:softHyphen/>
              <w:t>кам, установления причинно-следственных связей, постро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ния рассуждений;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10) готовность слушать с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беседника и вести диалог, при</w:t>
            </w:r>
            <w:r w:rsidRPr="00D05916">
              <w:rPr>
                <w:lang w:eastAsia="ru-RU"/>
              </w:rPr>
              <w:softHyphen/>
              <w:t>знавать различные точки зрения и право каждого иметь и изл</w:t>
            </w:r>
            <w:r w:rsidRPr="00D05916">
              <w:rPr>
                <w:lang w:eastAsia="ru-RU"/>
              </w:rPr>
              <w:t>а</w:t>
            </w:r>
            <w:r w:rsidRPr="00D05916">
              <w:rPr>
                <w:lang w:eastAsia="ru-RU"/>
              </w:rPr>
              <w:t>гать своё мнение и аргумент</w:t>
            </w:r>
            <w:r w:rsidRPr="00D05916">
              <w:rPr>
                <w:lang w:eastAsia="ru-RU"/>
              </w:rPr>
              <w:t>и</w:t>
            </w:r>
            <w:r w:rsidRPr="00D05916">
              <w:rPr>
                <w:lang w:eastAsia="ru-RU"/>
              </w:rPr>
              <w:t>ровать свою точку зрения и</w:t>
            </w:r>
            <w:r w:rsidRPr="00DA54D9">
              <w:rPr>
                <w:vertAlign w:val="superscript"/>
                <w:lang w:eastAsia="ru-RU"/>
              </w:rPr>
              <w:t xml:space="preserve"> </w:t>
            </w:r>
            <w:r w:rsidRPr="00D05916">
              <w:rPr>
                <w:lang w:eastAsia="ru-RU"/>
              </w:rPr>
              <w:t>оценку событий;</w:t>
            </w:r>
          </w:p>
          <w:p w:rsidR="00635D14" w:rsidRPr="00D05916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11) умение договариваться о распределении ролей в совм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ст</w:t>
            </w:r>
            <w:r w:rsidRPr="00D05916">
              <w:rPr>
                <w:lang w:eastAsia="ru-RU"/>
              </w:rPr>
              <w:softHyphen/>
              <w:t>ной деятельности, осущест</w:t>
            </w:r>
            <w:r w:rsidRPr="00D05916">
              <w:rPr>
                <w:lang w:eastAsia="ru-RU"/>
              </w:rPr>
              <w:t>в</w:t>
            </w:r>
            <w:r w:rsidRPr="00D05916">
              <w:rPr>
                <w:lang w:eastAsia="ru-RU"/>
              </w:rPr>
              <w:t>лять взаимный контроль в с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вмест</w:t>
            </w:r>
            <w:r w:rsidRPr="00D05916">
              <w:rPr>
                <w:lang w:eastAsia="ru-RU"/>
              </w:rPr>
              <w:softHyphen/>
              <w:t>ной деятельности, общей цели и путей её достижения, о</w:t>
            </w:r>
            <w:r w:rsidRPr="00D05916">
              <w:rPr>
                <w:lang w:eastAsia="ru-RU"/>
              </w:rPr>
              <w:t>с</w:t>
            </w:r>
            <w:r w:rsidRPr="00D05916">
              <w:rPr>
                <w:lang w:eastAsia="ru-RU"/>
              </w:rPr>
              <w:t>мыс</w:t>
            </w:r>
            <w:r w:rsidRPr="00D05916">
              <w:rPr>
                <w:lang w:eastAsia="ru-RU"/>
              </w:rPr>
              <w:softHyphen/>
              <w:t>ливать собственное повед</w:t>
            </w:r>
            <w:r w:rsidRPr="00D05916">
              <w:rPr>
                <w:lang w:eastAsia="ru-RU"/>
              </w:rPr>
              <w:t>е</w:t>
            </w:r>
            <w:r w:rsidRPr="00D05916">
              <w:rPr>
                <w:lang w:eastAsia="ru-RU"/>
              </w:rPr>
              <w:t>ние и поведение окружающих;</w:t>
            </w:r>
          </w:p>
          <w:p w:rsidR="00635D14" w:rsidRDefault="00635D14" w:rsidP="00DA54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lang w:eastAsia="ru-RU"/>
              </w:rPr>
            </w:pPr>
            <w:r w:rsidRPr="00D05916">
              <w:rPr>
                <w:lang w:eastAsia="ru-RU"/>
              </w:rPr>
              <w:t>12)готовность констру</w:t>
            </w:r>
            <w:r w:rsidRPr="00D05916">
              <w:rPr>
                <w:lang w:eastAsia="ru-RU"/>
              </w:rPr>
              <w:t>к</w:t>
            </w:r>
            <w:r w:rsidRPr="00D05916">
              <w:rPr>
                <w:lang w:eastAsia="ru-RU"/>
              </w:rPr>
              <w:t>тивно разрешать конфликты п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сред</w:t>
            </w:r>
            <w:r w:rsidRPr="00D05916">
              <w:rPr>
                <w:lang w:eastAsia="ru-RU"/>
              </w:rPr>
              <w:softHyphen/>
              <w:t>ством учёта интересов ст</w:t>
            </w:r>
            <w:r w:rsidRPr="00D05916">
              <w:rPr>
                <w:lang w:eastAsia="ru-RU"/>
              </w:rPr>
              <w:t>о</w:t>
            </w:r>
            <w:r w:rsidRPr="00D05916">
              <w:rPr>
                <w:lang w:eastAsia="ru-RU"/>
              </w:rPr>
              <w:t>рон и сотрудничества.</w:t>
            </w:r>
          </w:p>
          <w:p w:rsidR="00635D14" w:rsidRPr="00DA54D9" w:rsidRDefault="00635D14" w:rsidP="00DA54D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12" w:type="dxa"/>
          </w:tcPr>
          <w:p w:rsidR="00635D14" w:rsidRDefault="00635D14" w:rsidP="00DC5DD9">
            <w:r>
              <w:t>1) понимание литературы как явления национальной и мир</w:t>
            </w:r>
            <w:r>
              <w:t>о</w:t>
            </w:r>
            <w:r>
              <w:t>вой культуры;</w:t>
            </w:r>
          </w:p>
          <w:p w:rsidR="00635D14" w:rsidRDefault="00635D14" w:rsidP="00DC5DD9">
            <w:r>
              <w:t>2) осознание значимости чтения для личного развития; формир</w:t>
            </w:r>
            <w:r>
              <w:t>о</w:t>
            </w:r>
            <w:r>
              <w:t>вание представлений о Родине и её людях, культуре, первон</w:t>
            </w:r>
            <w:r>
              <w:t>а</w:t>
            </w:r>
            <w:r>
              <w:t>чальных этических представл</w:t>
            </w:r>
            <w:r>
              <w:t>е</w:t>
            </w:r>
            <w:r>
              <w:t>ний;</w:t>
            </w:r>
          </w:p>
          <w:p w:rsidR="00635D14" w:rsidRDefault="00635D14" w:rsidP="00DC5DD9">
            <w:r>
              <w:t>3) достижение необходимого для продолжения образования уровня читательской комп</w:t>
            </w:r>
            <w:r>
              <w:t>е</w:t>
            </w:r>
            <w:r>
              <w:t>тентности, общего речевого ра</w:t>
            </w:r>
            <w:r>
              <w:t>з</w:t>
            </w:r>
            <w:r>
              <w:t>вития;</w:t>
            </w:r>
          </w:p>
          <w:p w:rsidR="00635D14" w:rsidRDefault="00635D14" w:rsidP="00DC5DD9">
            <w:r>
              <w:t>4) использование разных видов чтения, умение осознанно во</w:t>
            </w:r>
            <w:r>
              <w:t>с</w:t>
            </w:r>
            <w:r>
              <w:t>принимать и оценивать соде</w:t>
            </w:r>
            <w:r>
              <w:t>р</w:t>
            </w:r>
            <w:r>
              <w:t>жание и специфику различных текстов;</w:t>
            </w:r>
          </w:p>
          <w:p w:rsidR="00635D14" w:rsidRDefault="00635D14" w:rsidP="00DC5DD9">
            <w:r>
              <w:t>5) умение самостоятельно выб</w:t>
            </w:r>
            <w:r>
              <w:t>и</w:t>
            </w:r>
            <w:r>
              <w:t>рать интересующую литературу, пользоваться справочными м</w:t>
            </w:r>
            <w:r>
              <w:t>а</w:t>
            </w:r>
            <w:r>
              <w:t>териалами;</w:t>
            </w:r>
          </w:p>
          <w:p w:rsidR="00635D14" w:rsidRDefault="00635D14" w:rsidP="00DC5DD9">
            <w:r>
              <w:t>6) умение использовать пр</w:t>
            </w:r>
            <w:r>
              <w:t>о</w:t>
            </w:r>
            <w:r>
              <w:t>стейшие виды анализа разли</w:t>
            </w:r>
            <w:r>
              <w:t>ч</w:t>
            </w:r>
            <w:r>
              <w:t>ных текстов, устанавливать пр</w:t>
            </w:r>
            <w:r>
              <w:t>и</w:t>
            </w:r>
            <w:r>
              <w:t>чинно-следственные связи;</w:t>
            </w:r>
          </w:p>
          <w:p w:rsidR="00635D14" w:rsidRDefault="00635D14" w:rsidP="00DC5DD9">
            <w:r>
              <w:t>7) умение работать с разными видами текстов, находить хара</w:t>
            </w:r>
            <w:r>
              <w:t>к</w:t>
            </w:r>
            <w:r>
              <w:t>терные особенности;</w:t>
            </w:r>
          </w:p>
          <w:p w:rsidR="00635D14" w:rsidRPr="00DC5DD9" w:rsidRDefault="00635D14" w:rsidP="00DC5DD9">
            <w:r>
              <w:t>8) развитие художественно-творческих способностей, ум</w:t>
            </w:r>
            <w:r>
              <w:t>е</w:t>
            </w:r>
            <w:r>
              <w:t>ние создать собственный текст на основе художественного пр</w:t>
            </w:r>
            <w:r>
              <w:t>о</w:t>
            </w:r>
            <w:r>
              <w:t>изведения.</w:t>
            </w:r>
          </w:p>
        </w:tc>
      </w:tr>
    </w:tbl>
    <w:p w:rsidR="00635D14" w:rsidRDefault="00635D14" w:rsidP="00E25D40">
      <w:pPr>
        <w:jc w:val="center"/>
        <w:rPr>
          <w:b/>
          <w:u w:val="single"/>
        </w:rPr>
      </w:pPr>
    </w:p>
    <w:p w:rsidR="00635D14" w:rsidRDefault="00635D14" w:rsidP="00E25D40">
      <w:pPr>
        <w:jc w:val="center"/>
        <w:rPr>
          <w:b/>
          <w:u w:val="single"/>
        </w:rPr>
      </w:pPr>
    </w:p>
    <w:p w:rsidR="00635D14" w:rsidRPr="008C7247" w:rsidRDefault="00635D14" w:rsidP="008C724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C7247">
        <w:rPr>
          <w:lang w:eastAsia="ru-RU"/>
        </w:rPr>
        <w:t>Предметными  результатами изучения курса «Литературное чтение» у обучающихся 3 класса я</w:t>
      </w:r>
      <w:r w:rsidRPr="008C7247">
        <w:rPr>
          <w:lang w:eastAsia="ru-RU"/>
        </w:rPr>
        <w:t>в</w:t>
      </w:r>
      <w:r w:rsidRPr="008C7247">
        <w:rPr>
          <w:lang w:eastAsia="ru-RU"/>
        </w:rPr>
        <w:t>ляется сформированность следующих умений: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  <w:u w:val="single"/>
        </w:rPr>
      </w:pPr>
      <w:r w:rsidRPr="008C7247">
        <w:rPr>
          <w:bCs/>
          <w:i/>
          <w:color w:val="231E1F"/>
          <w:w w:val="107"/>
        </w:rPr>
        <w:t>делить</w:t>
      </w:r>
      <w:r w:rsidRPr="008C7247">
        <w:rPr>
          <w:bCs/>
          <w:color w:val="231E1F"/>
          <w:w w:val="107"/>
        </w:rPr>
        <w:t xml:space="preserve"> текст на части, </w:t>
      </w:r>
      <w:r w:rsidRPr="008C7247">
        <w:rPr>
          <w:bCs/>
          <w:i/>
          <w:color w:val="231E1F"/>
          <w:w w:val="107"/>
        </w:rPr>
        <w:t>озаглавливать</w:t>
      </w:r>
      <w:r w:rsidRPr="008C7247">
        <w:rPr>
          <w:bCs/>
          <w:color w:val="231E1F"/>
          <w:w w:val="107"/>
        </w:rPr>
        <w:t xml:space="preserve"> части;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  <w:u w:val="single"/>
        </w:rPr>
      </w:pPr>
      <w:r w:rsidRPr="008C7247">
        <w:rPr>
          <w:bCs/>
          <w:i/>
          <w:color w:val="231E1F"/>
          <w:w w:val="107"/>
        </w:rPr>
        <w:t>выбирать</w:t>
      </w:r>
      <w:r w:rsidRPr="008C7247">
        <w:rPr>
          <w:bCs/>
          <w:color w:val="231E1F"/>
          <w:w w:val="107"/>
        </w:rPr>
        <w:t xml:space="preserve"> наиболее точную формулировку главной мы</w:t>
      </w:r>
      <w:r w:rsidRPr="008C7247">
        <w:rPr>
          <w:bCs/>
          <w:color w:val="231E1F"/>
          <w:w w:val="107"/>
        </w:rPr>
        <w:t>с</w:t>
      </w:r>
      <w:r w:rsidRPr="008C7247">
        <w:rPr>
          <w:bCs/>
          <w:color w:val="231E1F"/>
          <w:w w:val="107"/>
        </w:rPr>
        <w:t>ли из ряда данных;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color w:val="231E1F"/>
          <w:w w:val="107"/>
        </w:rPr>
        <w:t xml:space="preserve">подробно и выборочно </w:t>
      </w:r>
      <w:r w:rsidRPr="008C7247">
        <w:rPr>
          <w:bCs/>
          <w:i/>
          <w:color w:val="231E1F"/>
          <w:w w:val="107"/>
        </w:rPr>
        <w:t>пересказывать</w:t>
      </w:r>
      <w:r w:rsidRPr="008C7247">
        <w:rPr>
          <w:bCs/>
          <w:color w:val="231E1F"/>
          <w:w w:val="107"/>
        </w:rPr>
        <w:t xml:space="preserve"> текст;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i/>
          <w:color w:val="231E1F"/>
          <w:w w:val="107"/>
        </w:rPr>
        <w:t>составлять</w:t>
      </w:r>
      <w:r w:rsidRPr="008C7247">
        <w:rPr>
          <w:bCs/>
          <w:color w:val="231E1F"/>
          <w:w w:val="107"/>
        </w:rPr>
        <w:t xml:space="preserve"> устный рассказ о герое прочитанного прои</w:t>
      </w:r>
      <w:r w:rsidRPr="008C7247">
        <w:rPr>
          <w:bCs/>
          <w:color w:val="231E1F"/>
          <w:w w:val="107"/>
        </w:rPr>
        <w:t>з</w:t>
      </w:r>
      <w:r w:rsidRPr="008C7247">
        <w:rPr>
          <w:bCs/>
          <w:color w:val="231E1F"/>
          <w:w w:val="107"/>
        </w:rPr>
        <w:t>ведения по плану;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i/>
          <w:color w:val="231E1F"/>
          <w:w w:val="107"/>
        </w:rPr>
        <w:t>размышлять</w:t>
      </w:r>
      <w:r w:rsidRPr="008C7247">
        <w:rPr>
          <w:bCs/>
          <w:color w:val="231E1F"/>
          <w:w w:val="107"/>
        </w:rPr>
        <w:t xml:space="preserve"> о характере и поступках героя;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i/>
          <w:color w:val="231E1F"/>
          <w:w w:val="107"/>
        </w:rPr>
        <w:t>относить</w:t>
      </w:r>
      <w:r w:rsidRPr="008C7247">
        <w:rPr>
          <w:bCs/>
          <w:color w:val="231E1F"/>
          <w:w w:val="107"/>
        </w:rPr>
        <w:t xml:space="preserve"> произведение к одному из жанров: сказка, п</w:t>
      </w:r>
      <w:r w:rsidRPr="008C7247">
        <w:rPr>
          <w:bCs/>
          <w:color w:val="231E1F"/>
          <w:w w:val="107"/>
        </w:rPr>
        <w:t>о</w:t>
      </w:r>
      <w:r w:rsidRPr="008C7247">
        <w:rPr>
          <w:bCs/>
          <w:color w:val="231E1F"/>
          <w:w w:val="107"/>
        </w:rPr>
        <w:t xml:space="preserve">словица, загадка, песенка, скороговорка; </w:t>
      </w:r>
      <w:r w:rsidRPr="008C7247">
        <w:rPr>
          <w:bCs/>
          <w:i/>
          <w:color w:val="231E1F"/>
          <w:w w:val="107"/>
        </w:rPr>
        <w:t>различать</w:t>
      </w:r>
      <w:r w:rsidRPr="008C7247">
        <w:rPr>
          <w:bCs/>
          <w:color w:val="231E1F"/>
          <w:w w:val="107"/>
        </w:rPr>
        <w:t xml:space="preserve"> н</w:t>
      </w:r>
      <w:r w:rsidRPr="008C7247">
        <w:rPr>
          <w:bCs/>
          <w:color w:val="231E1F"/>
          <w:w w:val="107"/>
        </w:rPr>
        <w:t>а</w:t>
      </w:r>
      <w:r w:rsidRPr="008C7247">
        <w:rPr>
          <w:bCs/>
          <w:color w:val="231E1F"/>
          <w:w w:val="107"/>
        </w:rPr>
        <w:t>родную и литературную (авторскую) сказку;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i/>
          <w:color w:val="231E1F"/>
          <w:w w:val="107"/>
        </w:rPr>
        <w:t>находить</w:t>
      </w:r>
      <w:r w:rsidRPr="008C7247">
        <w:rPr>
          <w:bCs/>
          <w:color w:val="231E1F"/>
          <w:w w:val="107"/>
        </w:rPr>
        <w:t xml:space="preserve"> в сказке зачин, концовку, троекратный повтор и другие сказочные приметы;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i/>
          <w:color w:val="231E1F"/>
          <w:w w:val="107"/>
        </w:rPr>
        <w:t>относить</w:t>
      </w:r>
      <w:r w:rsidRPr="008C7247">
        <w:rPr>
          <w:bCs/>
          <w:color w:val="231E1F"/>
          <w:w w:val="107"/>
        </w:rPr>
        <w:t xml:space="preserve"> сказочных героев к одной из групп ( полож</w:t>
      </w:r>
      <w:r w:rsidRPr="008C7247">
        <w:rPr>
          <w:bCs/>
          <w:color w:val="231E1F"/>
          <w:w w:val="107"/>
        </w:rPr>
        <w:t>и</w:t>
      </w:r>
      <w:r w:rsidRPr="008C7247">
        <w:rPr>
          <w:bCs/>
          <w:color w:val="231E1F"/>
          <w:w w:val="107"/>
        </w:rPr>
        <w:t>тельные, отрицательные, герои-помощники, нейтрал</w:t>
      </w:r>
      <w:r w:rsidRPr="008C7247">
        <w:rPr>
          <w:bCs/>
          <w:color w:val="231E1F"/>
          <w:w w:val="107"/>
        </w:rPr>
        <w:t>ь</w:t>
      </w:r>
      <w:r w:rsidRPr="008C7247">
        <w:rPr>
          <w:bCs/>
          <w:color w:val="231E1F"/>
          <w:w w:val="107"/>
        </w:rPr>
        <w:t>ные персонажи);</w:t>
      </w:r>
    </w:p>
    <w:p w:rsidR="00635D14" w:rsidRPr="008C7247" w:rsidRDefault="00635D14" w:rsidP="008C724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3207"/>
        <w:rPr>
          <w:bCs/>
          <w:color w:val="231E1F"/>
          <w:w w:val="107"/>
        </w:rPr>
      </w:pPr>
      <w:r w:rsidRPr="008C7247">
        <w:rPr>
          <w:bCs/>
          <w:i/>
          <w:color w:val="231E1F"/>
          <w:w w:val="107"/>
        </w:rPr>
        <w:t>соотносить</w:t>
      </w:r>
      <w:r w:rsidRPr="008C7247">
        <w:rPr>
          <w:bCs/>
          <w:color w:val="231E1F"/>
          <w:w w:val="107"/>
        </w:rPr>
        <w:t xml:space="preserve"> автора, название и героев прочитанных произведений.</w:t>
      </w:r>
    </w:p>
    <w:p w:rsidR="00635D14" w:rsidRPr="008C7247" w:rsidRDefault="00635D14" w:rsidP="008C724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35D14" w:rsidRPr="008C7247" w:rsidRDefault="00635D14" w:rsidP="008C72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sz w:val="24"/>
          <w:szCs w:val="24"/>
        </w:rPr>
        <w:t>Требования к результатам освоения учебного курса литературное чтение учащимися</w:t>
      </w: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7247">
        <w:rPr>
          <w:rFonts w:ascii="Times New Roman" w:hAnsi="Times New Roman"/>
          <w:i/>
          <w:sz w:val="24"/>
          <w:szCs w:val="24"/>
        </w:rPr>
        <w:t xml:space="preserve">результате работы по разделу «Виды речевой и читательской деятельности» дети </w:t>
      </w:r>
      <w:r w:rsidRPr="008C7247">
        <w:rPr>
          <w:rFonts w:ascii="Times New Roman" w:hAnsi="Times New Roman"/>
          <w:i/>
          <w:sz w:val="24"/>
          <w:szCs w:val="24"/>
          <w:u w:val="single"/>
        </w:rPr>
        <w:t>научатся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635D14" w:rsidRDefault="00635D14" w:rsidP="008C7247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  <w:r w:rsidRPr="008C7247">
        <w:rPr>
          <w:rFonts w:ascii="Times New Roman" w:hAnsi="Times New Roman"/>
          <w:sz w:val="24"/>
          <w:szCs w:val="24"/>
        </w:rPr>
        <w:t xml:space="preserve"> 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авторскую позицию и высказывать свое отношение к герою и его поступкам;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отзыв о прочитанной книге;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635D14" w:rsidRDefault="00635D14" w:rsidP="008C7247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детской периодикой.</w:t>
      </w: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 xml:space="preserve">В результате работы по разделу «Творческая деятельность» дети </w:t>
      </w:r>
      <w:r w:rsidRPr="008C7247">
        <w:rPr>
          <w:rFonts w:ascii="Times New Roman" w:hAnsi="Times New Roman"/>
          <w:i/>
          <w:sz w:val="24"/>
          <w:szCs w:val="24"/>
          <w:u w:val="single"/>
        </w:rPr>
        <w:t>научатся:</w:t>
      </w:r>
      <w:r w:rsidRPr="008C7247">
        <w:rPr>
          <w:rFonts w:ascii="Times New Roman" w:hAnsi="Times New Roman"/>
          <w:sz w:val="24"/>
          <w:szCs w:val="24"/>
        </w:rPr>
        <w:t xml:space="preserve"> </w:t>
      </w:r>
    </w:p>
    <w:p w:rsidR="00635D14" w:rsidRDefault="00635D14" w:rsidP="008C7247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635D14" w:rsidRDefault="00635D14" w:rsidP="008C7247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635D14" w:rsidRDefault="00635D14" w:rsidP="008C7247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  <w:r w:rsidRPr="008C7247">
        <w:rPr>
          <w:rFonts w:ascii="Times New Roman" w:hAnsi="Times New Roman"/>
          <w:sz w:val="24"/>
          <w:szCs w:val="24"/>
        </w:rPr>
        <w:t xml:space="preserve"> </w:t>
      </w:r>
    </w:p>
    <w:p w:rsidR="00635D14" w:rsidRDefault="00635D14" w:rsidP="008C7247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635D14" w:rsidRDefault="00635D14" w:rsidP="008C7247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иллюстрации, диафильм по содержанию произведения;</w:t>
      </w:r>
    </w:p>
    <w:p w:rsidR="00635D14" w:rsidRDefault="00635D14" w:rsidP="008C7247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635D14" w:rsidRDefault="00635D14" w:rsidP="008C7247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 написания изложения</w:t>
      </w: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 xml:space="preserve">В результате работы по разделу «Литературоведческая пропедевтика» дети </w:t>
      </w:r>
      <w:r w:rsidRPr="008C7247">
        <w:rPr>
          <w:rFonts w:ascii="Times New Roman" w:hAnsi="Times New Roman"/>
          <w:i/>
          <w:sz w:val="24"/>
          <w:szCs w:val="24"/>
          <w:u w:val="single"/>
        </w:rPr>
        <w:t>научатся:</w:t>
      </w:r>
      <w:r w:rsidRPr="008C7247">
        <w:rPr>
          <w:rFonts w:ascii="Times New Roman" w:hAnsi="Times New Roman"/>
          <w:sz w:val="24"/>
          <w:szCs w:val="24"/>
        </w:rPr>
        <w:t xml:space="preserve"> </w:t>
      </w:r>
    </w:p>
    <w:p w:rsidR="00635D14" w:rsidRDefault="00635D14" w:rsidP="008C7247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635D14" w:rsidRDefault="00635D14" w:rsidP="008C7247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прозаический текст от поэтического;</w:t>
      </w:r>
    </w:p>
    <w:p w:rsidR="00635D14" w:rsidRDefault="00635D14" w:rsidP="008C7247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особенности фольклорных форм (сказки, загадки, пословицы)</w:t>
      </w: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>В результате работы по разделу «Литературоведческая пропедевтика» дети получат возможность научиться:</w:t>
      </w:r>
      <w:r w:rsidRPr="008C7247">
        <w:rPr>
          <w:rFonts w:ascii="Times New Roman" w:hAnsi="Times New Roman"/>
          <w:sz w:val="24"/>
          <w:szCs w:val="24"/>
        </w:rPr>
        <w:t xml:space="preserve"> </w:t>
      </w:r>
    </w:p>
    <w:p w:rsidR="00635D14" w:rsidRDefault="00635D14" w:rsidP="008C7247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635D14" w:rsidRDefault="00635D14" w:rsidP="008C7247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позиции героев и автора художественного текста;</w:t>
      </w:r>
    </w:p>
    <w:p w:rsidR="00635D14" w:rsidRDefault="00635D14" w:rsidP="008C7247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635D14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</w:p>
    <w:p w:rsidR="00635D14" w:rsidRPr="008C7247" w:rsidRDefault="00635D14" w:rsidP="008C7247">
      <w:pPr>
        <w:pStyle w:val="NoSpacing"/>
        <w:rPr>
          <w:rFonts w:ascii="Times New Roman" w:hAnsi="Times New Roman"/>
          <w:i/>
          <w:sz w:val="24"/>
          <w:szCs w:val="24"/>
        </w:rPr>
      </w:pPr>
      <w:r w:rsidRPr="008C7247">
        <w:rPr>
          <w:rFonts w:ascii="Times New Roman" w:hAnsi="Times New Roman"/>
          <w:i/>
          <w:sz w:val="24"/>
          <w:szCs w:val="24"/>
        </w:rPr>
        <w:t>В результате изучения литературного чтения ученик должен</w:t>
      </w: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sz w:val="24"/>
          <w:szCs w:val="24"/>
        </w:rPr>
        <w:t>знать/понимать:</w:t>
      </w:r>
    </w:p>
    <w:p w:rsidR="00635D14" w:rsidRDefault="00635D14" w:rsidP="008C724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наизусть не менее 15 стихотворений; </w:t>
      </w:r>
    </w:p>
    <w:p w:rsidR="00635D14" w:rsidRDefault="00635D14" w:rsidP="008C724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635D14" w:rsidRDefault="00635D14" w:rsidP="008C7247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иллюстрация).</w:t>
      </w:r>
    </w:p>
    <w:p w:rsidR="00635D14" w:rsidRDefault="00635D14" w:rsidP="008C72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паузы  и выбирать темп чтения в зависимости от смысла читаемого;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содержание текста по вопросам или картинному плану, данному в учебнике;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пересказывать небольшие произведения с отчетливо выраженным сюжетом;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 на части, озаглавливать их, выявлять основную мысль прочитанного;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сказки).</w:t>
      </w:r>
    </w:p>
    <w:p w:rsidR="00635D14" w:rsidRDefault="00635D14" w:rsidP="008C7247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635D14" w:rsidRPr="008C7247" w:rsidRDefault="00635D14" w:rsidP="008C7247">
      <w:pPr>
        <w:pStyle w:val="NoSpacing"/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635D14" w:rsidRPr="008C7247" w:rsidRDefault="00635D14" w:rsidP="008C7247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8C7247"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635D14" w:rsidRDefault="00635D14" w:rsidP="008C7247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635D14" w:rsidRDefault="00635D14" w:rsidP="008C7247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её элементам;</w:t>
      </w:r>
    </w:p>
    <w:p w:rsidR="00635D14" w:rsidRDefault="00635D14" w:rsidP="008C7247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635D14" w:rsidRDefault="00635D14" w:rsidP="008C724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635D14" w:rsidRDefault="00635D14">
      <w:pPr>
        <w:ind w:firstLine="567"/>
        <w:jc w:val="both"/>
      </w:pPr>
    </w:p>
    <w:p w:rsidR="00635D14" w:rsidRDefault="00635D14" w:rsidP="00E25D40">
      <w:pPr>
        <w:pStyle w:val="u-2-msonormal"/>
        <w:spacing w:before="0" w:after="0"/>
        <w:jc w:val="center"/>
        <w:textAlignment w:val="center"/>
        <w:rPr>
          <w:b/>
          <w:u w:val="single"/>
        </w:rPr>
      </w:pPr>
      <w:r w:rsidRPr="00E25D40">
        <w:rPr>
          <w:b/>
          <w:u w:val="single"/>
        </w:rPr>
        <w:t>Содержание курса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Виды речевой и читательской деятельности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Умение слушать (аудирование)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Восприятие на слух звучащей речи (высказывание собесед</w:t>
      </w:r>
      <w:r w:rsidRPr="00D05916">
        <w:rPr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</w:t>
      </w:r>
      <w:r w:rsidRPr="00D05916">
        <w:rPr>
          <w:lang w:eastAsia="ru-RU"/>
        </w:rPr>
        <w:t>о</w:t>
      </w:r>
      <w:r w:rsidRPr="00D05916">
        <w:rPr>
          <w:lang w:eastAsia="ru-RU"/>
        </w:rPr>
        <w:t>слушанного произведения, определение после</w:t>
      </w:r>
      <w:r w:rsidRPr="00D05916">
        <w:rPr>
          <w:lang w:eastAsia="ru-RU"/>
        </w:rPr>
        <w:softHyphen/>
        <w:t>довательности событий, осознание цели речевого выск</w:t>
      </w:r>
      <w:r w:rsidRPr="00D05916">
        <w:rPr>
          <w:lang w:eastAsia="ru-RU"/>
        </w:rPr>
        <w:t>а</w:t>
      </w:r>
      <w:r w:rsidRPr="00D05916">
        <w:rPr>
          <w:lang w:eastAsia="ru-RU"/>
        </w:rPr>
        <w:t>зыва</w:t>
      </w:r>
      <w:r w:rsidRPr="00D05916">
        <w:rPr>
          <w:lang w:eastAsia="ru-RU"/>
        </w:rPr>
        <w:softHyphen/>
        <w:t>ния, умение задавать вопросы по прослушанному учебному, научно-познавательному и худож</w:t>
      </w:r>
      <w:r w:rsidRPr="00D05916">
        <w:rPr>
          <w:lang w:eastAsia="ru-RU"/>
        </w:rPr>
        <w:t>е</w:t>
      </w:r>
      <w:r w:rsidRPr="00D05916">
        <w:rPr>
          <w:lang w:eastAsia="ru-RU"/>
        </w:rPr>
        <w:t>ственному произведениям.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Чтение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i/>
          <w:lang w:eastAsia="ru-RU"/>
        </w:rPr>
        <w:t>Чтение вслух.</w:t>
      </w:r>
      <w:r w:rsidRPr="00D05916">
        <w:rPr>
          <w:lang w:eastAsia="ru-RU"/>
        </w:rPr>
        <w:t xml:space="preserve"> Ориентация на развитие речевой культуры учащихся формирование у них комм</w:t>
      </w:r>
      <w:r w:rsidRPr="00D05916">
        <w:rPr>
          <w:lang w:eastAsia="ru-RU"/>
        </w:rPr>
        <w:t>у</w:t>
      </w:r>
      <w:r w:rsidRPr="00D05916">
        <w:rPr>
          <w:lang w:eastAsia="ru-RU"/>
        </w:rPr>
        <w:t>никативно-речевых умений и навыков.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Постепенный переход от слогового к плавному, осмысленно</w:t>
      </w:r>
      <w:r w:rsidRPr="00D05916">
        <w:rPr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05916">
        <w:rPr>
          <w:lang w:eastAsia="ru-RU"/>
        </w:rPr>
        <w:softHyphen/>
        <w:t>ных по виду и типу текстов, передача их с помощью интониро</w:t>
      </w:r>
      <w:r w:rsidRPr="00D05916">
        <w:rPr>
          <w:lang w:eastAsia="ru-RU"/>
        </w:rPr>
        <w:softHyphen/>
        <w:t>вания. Развитие поэтического слуха. Воспитание эстетической о</w:t>
      </w:r>
      <w:r w:rsidRPr="00D05916">
        <w:rPr>
          <w:lang w:eastAsia="ru-RU"/>
        </w:rPr>
        <w:t>т</w:t>
      </w:r>
      <w:r w:rsidRPr="00D05916">
        <w:rPr>
          <w:lang w:eastAsia="ru-RU"/>
        </w:rPr>
        <w:t>зывчивости на произведение. Умение самостоятельно подго</w:t>
      </w:r>
      <w:r w:rsidRPr="00D05916">
        <w:rPr>
          <w:lang w:eastAsia="ru-RU"/>
        </w:rPr>
        <w:softHyphen/>
        <w:t>товиться к выразительному чтению н</w:t>
      </w:r>
      <w:r w:rsidRPr="00D05916">
        <w:rPr>
          <w:lang w:eastAsia="ru-RU"/>
        </w:rPr>
        <w:t>е</w:t>
      </w:r>
      <w:r w:rsidRPr="00D05916">
        <w:rPr>
          <w:lang w:eastAsia="ru-RU"/>
        </w:rPr>
        <w:t>большого текста (выбрать тон и темп чтения, определить логические ударения и паузы).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Развитие умения переходить от чтения вслух и чтению про себя.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i/>
          <w:lang w:eastAsia="ru-RU"/>
        </w:rPr>
        <w:t>Чтение про себя.</w:t>
      </w:r>
      <w:r w:rsidRPr="00D05916">
        <w:rPr>
          <w:lang w:eastAsia="ru-RU"/>
        </w:rPr>
        <w:t xml:space="preserve"> Осознание смысла произведения при чте</w:t>
      </w:r>
      <w:r w:rsidRPr="00D05916">
        <w:rPr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D05916">
        <w:rPr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Работа с разными видами текста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Общее представление о разных видах текста: художествен</w:t>
      </w:r>
      <w:r w:rsidRPr="00D05916">
        <w:rPr>
          <w:lang w:eastAsia="ru-RU"/>
        </w:rPr>
        <w:softHyphen/>
        <w:t>ном, учебном, научно-популярном — и их сравнение. Определе</w:t>
      </w:r>
      <w:r w:rsidRPr="00D05916">
        <w:rPr>
          <w:lang w:eastAsia="ru-RU"/>
        </w:rPr>
        <w:softHyphen/>
        <w:t>ние целей создания этих видов текста. Умение ориентироваться в нравстве</w:t>
      </w:r>
      <w:r w:rsidRPr="00D05916">
        <w:rPr>
          <w:lang w:eastAsia="ru-RU"/>
        </w:rPr>
        <w:t>н</w:t>
      </w:r>
      <w:r w:rsidRPr="00D05916">
        <w:rPr>
          <w:lang w:eastAsia="ru-RU"/>
        </w:rPr>
        <w:t>ном содержании художественных произведении, осознавать сущность поведения героев.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Практическое освоение умения отличать текст от набора предложений. Прогнозирование соде</w:t>
      </w:r>
      <w:r w:rsidRPr="00D05916">
        <w:rPr>
          <w:lang w:eastAsia="ru-RU"/>
        </w:rPr>
        <w:t>р</w:t>
      </w:r>
      <w:r w:rsidRPr="00D05916">
        <w:rPr>
          <w:lang w:eastAsia="ru-RU"/>
        </w:rPr>
        <w:t>жания книги по её на</w:t>
      </w:r>
      <w:r w:rsidRPr="00D05916">
        <w:rPr>
          <w:lang w:eastAsia="ru-RU"/>
        </w:rPr>
        <w:softHyphen/>
        <w:t>званию и оформлению.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Самостоятельное определение темы и главной мысли про</w:t>
      </w:r>
      <w:r w:rsidRPr="00D05916">
        <w:rPr>
          <w:lang w:eastAsia="ru-RU"/>
        </w:rPr>
        <w:softHyphen/>
        <w:t>изведения по вопросам и самостоятел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ное деление текста на смысловые части, их озаглавливание. Умение работать с раз</w:t>
      </w:r>
      <w:r w:rsidRPr="00D05916">
        <w:rPr>
          <w:lang w:eastAsia="ru-RU"/>
        </w:rPr>
        <w:softHyphen/>
        <w:t>ными видами и</w:t>
      </w:r>
      <w:r w:rsidRPr="00D05916">
        <w:rPr>
          <w:lang w:eastAsia="ru-RU"/>
        </w:rPr>
        <w:t>н</w:t>
      </w:r>
      <w:r w:rsidRPr="00D05916">
        <w:rPr>
          <w:lang w:eastAsia="ru-RU"/>
        </w:rPr>
        <w:t>формации.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Библиографическая культура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Книга как особый вид искусства. Книга как источник не</w:t>
      </w:r>
      <w:r w:rsidRPr="00D05916">
        <w:rPr>
          <w:lang w:eastAsia="ru-RU"/>
        </w:rPr>
        <w:softHyphen/>
        <w:t>обходимых знаний. Общее представл</w:t>
      </w:r>
      <w:r w:rsidRPr="00D05916">
        <w:rPr>
          <w:lang w:eastAsia="ru-RU"/>
        </w:rPr>
        <w:t>е</w:t>
      </w:r>
      <w:r w:rsidRPr="00D05916">
        <w:rPr>
          <w:lang w:eastAsia="ru-RU"/>
        </w:rPr>
        <w:t>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05916">
        <w:rPr>
          <w:lang w:eastAsia="ru-RU"/>
        </w:rPr>
        <w:softHyphen/>
        <w:t>тульный лист, аннотация, иллюстрации.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Умение самостоятельно составить аннотацию.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Виды информации в книге: научная, художественная (с опо</w:t>
      </w:r>
      <w:r w:rsidRPr="00D05916">
        <w:rPr>
          <w:lang w:eastAsia="ru-RU"/>
        </w:rPr>
        <w:softHyphen/>
        <w:t>рой на внешние показатели книги, её справочно-иллюстративный материал.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D05916">
        <w:rPr>
          <w:lang w:eastAsia="ru-RU"/>
        </w:rPr>
        <w:softHyphen/>
        <w:t>ния (справочники, словари, энциклопедии).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D05916">
        <w:rPr>
          <w:lang w:eastAsia="ru-RU"/>
        </w:rPr>
        <w:softHyphen/>
        <w:t>ное пользование соответствующими возрасту словарями и дру</w:t>
      </w:r>
      <w:r w:rsidRPr="00D05916">
        <w:rPr>
          <w:lang w:eastAsia="ru-RU"/>
        </w:rPr>
        <w:softHyphen/>
        <w:t xml:space="preserve">гой справочной литературой. 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Работа с текстом художественного произведения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Определение особенностей художественного текста: свое</w:t>
      </w:r>
      <w:r w:rsidRPr="00D05916">
        <w:rPr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Понимание нравственно-эстетического содержания прочи</w:t>
      </w:r>
      <w:r w:rsidRPr="00D05916">
        <w:rPr>
          <w:lang w:eastAsia="ru-RU"/>
        </w:rPr>
        <w:softHyphen/>
        <w:t>танного произведения, осознание м</w:t>
      </w:r>
      <w:r w:rsidRPr="00D05916">
        <w:rPr>
          <w:lang w:eastAsia="ru-RU"/>
        </w:rPr>
        <w:t>о</w:t>
      </w:r>
      <w:r w:rsidRPr="00D05916">
        <w:rPr>
          <w:lang w:eastAsia="ru-RU"/>
        </w:rPr>
        <w:t>тивации поведения героев, анализ поступков героев с точки зрения норм морали. Осо</w:t>
      </w:r>
      <w:r w:rsidRPr="00D05916">
        <w:rPr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</w:t>
      </w:r>
      <w:r w:rsidRPr="00D05916">
        <w:rPr>
          <w:lang w:eastAsia="ru-RU"/>
        </w:rPr>
        <w:t>а</w:t>
      </w:r>
      <w:r w:rsidRPr="00D05916">
        <w:rPr>
          <w:lang w:eastAsia="ru-RU"/>
        </w:rPr>
        <w:t>родов России). Схожесть тем и героев в фольклоре разных народов. Самостоятельное воспроизведение текста с использованием вы</w:t>
      </w:r>
      <w:r w:rsidRPr="00D05916">
        <w:rPr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05916">
        <w:rPr>
          <w:lang w:eastAsia="ru-RU"/>
        </w:rPr>
        <w:softHyphen/>
        <w:t>пользованием специфической для данного произв</w:t>
      </w:r>
      <w:r w:rsidRPr="00D05916">
        <w:rPr>
          <w:lang w:eastAsia="ru-RU"/>
        </w:rPr>
        <w:t>е</w:t>
      </w:r>
      <w:r w:rsidRPr="00D05916">
        <w:rPr>
          <w:lang w:eastAsia="ru-RU"/>
        </w:rPr>
        <w:t>дения лекси</w:t>
      </w:r>
      <w:r w:rsidRPr="00D05916">
        <w:rPr>
          <w:lang w:eastAsia="ru-RU"/>
        </w:rPr>
        <w:softHyphen/>
        <w:t>ки (по вопросам учителя), рассказ по иллюстрациям, пересказ.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Характеристика героя произведения с использованием худо</w:t>
      </w:r>
      <w:r w:rsidRPr="00D05916">
        <w:rPr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05916">
        <w:rPr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Подробный пересказ текста (деление текста на части, опре</w:t>
      </w:r>
      <w:r w:rsidRPr="00D05916">
        <w:rPr>
          <w:lang w:eastAsia="ru-RU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</w:t>
      </w:r>
      <w:r w:rsidRPr="00D05916">
        <w:rPr>
          <w:lang w:eastAsia="ru-RU"/>
        </w:rPr>
        <w:t>к</w:t>
      </w:r>
      <w:r w:rsidRPr="00D05916">
        <w:rPr>
          <w:lang w:eastAsia="ru-RU"/>
        </w:rPr>
        <w:t>ста, в виде вопросов, в виде самостоятельно сформулированных высказы</w:t>
      </w:r>
      <w:r w:rsidRPr="00D05916">
        <w:rPr>
          <w:lang w:eastAsia="ru-RU"/>
        </w:rPr>
        <w:softHyphen/>
        <w:t>ваний) и на его основе по</w:t>
      </w:r>
      <w:r w:rsidRPr="00D05916">
        <w:rPr>
          <w:lang w:eastAsia="ru-RU"/>
        </w:rPr>
        <w:t>д</w:t>
      </w:r>
      <w:r w:rsidRPr="00D05916">
        <w:rPr>
          <w:lang w:eastAsia="ru-RU"/>
        </w:rPr>
        <w:t>робный пересказ всего текста.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Самостоятельный выборочный пересказ по заданному фраг</w:t>
      </w:r>
      <w:r w:rsidRPr="00D05916">
        <w:rPr>
          <w:lang w:eastAsia="ru-RU"/>
        </w:rPr>
        <w:softHyphen/>
        <w:t>менту: характеристика героя произв</w:t>
      </w:r>
      <w:r w:rsidRPr="00D05916">
        <w:rPr>
          <w:lang w:eastAsia="ru-RU"/>
        </w:rPr>
        <w:t>е</w:t>
      </w:r>
      <w:r w:rsidRPr="00D05916">
        <w:rPr>
          <w:lang w:eastAsia="ru-RU"/>
        </w:rPr>
        <w:t>дения (выбор слов, выраже</w:t>
      </w:r>
      <w:r w:rsidRPr="00D05916">
        <w:rPr>
          <w:lang w:eastAsia="ru-RU"/>
        </w:rPr>
        <w:softHyphen/>
        <w:t>ний в тексте, позволяющих составить рассказ о герое), описание места де</w:t>
      </w:r>
      <w:r w:rsidRPr="00D05916">
        <w:rPr>
          <w:lang w:eastAsia="ru-RU"/>
        </w:rPr>
        <w:t>й</w:t>
      </w:r>
      <w:r w:rsidRPr="00D05916">
        <w:rPr>
          <w:lang w:eastAsia="ru-RU"/>
        </w:rPr>
        <w:t>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ной окраске, характеру поступков героев.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05916">
        <w:rPr>
          <w:lang w:eastAsia="ru-RU"/>
        </w:rPr>
        <w:softHyphen/>
        <w:t>жета, последовательности событий.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D05916">
        <w:rPr>
          <w:b/>
          <w:bCs/>
          <w:lang w:eastAsia="ru-RU"/>
        </w:rPr>
        <w:t>Работа с научно-популярным,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D05916">
        <w:rPr>
          <w:b/>
          <w:bCs/>
          <w:lang w:eastAsia="ru-RU"/>
        </w:rPr>
        <w:t>учебным и другими текстами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Понимание заглавия произведения, адекватное соотноше</w:t>
      </w:r>
      <w:r w:rsidRPr="00D05916">
        <w:rPr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D05916">
        <w:rPr>
          <w:lang w:eastAsia="ru-RU"/>
        </w:rPr>
        <w:softHyphen/>
        <w:t>ство с пр</w:t>
      </w:r>
      <w:r w:rsidRPr="00D05916">
        <w:rPr>
          <w:lang w:eastAsia="ru-RU"/>
        </w:rPr>
        <w:t>о</w:t>
      </w:r>
      <w:r w:rsidRPr="00D05916">
        <w:rPr>
          <w:lang w:eastAsia="ru-RU"/>
        </w:rPr>
        <w:t>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D05916">
        <w:rPr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</w:t>
      </w:r>
      <w:r w:rsidRPr="00D05916">
        <w:rPr>
          <w:lang w:eastAsia="ru-RU"/>
        </w:rPr>
        <w:t>к</w:t>
      </w:r>
      <w:r w:rsidRPr="00D05916">
        <w:rPr>
          <w:lang w:eastAsia="ru-RU"/>
        </w:rPr>
        <w:t>ста (выделение главного в содержании текста). Умение работать с учебными заданиями, обобщающ</w:t>
      </w:r>
      <w:r w:rsidRPr="00D05916">
        <w:rPr>
          <w:lang w:eastAsia="ru-RU"/>
        </w:rPr>
        <w:t>и</w:t>
      </w:r>
      <w:r w:rsidRPr="00D05916">
        <w:rPr>
          <w:lang w:eastAsia="ru-RU"/>
        </w:rPr>
        <w:t>ми вопросами и справочным материалом.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Умение говорить (культура речевого общения)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Осознание диалога как вида речи. Особенности диалогиче</w:t>
      </w:r>
      <w:r w:rsidRPr="00D05916">
        <w:rPr>
          <w:lang w:eastAsia="ru-RU"/>
        </w:rPr>
        <w:softHyphen/>
        <w:t>ского общения: умение понимать в</w:t>
      </w:r>
      <w:r w:rsidRPr="00D05916">
        <w:rPr>
          <w:lang w:eastAsia="ru-RU"/>
        </w:rPr>
        <w:t>о</w:t>
      </w:r>
      <w:r w:rsidRPr="00D05916">
        <w:rPr>
          <w:lang w:eastAsia="ru-RU"/>
        </w:rPr>
        <w:t>просы, отвечать на них и самостоятельно задавать вопросы по тексту; внимательно вы</w:t>
      </w:r>
      <w:r w:rsidRPr="00D05916">
        <w:rPr>
          <w:lang w:eastAsia="ru-RU"/>
        </w:rPr>
        <w:softHyphen/>
        <w:t>слушивать, не перебивая, собеседника и в вежливой форме вы</w:t>
      </w:r>
      <w:r w:rsidRPr="00D05916">
        <w:rPr>
          <w:lang w:eastAsia="ru-RU"/>
        </w:rPr>
        <w:softHyphen/>
        <w:t>сказывать свою точку зрения по обсуждаемому прои</w:t>
      </w:r>
      <w:r w:rsidRPr="00D05916">
        <w:rPr>
          <w:lang w:eastAsia="ru-RU"/>
        </w:rPr>
        <w:t>з</w:t>
      </w:r>
      <w:r w:rsidRPr="00D05916">
        <w:rPr>
          <w:lang w:eastAsia="ru-RU"/>
        </w:rPr>
        <w:t>ведению (художественному, учебному, научно-познавательному). Умение проявлять доброжелател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ного этикета на основе литературных произведений.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Работа со словом (распознавать прямое и переносное зна</w:t>
      </w:r>
      <w:r w:rsidRPr="00D05916">
        <w:rPr>
          <w:lang w:eastAsia="ru-RU"/>
        </w:rPr>
        <w:softHyphen/>
        <w:t>чение слов, их многозначность), целен</w:t>
      </w:r>
      <w:r w:rsidRPr="00D05916">
        <w:rPr>
          <w:lang w:eastAsia="ru-RU"/>
        </w:rPr>
        <w:t>а</w:t>
      </w:r>
      <w:r w:rsidRPr="00D05916">
        <w:rPr>
          <w:lang w:eastAsia="ru-RU"/>
        </w:rPr>
        <w:t>правленное пополнение активного словарного запаса. Работа со словарями.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Умение построить монологическое речевое высказывание не</w:t>
      </w:r>
      <w:r w:rsidRPr="00D05916">
        <w:rPr>
          <w:lang w:eastAsia="ru-RU"/>
        </w:rPr>
        <w:softHyphen/>
        <w:t>большого объёма с опорой на авто</w:t>
      </w:r>
      <w:r w:rsidRPr="00D05916">
        <w:rPr>
          <w:lang w:eastAsia="ru-RU"/>
        </w:rPr>
        <w:t>р</w:t>
      </w:r>
      <w:r w:rsidRPr="00D05916">
        <w:rPr>
          <w:lang w:eastAsia="ru-RU"/>
        </w:rPr>
        <w:t>ский текст, по предложен</w:t>
      </w:r>
      <w:r w:rsidRPr="00D05916">
        <w:rPr>
          <w:lang w:eastAsia="ru-RU"/>
        </w:rPr>
        <w:softHyphen/>
        <w:t>ной теме или в форме ответа на вопрос. Формирование грам</w:t>
      </w:r>
      <w:r w:rsidRPr="00D05916">
        <w:rPr>
          <w:lang w:eastAsia="ru-RU"/>
        </w:rPr>
        <w:softHyphen/>
        <w:t>матически пр</w:t>
      </w:r>
      <w:r w:rsidRPr="00D05916">
        <w:rPr>
          <w:lang w:eastAsia="ru-RU"/>
        </w:rPr>
        <w:t>а</w:t>
      </w:r>
      <w:r w:rsidRPr="00D05916">
        <w:rPr>
          <w:lang w:eastAsia="ru-RU"/>
        </w:rPr>
        <w:t>вильной речи, эмоциональной выразительности и содержательности. Отражение основной мысли те</w:t>
      </w:r>
      <w:r w:rsidRPr="00D05916">
        <w:rPr>
          <w:lang w:eastAsia="ru-RU"/>
        </w:rPr>
        <w:t>к</w:t>
      </w:r>
      <w:r w:rsidRPr="00D05916">
        <w:rPr>
          <w:lang w:eastAsia="ru-RU"/>
        </w:rPr>
        <w:t>ста в вы</w:t>
      </w:r>
      <w:r w:rsidRPr="00D05916">
        <w:rPr>
          <w:lang w:eastAsia="ru-RU"/>
        </w:rPr>
        <w:softHyphen/>
        <w:t>сказывании. Передача содержания прочитанного или прослу</w:t>
      </w:r>
      <w:r w:rsidRPr="00D05916">
        <w:rPr>
          <w:lang w:eastAsia="ru-RU"/>
        </w:rPr>
        <w:softHyphen/>
        <w:t>шанного с учётом специфики н</w:t>
      </w:r>
      <w:r w:rsidRPr="00D05916">
        <w:rPr>
          <w:lang w:eastAsia="ru-RU"/>
        </w:rPr>
        <w:t>а</w:t>
      </w:r>
      <w:r w:rsidRPr="00D05916">
        <w:rPr>
          <w:lang w:eastAsia="ru-RU"/>
        </w:rPr>
        <w:t>учно-популярного, учебного и художественного текстов. Передача впечатлений (из повседнев</w:t>
      </w:r>
      <w:r w:rsidRPr="00D05916">
        <w:rPr>
          <w:lang w:eastAsia="ru-RU"/>
        </w:rPr>
        <w:softHyphen/>
        <w:t>ной жизни, художественного произведения, изобразительного искусства) в рассказе (описание, рассужд</w:t>
      </w:r>
      <w:r w:rsidRPr="00D05916">
        <w:rPr>
          <w:lang w:eastAsia="ru-RU"/>
        </w:rPr>
        <w:t>е</w:t>
      </w:r>
      <w:r w:rsidRPr="00D05916">
        <w:rPr>
          <w:lang w:eastAsia="ru-RU"/>
        </w:rPr>
        <w:t>ние, повествование). Самостоятельное построение плана собственного высказыва</w:t>
      </w:r>
      <w:r w:rsidRPr="00D05916">
        <w:rPr>
          <w:lang w:eastAsia="ru-RU"/>
        </w:rPr>
        <w:softHyphen/>
        <w:t>ния. Отбор и испол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зование выразительных средств (синонимы, антонимы, сравнения) с учётом особенностей монолог</w:t>
      </w:r>
      <w:r w:rsidRPr="00D05916">
        <w:rPr>
          <w:lang w:eastAsia="ru-RU"/>
        </w:rPr>
        <w:t>и</w:t>
      </w:r>
      <w:r w:rsidRPr="00D05916">
        <w:rPr>
          <w:lang w:eastAsia="ru-RU"/>
        </w:rPr>
        <w:t>ческого высказывания.</w:t>
      </w:r>
    </w:p>
    <w:p w:rsidR="00635D14" w:rsidRPr="00D05916" w:rsidRDefault="00635D14" w:rsidP="00562470">
      <w:pPr>
        <w:ind w:firstLine="540"/>
        <w:jc w:val="both"/>
        <w:rPr>
          <w:lang w:eastAsia="ru-RU"/>
        </w:rPr>
      </w:pPr>
      <w:r w:rsidRPr="00D05916">
        <w:rPr>
          <w:lang w:eastAsia="ru-RU"/>
        </w:rPr>
        <w:t>Устное сочинение как продолжение прочитанного произ</w:t>
      </w:r>
      <w:r w:rsidRPr="00D05916">
        <w:rPr>
          <w:lang w:eastAsia="ru-RU"/>
        </w:rPr>
        <w:softHyphen/>
        <w:t>ведения, отдельных его сюжетных л</w:t>
      </w:r>
      <w:r w:rsidRPr="00D05916">
        <w:rPr>
          <w:lang w:eastAsia="ru-RU"/>
        </w:rPr>
        <w:t>и</w:t>
      </w:r>
      <w:r w:rsidRPr="00D05916">
        <w:rPr>
          <w:lang w:eastAsia="ru-RU"/>
        </w:rPr>
        <w:t>ний, короткий рассказ по рисункам либо на заданную тему.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D05916">
        <w:rPr>
          <w:b/>
          <w:bCs/>
          <w:lang w:eastAsia="ru-RU"/>
        </w:rPr>
        <w:t>Письмо (культура письменной речи)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Нормы письменной речи: соответствие содержания заголо</w:t>
      </w:r>
      <w:r w:rsidRPr="00D05916">
        <w:rPr>
          <w:lang w:eastAsia="ru-RU"/>
        </w:rPr>
        <w:softHyphen/>
        <w:t>вку (отражение темы, места действия, характеров героев), ис</w:t>
      </w:r>
      <w:r w:rsidRPr="00D05916">
        <w:rPr>
          <w:lang w:eastAsia="ru-RU"/>
        </w:rPr>
        <w:softHyphen/>
        <w:t>пользование в письменной речи выразительных средств языка (синонимы, ант</w:t>
      </w:r>
      <w:r w:rsidRPr="00D05916">
        <w:rPr>
          <w:lang w:eastAsia="ru-RU"/>
        </w:rPr>
        <w:t>о</w:t>
      </w:r>
      <w:r w:rsidRPr="00D05916">
        <w:rPr>
          <w:lang w:eastAsia="ru-RU"/>
        </w:rPr>
        <w:t>нимы, сравнения) в мини-сочинениях (пове</w:t>
      </w:r>
      <w:r w:rsidRPr="00D05916">
        <w:rPr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635D14" w:rsidRPr="00D05916" w:rsidRDefault="00635D14" w:rsidP="00BA24A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D05916">
        <w:rPr>
          <w:b/>
          <w:bCs/>
          <w:lang w:eastAsia="ru-RU"/>
        </w:rPr>
        <w:t>Круг детского чтения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Произведения устного народного творчества разных наро</w:t>
      </w:r>
      <w:r w:rsidRPr="00D05916">
        <w:rPr>
          <w:lang w:eastAsia="ru-RU"/>
        </w:rPr>
        <w:softHyphen/>
        <w:t>дов (малые фольклорные жанры, н</w:t>
      </w:r>
      <w:r w:rsidRPr="00D05916">
        <w:rPr>
          <w:lang w:eastAsia="ru-RU"/>
        </w:rPr>
        <w:t>а</w:t>
      </w:r>
      <w:r w:rsidRPr="00D05916">
        <w:rPr>
          <w:lang w:eastAsia="ru-RU"/>
        </w:rPr>
        <w:t>родные сказки о животных, бытовые и волшебные сказки народов России и зарубежных стран). Зн</w:t>
      </w:r>
      <w:r w:rsidRPr="00D05916">
        <w:rPr>
          <w:lang w:eastAsia="ru-RU"/>
        </w:rPr>
        <w:t>а</w:t>
      </w:r>
      <w:r w:rsidRPr="00D05916">
        <w:rPr>
          <w:lang w:eastAsia="ru-RU"/>
        </w:rPr>
        <w:t>комство с поэзией А.С. Пушкина, М.Ю. Лермонто</w:t>
      </w:r>
      <w:r w:rsidRPr="00D05916">
        <w:rPr>
          <w:lang w:eastAsia="ru-RU"/>
        </w:rPr>
        <w:softHyphen/>
        <w:t>ва, Л.Н. Толстого, А.П. Чехова и других классиков отечествен</w:t>
      </w:r>
      <w:r w:rsidRPr="00D05916">
        <w:rPr>
          <w:lang w:eastAsia="ru-RU"/>
        </w:rPr>
        <w:softHyphen/>
        <w:t xml:space="preserve">ной литературы </w:t>
      </w:r>
      <w:r w:rsidRPr="00D05916">
        <w:rPr>
          <w:lang w:val="en-US" w:eastAsia="ru-RU"/>
        </w:rPr>
        <w:t>XIX</w:t>
      </w:r>
      <w:r w:rsidRPr="00D05916">
        <w:rPr>
          <w:lang w:eastAsia="ru-RU"/>
        </w:rPr>
        <w:t>—</w:t>
      </w:r>
      <w:r w:rsidRPr="00D05916">
        <w:rPr>
          <w:lang w:val="en-US" w:eastAsia="ru-RU"/>
        </w:rPr>
        <w:t>XX</w:t>
      </w:r>
      <w:r w:rsidRPr="00D05916">
        <w:rPr>
          <w:lang w:eastAsia="ru-RU"/>
        </w:rPr>
        <w:t xml:space="preserve"> вв., классиков детской литературы, знакомство с произведени</w:t>
      </w:r>
      <w:r w:rsidRPr="00D05916">
        <w:rPr>
          <w:lang w:eastAsia="ru-RU"/>
        </w:rPr>
        <w:t>я</w:t>
      </w:r>
      <w:r w:rsidRPr="00D05916">
        <w:rPr>
          <w:lang w:eastAsia="ru-RU"/>
        </w:rPr>
        <w:t>ми современной отечественной (с учётом многона</w:t>
      </w:r>
      <w:r w:rsidRPr="00D05916">
        <w:rPr>
          <w:lang w:eastAsia="ru-RU"/>
        </w:rPr>
        <w:softHyphen/>
        <w:t>ционального характера России) и зарубежной лит</w:t>
      </w:r>
      <w:r w:rsidRPr="00D05916">
        <w:rPr>
          <w:lang w:eastAsia="ru-RU"/>
        </w:rPr>
        <w:t>е</w:t>
      </w:r>
      <w:r w:rsidRPr="00D05916">
        <w:rPr>
          <w:lang w:eastAsia="ru-RU"/>
        </w:rPr>
        <w:t>ратуры, до</w:t>
      </w:r>
      <w:r w:rsidRPr="00D05916">
        <w:rPr>
          <w:lang w:eastAsia="ru-RU"/>
        </w:rPr>
        <w:softHyphen/>
        <w:t>ступными для восприятия младших школьников.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Тематика чтения обогащена введением в круг чтения млад</w:t>
      </w:r>
      <w:r w:rsidRPr="00D05916">
        <w:rPr>
          <w:lang w:eastAsia="ru-RU"/>
        </w:rPr>
        <w:softHyphen/>
        <w:t>ших школьников мифов Древней Гр</w:t>
      </w:r>
      <w:r w:rsidRPr="00D05916">
        <w:rPr>
          <w:lang w:eastAsia="ru-RU"/>
        </w:rPr>
        <w:t>е</w:t>
      </w:r>
      <w:r w:rsidRPr="00D05916">
        <w:rPr>
          <w:lang w:eastAsia="ru-RU"/>
        </w:rPr>
        <w:t>ции, житийной литературы и произведений о защитниках и подвижниках Отечества.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Книги разных видов: художественная, историческая, при</w:t>
      </w:r>
      <w:r w:rsidRPr="00D05916">
        <w:rPr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Основные темы детского чтения: фольклор разных народов, произведения о Родине, природе, д</w:t>
      </w:r>
      <w:r w:rsidRPr="00D05916">
        <w:rPr>
          <w:lang w:eastAsia="ru-RU"/>
        </w:rPr>
        <w:t>е</w:t>
      </w:r>
      <w:r w:rsidRPr="00D05916">
        <w:rPr>
          <w:lang w:eastAsia="ru-RU"/>
        </w:rPr>
        <w:t>тях, братьях наших мень</w:t>
      </w:r>
      <w:r w:rsidRPr="00D05916">
        <w:rPr>
          <w:lang w:eastAsia="ru-RU"/>
        </w:rPr>
        <w:softHyphen/>
        <w:t>ших, добре, дружбе, честности, юмористические произведения.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635D14" w:rsidRDefault="00635D14" w:rsidP="00BA24A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</w:p>
    <w:p w:rsidR="00635D14" w:rsidRDefault="00635D14" w:rsidP="00BA24A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</w:p>
    <w:p w:rsidR="00635D14" w:rsidRPr="00D05916" w:rsidRDefault="00635D14" w:rsidP="00BA24A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D05916">
        <w:rPr>
          <w:b/>
          <w:bCs/>
          <w:lang w:eastAsia="ru-RU"/>
        </w:rPr>
        <w:t>Литературоведческая пропедевтика</w:t>
      </w:r>
    </w:p>
    <w:p w:rsidR="00635D14" w:rsidRPr="00D05916" w:rsidRDefault="00635D14" w:rsidP="00BA24A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lang w:eastAsia="ru-RU"/>
        </w:rPr>
      </w:pPr>
      <w:r w:rsidRPr="00D05916">
        <w:rPr>
          <w:i/>
          <w:iCs/>
          <w:lang w:eastAsia="ru-RU"/>
        </w:rPr>
        <w:t>(практическое освоение)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Нахождение в тексте художественного произведения (с помо</w:t>
      </w:r>
      <w:r w:rsidRPr="00D05916">
        <w:rPr>
          <w:lang w:eastAsia="ru-RU"/>
        </w:rPr>
        <w:softHyphen/>
        <w:t>щью учителя) средств выразител</w:t>
      </w:r>
      <w:r w:rsidRPr="00D05916">
        <w:rPr>
          <w:lang w:eastAsia="ru-RU"/>
        </w:rPr>
        <w:t>ь</w:t>
      </w:r>
      <w:r w:rsidRPr="00D05916">
        <w:rPr>
          <w:lang w:eastAsia="ru-RU"/>
        </w:rPr>
        <w:t>ности: синонимов, антонимов, эпитетов, сравнений, метафор и осмысление их значения.</w:t>
      </w:r>
    </w:p>
    <w:p w:rsidR="00635D14" w:rsidRPr="00D05916" w:rsidRDefault="00635D14" w:rsidP="00562470">
      <w:pPr>
        <w:ind w:firstLine="540"/>
        <w:jc w:val="both"/>
        <w:rPr>
          <w:lang w:eastAsia="ru-RU"/>
        </w:rPr>
      </w:pPr>
      <w:r w:rsidRPr="00D05916">
        <w:rPr>
          <w:lang w:eastAsia="ru-RU"/>
        </w:rPr>
        <w:t>Первоначальная ориентировка в литературных понятиях: ху</w:t>
      </w:r>
      <w:r w:rsidRPr="00D05916">
        <w:rPr>
          <w:lang w:eastAsia="ru-RU"/>
        </w:rPr>
        <w:softHyphen/>
        <w:t>дожественное произведение, иску</w:t>
      </w:r>
      <w:r w:rsidRPr="00D05916">
        <w:rPr>
          <w:lang w:eastAsia="ru-RU"/>
        </w:rPr>
        <w:t>с</w:t>
      </w:r>
      <w:r w:rsidRPr="00D05916">
        <w:rPr>
          <w:lang w:eastAsia="ru-RU"/>
        </w:rPr>
        <w:t>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D05916">
        <w:rPr>
          <w:lang w:eastAsia="ru-RU"/>
        </w:rPr>
        <w:softHyphen/>
        <w:t>заж, портрет, интерьер), рассуждения (монолог героя, диалог героев).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D05916">
        <w:rPr>
          <w:lang w:eastAsia="ru-RU"/>
        </w:rPr>
        <w:softHyphen/>
        <w:t>дения (ритм, рифма).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Фольклорные и авторские художественные произведения (их различение).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Жанровое разнообразие произведений. Малые фольклорные формы (колыбельные песни, поте</w:t>
      </w:r>
      <w:r w:rsidRPr="00D05916">
        <w:rPr>
          <w:lang w:eastAsia="ru-RU"/>
        </w:rPr>
        <w:t>ш</w:t>
      </w:r>
      <w:r w:rsidRPr="00D05916">
        <w:rPr>
          <w:lang w:eastAsia="ru-RU"/>
        </w:rPr>
        <w:t>ки, пословицы, поговорки, загадки): узнавание, различение, определение основного смыс</w:t>
      </w:r>
      <w:r w:rsidRPr="00D05916">
        <w:rPr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</w:t>
      </w:r>
      <w:r w:rsidRPr="00D05916">
        <w:rPr>
          <w:lang w:eastAsia="ru-RU"/>
        </w:rPr>
        <w:t>о</w:t>
      </w:r>
      <w:r w:rsidRPr="00D05916">
        <w:rPr>
          <w:lang w:eastAsia="ru-RU"/>
        </w:rPr>
        <w:t>зиция). Лите</w:t>
      </w:r>
      <w:r w:rsidRPr="00D05916">
        <w:rPr>
          <w:lang w:eastAsia="ru-RU"/>
        </w:rPr>
        <w:softHyphen/>
        <w:t>ратурная (авторская) сказка.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Рассказ, стихотворение, басня — общее представление о жан</w:t>
      </w:r>
      <w:r w:rsidRPr="00D05916">
        <w:rPr>
          <w:lang w:eastAsia="ru-RU"/>
        </w:rPr>
        <w:softHyphen/>
        <w:t>ре, наблюдение за особенностями построения и выразительны</w:t>
      </w:r>
      <w:r w:rsidRPr="00D05916">
        <w:rPr>
          <w:lang w:eastAsia="ru-RU"/>
        </w:rPr>
        <w:softHyphen/>
        <w:t>ми средствами.</w:t>
      </w:r>
    </w:p>
    <w:p w:rsidR="00635D14" w:rsidRPr="00D05916" w:rsidRDefault="00635D14" w:rsidP="00BA24A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  <w:r w:rsidRPr="00D05916">
        <w:rPr>
          <w:b/>
          <w:lang w:eastAsia="ru-RU"/>
        </w:rPr>
        <w:t>Творческая деятельность обучающихся</w:t>
      </w:r>
    </w:p>
    <w:p w:rsidR="00635D14" w:rsidRPr="00D05916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(на основе литературных произведений)</w:t>
      </w:r>
    </w:p>
    <w:p w:rsidR="00635D14" w:rsidRDefault="00635D14" w:rsidP="0056247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05916">
        <w:rPr>
          <w:lang w:eastAsia="ru-RU"/>
        </w:rPr>
        <w:t>Интерпретация текста литературного произведения в творче</w:t>
      </w:r>
      <w:r w:rsidRPr="00D05916">
        <w:rPr>
          <w:lang w:eastAsia="ru-RU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D05916">
        <w:rPr>
          <w:lang w:eastAsia="ru-RU"/>
        </w:rPr>
        <w:softHyphen/>
        <w:t>личными сп</w:t>
      </w:r>
      <w:r w:rsidRPr="00D05916">
        <w:rPr>
          <w:lang w:eastAsia="ru-RU"/>
        </w:rPr>
        <w:t>о</w:t>
      </w:r>
      <w:r w:rsidRPr="00D05916">
        <w:rPr>
          <w:lang w:eastAsia="ru-RU"/>
        </w:rPr>
        <w:t>собами работы с деформированным текстом и ис</w:t>
      </w:r>
      <w:r w:rsidRPr="00D05916">
        <w:rPr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D05916">
        <w:rPr>
          <w:lang w:eastAsia="ru-RU"/>
        </w:rPr>
        <w:softHyphen/>
        <w:t>ния, создание со</w:t>
      </w:r>
      <w:r w:rsidRPr="00D05916">
        <w:rPr>
          <w:lang w:eastAsia="ru-RU"/>
        </w:rPr>
        <w:t>б</w:t>
      </w:r>
      <w:r w:rsidRPr="00D05916">
        <w:rPr>
          <w:lang w:eastAsia="ru-RU"/>
        </w:rPr>
        <w:t>ственного текста на основе художественного произведения (текст по аналогии), репродукций картин худож</w:t>
      </w:r>
      <w:r w:rsidRPr="00D05916">
        <w:rPr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</w:t>
      </w:r>
      <w:r w:rsidRPr="00D05916">
        <w:rPr>
          <w:lang w:eastAsia="ru-RU"/>
        </w:rPr>
        <w:t>т</w:t>
      </w:r>
      <w:r w:rsidRPr="00D05916">
        <w:rPr>
          <w:lang w:eastAsia="ru-RU"/>
        </w:rPr>
        <w:t>ления в устной или письменной речи. Сравнивать свои тексты с художественными текстами-описаниями, находить ли</w:t>
      </w:r>
      <w:r w:rsidRPr="00D05916">
        <w:rPr>
          <w:lang w:eastAsia="ru-RU"/>
        </w:rPr>
        <w:softHyphen/>
        <w:t>тературные произведения, созвучные своему эмоциональному настрою, об</w:t>
      </w:r>
      <w:r w:rsidRPr="00D05916">
        <w:rPr>
          <w:lang w:eastAsia="ru-RU"/>
        </w:rPr>
        <w:t>ъ</w:t>
      </w:r>
      <w:r w:rsidRPr="00D05916">
        <w:rPr>
          <w:lang w:eastAsia="ru-RU"/>
        </w:rPr>
        <w:t>яснять свой выбор.</w:t>
      </w:r>
    </w:p>
    <w:p w:rsidR="00635D14" w:rsidRDefault="00635D14" w:rsidP="00562470">
      <w:pPr>
        <w:jc w:val="center"/>
        <w:rPr>
          <w:b/>
        </w:rPr>
      </w:pPr>
    </w:p>
    <w:p w:rsidR="00635D14" w:rsidRPr="00A35A72" w:rsidRDefault="00635D14" w:rsidP="00A35A72">
      <w:pPr>
        <w:jc w:val="center"/>
        <w:rPr>
          <w:b/>
          <w:u w:val="single"/>
        </w:rPr>
      </w:pPr>
      <w:r w:rsidRPr="00A35A72">
        <w:rPr>
          <w:b/>
          <w:u w:val="single"/>
        </w:rPr>
        <w:t>Содержание тем учебного курса</w:t>
      </w:r>
    </w:p>
    <w:p w:rsidR="00635D14" w:rsidRDefault="00635D14">
      <w:pPr>
        <w:pStyle w:val="u-2-msonormal"/>
        <w:spacing w:before="0" w:after="0"/>
        <w:ind w:firstLine="540"/>
        <w:jc w:val="both"/>
        <w:textAlignment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35"/>
      </w:tblGrid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Введение. Знакомство с учебником (1час).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  <w:i/>
              </w:rPr>
              <w:t>Самое великое чудо на свете (4 часа).</w:t>
            </w:r>
          </w:p>
          <w:p w:rsidR="00635D14" w:rsidRDefault="00635D14" w:rsidP="00A35A72">
            <w:r w:rsidRPr="009A0D3C">
              <w:t xml:space="preserve">Рукописные книги Древней Руси. </w:t>
            </w:r>
            <w:r>
              <w:t>Первопечатник Иван Федоров.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 xml:space="preserve">Устное народное творчество (14 часов). </w:t>
            </w:r>
          </w:p>
          <w:p w:rsidR="00635D14" w:rsidRPr="009A0D3C" w:rsidRDefault="00635D14" w:rsidP="00DA54D9">
            <w:pPr>
              <w:jc w:val="both"/>
            </w:pPr>
            <w:r w:rsidRPr="009A0D3C">
              <w:t>Русские народные песни, небылицы, докучные сказки. Сестрица Алёнушка и братец Иванушка. Ру</w:t>
            </w:r>
            <w:r w:rsidRPr="009A0D3C">
              <w:t>с</w:t>
            </w:r>
            <w:r>
              <w:t xml:space="preserve">ские </w:t>
            </w:r>
            <w:r w:rsidRPr="009A0D3C">
              <w:t xml:space="preserve"> нар</w:t>
            </w:r>
            <w:r>
              <w:t>одные</w:t>
            </w:r>
            <w:r w:rsidRPr="009A0D3C">
              <w:t>. Сказка Иван-царевич и серы</w:t>
            </w:r>
            <w:r>
              <w:t xml:space="preserve">й волк. Сивка-бурка.  </w:t>
            </w:r>
            <w:r w:rsidRPr="009A0D3C">
              <w:t xml:space="preserve"> 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Поэтическая тетрадь 1 (11 часов).</w:t>
            </w:r>
          </w:p>
          <w:p w:rsidR="00635D14" w:rsidRDefault="00635D14" w:rsidP="00DA54D9">
            <w:pPr>
              <w:jc w:val="both"/>
            </w:pPr>
            <w:r w:rsidRPr="009A0D3C">
              <w:t xml:space="preserve">  Ф. Тютчев «Весенняя гроза» А. Фет «Мама! Глянь – ка из окошка…», «Зреет рож</w:t>
            </w:r>
            <w:r>
              <w:t xml:space="preserve">ь…».  Стихи И.Никитина, </w:t>
            </w:r>
            <w:r w:rsidRPr="009A0D3C">
              <w:t>И.Сурик</w:t>
            </w:r>
            <w:r>
              <w:t>ов. «Детство» И.Суриков. «Зима».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Великие русские писатели (24 часа).</w:t>
            </w:r>
          </w:p>
          <w:p w:rsidR="00635D14" w:rsidRDefault="00635D14" w:rsidP="00DA54D9">
            <w:pPr>
              <w:jc w:val="both"/>
            </w:pPr>
            <w:r w:rsidRPr="009A0D3C">
              <w:t>А. Пушкин. «Зимнее утро», «Зимний вечер»</w:t>
            </w:r>
            <w:r>
              <w:t xml:space="preserve">, </w:t>
            </w:r>
            <w:r w:rsidRPr="009A0D3C">
              <w:t xml:space="preserve"> А. П</w:t>
            </w:r>
            <w:r>
              <w:t xml:space="preserve">ушкин. «Сказка о царе Салтане», </w:t>
            </w:r>
            <w:r w:rsidRPr="009A0D3C">
              <w:t>Л. Толстой. «Ак</w:t>
            </w:r>
            <w:r w:rsidRPr="009A0D3C">
              <w:t>у</w:t>
            </w:r>
            <w:r w:rsidRPr="009A0D3C">
              <w:t>ла», «Прыжок», «Лев и собачка» А. Куприн. « Слон»</w:t>
            </w:r>
            <w:r>
              <w:t xml:space="preserve">, </w:t>
            </w:r>
            <w:r w:rsidRPr="009A0D3C">
              <w:t>И. Крылов. «Мартышка и очки». «Ворона и Л</w:t>
            </w:r>
            <w:r w:rsidRPr="009A0D3C">
              <w:t>и</w:t>
            </w:r>
            <w:r w:rsidRPr="009A0D3C">
              <w:t>сица»</w:t>
            </w:r>
            <w:r>
              <w:t xml:space="preserve">, </w:t>
            </w:r>
            <w:r w:rsidRPr="009A0D3C">
              <w:t xml:space="preserve"> М. Лермонтов «Утёс», «Осень», «Два великана»</w:t>
            </w:r>
            <w:r>
              <w:t>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Поэтическая тетрадь 2 (6часов).</w:t>
            </w:r>
          </w:p>
          <w:p w:rsidR="00635D14" w:rsidRPr="009615B0" w:rsidRDefault="00635D14" w:rsidP="00A35A72">
            <w:r w:rsidRPr="009615B0">
              <w:t>Стихи Некрасова, Бунина, Бальмонта.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</w:p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Литературные сказки (8 часов).</w:t>
            </w:r>
          </w:p>
          <w:p w:rsidR="00635D14" w:rsidRDefault="00635D14" w:rsidP="00DA54D9">
            <w:pPr>
              <w:jc w:val="both"/>
            </w:pPr>
            <w:r w:rsidRPr="009A0D3C">
              <w:t>В. Одоевский. «Мороз Иванович»</w:t>
            </w:r>
            <w:r>
              <w:t>, Д. Мамин-Сибиряк «Аленушкины сказки», В.Гаршин «лягушка-путешественница».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Были-небылицы (10 часов).</w:t>
            </w:r>
          </w:p>
          <w:p w:rsidR="00635D14" w:rsidRDefault="00635D14" w:rsidP="00DA54D9">
            <w:pPr>
              <w:jc w:val="both"/>
            </w:pPr>
            <w:r w:rsidRPr="009A0D3C">
              <w:t>М. Горький. «Случай с Евсейкой»</w:t>
            </w:r>
            <w:r>
              <w:t xml:space="preserve">, </w:t>
            </w:r>
            <w:r w:rsidRPr="009A0D3C">
              <w:t xml:space="preserve"> К. Паустовский</w:t>
            </w:r>
            <w:r>
              <w:t xml:space="preserve">. </w:t>
            </w:r>
            <w:r w:rsidRPr="009A0D3C">
              <w:t xml:space="preserve"> «Растрёпанный </w:t>
            </w:r>
            <w:r>
              <w:t xml:space="preserve">Воробей», </w:t>
            </w:r>
            <w:r w:rsidRPr="009A0D3C">
              <w:t xml:space="preserve"> </w:t>
            </w:r>
            <w:r>
              <w:t>А. И. Куприн «Слон».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Поэтическая тетрадь 1 (6часов).</w:t>
            </w:r>
          </w:p>
          <w:p w:rsidR="00635D14" w:rsidRDefault="00635D14" w:rsidP="00A35A72">
            <w:r w:rsidRPr="009A0D3C">
              <w:t xml:space="preserve"> Саша Чёрный «Что ты тискаешь утёнка»</w:t>
            </w:r>
            <w:r>
              <w:t xml:space="preserve">, </w:t>
            </w:r>
            <w:r w:rsidRPr="009A0D3C">
              <w:t xml:space="preserve"> А. Блок «Ветхая избушка», «Сны» С. Есенин «Черёмуха»</w:t>
            </w:r>
            <w:r>
              <w:t>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Люби живое (16 часов).</w:t>
            </w:r>
          </w:p>
          <w:p w:rsidR="00635D14" w:rsidRPr="009A0D3C" w:rsidRDefault="00635D14" w:rsidP="00DA54D9">
            <w:pPr>
              <w:jc w:val="both"/>
            </w:pPr>
            <w:r w:rsidRPr="009A0D3C">
              <w:t>М. Пришвин. «Моя Родина»</w:t>
            </w:r>
            <w:r>
              <w:t xml:space="preserve">, </w:t>
            </w:r>
            <w:r w:rsidRPr="009A0D3C">
              <w:t xml:space="preserve"> И. С</w:t>
            </w:r>
            <w:r>
              <w:t xml:space="preserve">околов-Микитов. «Листопадничек»,  </w:t>
            </w:r>
            <w:r w:rsidRPr="009A0D3C">
              <w:t>В. Белов. «Малька провин</w:t>
            </w:r>
            <w:r w:rsidRPr="009A0D3C">
              <w:t>и</w:t>
            </w:r>
            <w:r w:rsidRPr="009A0D3C">
              <w:t>лась»</w:t>
            </w:r>
            <w:r>
              <w:t xml:space="preserve">, </w:t>
            </w:r>
            <w:r w:rsidRPr="009A0D3C">
              <w:t xml:space="preserve"> В. Белов. «Ещё про Мальку»</w:t>
            </w:r>
            <w:r>
              <w:t xml:space="preserve">, </w:t>
            </w:r>
            <w:r w:rsidRPr="009A0D3C">
              <w:t xml:space="preserve"> В. Бианки. «Мышонок Пик»</w:t>
            </w:r>
            <w:r>
              <w:t xml:space="preserve">, </w:t>
            </w:r>
            <w:r w:rsidRPr="009A0D3C">
              <w:t xml:space="preserve"> Б. Житков. «Про обезьянку»</w:t>
            </w:r>
            <w:r>
              <w:t xml:space="preserve">, </w:t>
            </w:r>
            <w:r w:rsidRPr="009A0D3C">
              <w:t xml:space="preserve"> В. Дуров. «Наша Жучка»</w:t>
            </w:r>
            <w:r>
              <w:t xml:space="preserve">, </w:t>
            </w:r>
            <w:r w:rsidRPr="009A0D3C">
              <w:t xml:space="preserve"> В. Астафьев. «Капалуха»</w:t>
            </w:r>
            <w:r>
              <w:t xml:space="preserve">, </w:t>
            </w:r>
            <w:r w:rsidRPr="009A0D3C">
              <w:t xml:space="preserve"> В. Ю. Драгунский «Он живой и светится»</w:t>
            </w:r>
            <w:r>
              <w:t xml:space="preserve">, </w:t>
            </w:r>
            <w:r w:rsidRPr="009A0D3C">
              <w:t xml:space="preserve"> В. Ю. Драгунский «Он живой и светится» Обобщение. Контрольное чтение. Обобщение «Люби живое»</w:t>
            </w:r>
            <w:r>
              <w:t>.</w:t>
            </w:r>
            <w:r w:rsidRPr="009A0D3C">
              <w:t xml:space="preserve"> 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Поэтическая тетрадь 2 (8часов).</w:t>
            </w:r>
          </w:p>
          <w:p w:rsidR="00635D14" w:rsidRPr="009A0D3C" w:rsidRDefault="00635D14" w:rsidP="00DA54D9">
            <w:pPr>
              <w:jc w:val="both"/>
            </w:pPr>
            <w:r w:rsidRPr="009A0D3C">
              <w:t>С. Маршак. «Голос в лесу» «Гроза днём» А. Барто. «Разлука» «В театре» С. Михалков. «Если»  «Рис</w:t>
            </w:r>
            <w:r w:rsidRPr="009A0D3C">
              <w:t>у</w:t>
            </w:r>
            <w:r w:rsidRPr="009A0D3C">
              <w:t>нок»</w:t>
            </w:r>
          </w:p>
          <w:p w:rsidR="00635D14" w:rsidRDefault="00635D14" w:rsidP="00DA54D9">
            <w:pPr>
              <w:jc w:val="both"/>
            </w:pPr>
            <w:r w:rsidRPr="009A0D3C">
              <w:t>Е. Благинина. «Кукушка» «Котёнок»</w:t>
            </w:r>
            <w:r>
              <w:t>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Собирай по ягодке-наберешь кузовок (12 часов).</w:t>
            </w:r>
          </w:p>
          <w:p w:rsidR="00635D14" w:rsidRDefault="00635D14" w:rsidP="00DA54D9">
            <w:pPr>
              <w:jc w:val="both"/>
            </w:pPr>
            <w:r w:rsidRPr="009A0D3C">
              <w:t xml:space="preserve"> Б. Шергин. «Собирай по ягодке – наберёшь кузовок»</w:t>
            </w:r>
            <w:r>
              <w:t>,</w:t>
            </w:r>
            <w:r w:rsidRPr="009A0D3C">
              <w:t xml:space="preserve">  А. Платонов. « Цветок на земле»</w:t>
            </w:r>
            <w:r>
              <w:t xml:space="preserve">,  А. Платонов. «Ещё мама», </w:t>
            </w:r>
            <w:r w:rsidRPr="009A0D3C">
              <w:t>М. Зощенко. «Золотые слова» М. Зощенко. «Великие  путешественники»</w:t>
            </w:r>
            <w:r>
              <w:t>,</w:t>
            </w:r>
            <w:r w:rsidRPr="009A0D3C">
              <w:t xml:space="preserve"> Н. Носов. «Ф</w:t>
            </w:r>
            <w:r w:rsidRPr="009A0D3C">
              <w:t>е</w:t>
            </w:r>
            <w:r w:rsidRPr="009A0D3C">
              <w:t>дина задача»</w:t>
            </w:r>
            <w:r>
              <w:t>,</w:t>
            </w:r>
            <w:r w:rsidRPr="009A0D3C">
              <w:t xml:space="preserve"> Н. Носов. «Телефон» Обобщение изученного материала</w:t>
            </w:r>
            <w:r>
              <w:t>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По страницам детских журналов. (8часов).</w:t>
            </w:r>
          </w:p>
          <w:p w:rsidR="00635D14" w:rsidRPr="009A0D3C" w:rsidRDefault="00635D14" w:rsidP="00DA54D9">
            <w:pPr>
              <w:jc w:val="both"/>
            </w:pPr>
            <w:r w:rsidRPr="009A0D3C">
              <w:t>Произведения Г. Остера Роман Сеф. «Весёлые стихи» Обобщающий урок.</w:t>
            </w:r>
            <w:r>
              <w:t xml:space="preserve">  Л.Кассиль «отметки Ри</w:t>
            </w:r>
            <w:r>
              <w:t>м</w:t>
            </w:r>
            <w:r>
              <w:t>мы Лебедевой», Ю.Ермолаев «Проговорился», «Воспитатели».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  <w:tr w:rsidR="00635D14" w:rsidTr="00DA54D9">
        <w:tc>
          <w:tcPr>
            <w:tcW w:w="10835" w:type="dxa"/>
          </w:tcPr>
          <w:p w:rsidR="00635D14" w:rsidRPr="00DA54D9" w:rsidRDefault="00635D14" w:rsidP="00DA54D9">
            <w:pPr>
              <w:jc w:val="center"/>
              <w:rPr>
                <w:b/>
                <w:i/>
              </w:rPr>
            </w:pPr>
            <w:r w:rsidRPr="00DA54D9">
              <w:rPr>
                <w:b/>
                <w:i/>
              </w:rPr>
              <w:t>Зарубежная литература (8 часов).</w:t>
            </w:r>
          </w:p>
          <w:p w:rsidR="00635D14" w:rsidRPr="000C7388" w:rsidRDefault="00635D14" w:rsidP="00DA54D9">
            <w:pPr>
              <w:jc w:val="both"/>
            </w:pPr>
            <w:r w:rsidRPr="009A0D3C">
              <w:t>Мифы и легенды Древней Греции. Рождение героя. Храбрый П</w:t>
            </w:r>
            <w:r>
              <w:t xml:space="preserve">ерсей. </w:t>
            </w:r>
            <w:r w:rsidRPr="009A0D3C">
              <w:t>Х.К. Андерсен. «Гадкий утёнок» Обобщение по разделу «Зарубежная литература»</w:t>
            </w:r>
            <w:r>
              <w:t>.</w:t>
            </w:r>
          </w:p>
          <w:p w:rsidR="00635D14" w:rsidRPr="00DA54D9" w:rsidRDefault="00635D14" w:rsidP="00DA54D9">
            <w:pPr>
              <w:pStyle w:val="u-2-msonormal"/>
              <w:spacing w:before="0" w:after="0"/>
              <w:jc w:val="center"/>
              <w:textAlignment w:val="center"/>
              <w:rPr>
                <w:i/>
              </w:rPr>
            </w:pPr>
          </w:p>
        </w:tc>
      </w:tr>
    </w:tbl>
    <w:p w:rsidR="00635D14" w:rsidRDefault="00635D14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</w:p>
    <w:p w:rsidR="00635D14" w:rsidRPr="00252734" w:rsidRDefault="00635D14">
      <w:pPr>
        <w:pStyle w:val="u-2-msonormal"/>
        <w:spacing w:before="0" w:after="0"/>
        <w:ind w:firstLine="540"/>
        <w:jc w:val="both"/>
        <w:textAlignment w:val="center"/>
        <w:rPr>
          <w:i/>
        </w:rPr>
      </w:pPr>
    </w:p>
    <w:p w:rsidR="00635D14" w:rsidRDefault="00635D14" w:rsidP="00790EE2"/>
    <w:p w:rsidR="00635D14" w:rsidRDefault="00635D14" w:rsidP="00790EE2"/>
    <w:p w:rsidR="00635D14" w:rsidRDefault="00635D14" w:rsidP="00790EE2"/>
    <w:p w:rsidR="00635D14" w:rsidRDefault="00635D14" w:rsidP="00790EE2"/>
    <w:p w:rsidR="00635D14" w:rsidRDefault="00635D14" w:rsidP="00DB342D">
      <w:pPr>
        <w:tabs>
          <w:tab w:val="left" w:pos="2118"/>
        </w:tabs>
        <w:sectPr w:rsidR="00635D14" w:rsidSect="00DB342D">
          <w:pgSz w:w="11906" w:h="16838"/>
          <w:pgMar w:top="720" w:right="720" w:bottom="720" w:left="567" w:header="709" w:footer="709" w:gutter="0"/>
          <w:cols w:space="708"/>
          <w:docGrid w:linePitch="360"/>
        </w:sectPr>
      </w:pPr>
    </w:p>
    <w:p w:rsidR="00635D14" w:rsidRDefault="00635D14" w:rsidP="007C59B1">
      <w:pPr>
        <w:jc w:val="center"/>
        <w:rPr>
          <w:b/>
        </w:rPr>
      </w:pPr>
      <w:r w:rsidRPr="007C59B1">
        <w:rPr>
          <w:b/>
        </w:rPr>
        <w:t>КАЛЕНДАРНО-ТЕМАТИЧЕСКОЕ</w:t>
      </w:r>
      <w:r>
        <w:rPr>
          <w:b/>
        </w:rPr>
        <w:t xml:space="preserve">  </w:t>
      </w:r>
      <w:r w:rsidRPr="007C59B1">
        <w:rPr>
          <w:b/>
        </w:rPr>
        <w:t>ПЛАНИРОВАНИЕ</w:t>
      </w:r>
      <w:r>
        <w:rPr>
          <w:b/>
        </w:rPr>
        <w:t xml:space="preserve">  </w:t>
      </w:r>
      <w:r>
        <w:rPr>
          <w:rFonts w:cs="Arial"/>
          <w:b/>
        </w:rPr>
        <w:t xml:space="preserve">ПО ЛИТЕРАТУРНОМУ ЧТЕНИЮ </w:t>
      </w:r>
      <w:r>
        <w:rPr>
          <w:b/>
        </w:rPr>
        <w:t>3 класс (136</w:t>
      </w:r>
      <w:r w:rsidRPr="007C59B1">
        <w:rPr>
          <w:b/>
        </w:rPr>
        <w:t>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134"/>
        <w:gridCol w:w="1134"/>
        <w:gridCol w:w="3969"/>
        <w:gridCol w:w="5742"/>
      </w:tblGrid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snapToGrid w:val="0"/>
              <w:jc w:val="center"/>
              <w:rPr>
                <w:b/>
              </w:rPr>
            </w:pPr>
            <w:r w:rsidRPr="00DA54D9">
              <w:rPr>
                <w:b/>
              </w:rPr>
              <w:t>Дата по плану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snapToGrid w:val="0"/>
              <w:jc w:val="center"/>
              <w:rPr>
                <w:b/>
              </w:rPr>
            </w:pPr>
            <w:r w:rsidRPr="00DA54D9">
              <w:rPr>
                <w:b/>
              </w:rPr>
              <w:t>Дата по факту</w:t>
            </w:r>
          </w:p>
        </w:tc>
        <w:tc>
          <w:tcPr>
            <w:tcW w:w="3969" w:type="dxa"/>
          </w:tcPr>
          <w:p w:rsidR="00635D14" w:rsidRPr="00DA54D9" w:rsidRDefault="00635D14" w:rsidP="00DA54D9">
            <w:pPr>
              <w:snapToGrid w:val="0"/>
              <w:jc w:val="center"/>
              <w:rPr>
                <w:b/>
              </w:rPr>
            </w:pPr>
            <w:r w:rsidRPr="00DA54D9">
              <w:rPr>
                <w:b/>
              </w:rPr>
              <w:t>Тематическое планирование</w:t>
            </w:r>
          </w:p>
        </w:tc>
        <w:tc>
          <w:tcPr>
            <w:tcW w:w="5742" w:type="dxa"/>
          </w:tcPr>
          <w:p w:rsidR="00635D14" w:rsidRPr="00DA54D9" w:rsidRDefault="00635D14" w:rsidP="00DA54D9">
            <w:pPr>
              <w:snapToGrid w:val="0"/>
              <w:jc w:val="center"/>
              <w:rPr>
                <w:b/>
                <w:iCs/>
              </w:rPr>
            </w:pPr>
            <w:r w:rsidRPr="00DA54D9">
              <w:rPr>
                <w:b/>
                <w:iCs/>
              </w:rPr>
              <w:t>Характеристика деятельности</w:t>
            </w:r>
          </w:p>
          <w:p w:rsidR="00635D14" w:rsidRPr="00DA54D9" w:rsidRDefault="00635D14" w:rsidP="00DA54D9">
            <w:pPr>
              <w:jc w:val="center"/>
              <w:rPr>
                <w:b/>
                <w:iCs/>
              </w:rPr>
            </w:pPr>
            <w:r w:rsidRPr="00DA54D9">
              <w:rPr>
                <w:b/>
                <w:iCs/>
              </w:rPr>
              <w:t>учащихся</w:t>
            </w: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  <w:i/>
                <w:iCs/>
              </w:rPr>
              <w:t>1 четверть – 36 ч</w:t>
            </w:r>
          </w:p>
        </w:tc>
      </w:tr>
      <w:tr w:rsidR="00635D14" w:rsidTr="00DA54D9">
        <w:tc>
          <w:tcPr>
            <w:tcW w:w="992" w:type="dxa"/>
          </w:tcPr>
          <w:p w:rsidR="00635D14" w:rsidRPr="000F49A2" w:rsidRDefault="00635D14" w:rsidP="00DA54D9">
            <w:pPr>
              <w:jc w:val="center"/>
            </w:pPr>
            <w:r w:rsidRPr="000F49A2">
              <w:t>1.</w:t>
            </w:r>
          </w:p>
        </w:tc>
        <w:tc>
          <w:tcPr>
            <w:tcW w:w="1134" w:type="dxa"/>
          </w:tcPr>
          <w:p w:rsidR="00635D14" w:rsidRPr="00DA54D9" w:rsidRDefault="00635D14" w:rsidP="00AA471E">
            <w:pPr>
              <w:rPr>
                <w:b/>
              </w:rPr>
            </w:pPr>
            <w:r w:rsidRPr="00DA54D9">
              <w:rPr>
                <w:b/>
              </w:rPr>
              <w:t>01.09.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0F49A2">
              <w:t>Введение. Знакомство с учебником.</w:t>
            </w:r>
          </w:p>
        </w:tc>
        <w:tc>
          <w:tcPr>
            <w:tcW w:w="5742" w:type="dxa"/>
          </w:tcPr>
          <w:p w:rsidR="00635D14" w:rsidRPr="00000B70" w:rsidRDefault="00635D14" w:rsidP="00D04D2A">
            <w:r w:rsidRPr="00000B70">
              <w:t>Ориентироваться в учебнике по литературному чт</w:t>
            </w:r>
            <w:r w:rsidRPr="00000B70">
              <w:t>е</w:t>
            </w:r>
            <w:r w:rsidRPr="00000B70">
              <w:t xml:space="preserve">нию. </w:t>
            </w:r>
          </w:p>
          <w:p w:rsidR="00635D14" w:rsidRPr="00000B70" w:rsidRDefault="00635D14" w:rsidP="00D04D2A">
            <w:r w:rsidRPr="00000B70">
              <w:t xml:space="preserve">Знать и применять систему условных обозначений при выполнении заданий. </w:t>
            </w:r>
          </w:p>
          <w:p w:rsidR="00635D14" w:rsidRPr="00000B70" w:rsidRDefault="00635D14" w:rsidP="00D04D2A">
            <w:r w:rsidRPr="00000B70">
              <w:t xml:space="preserve">Находить нужную главу и нужное произведение в содержании учебника. </w:t>
            </w:r>
          </w:p>
          <w:p w:rsidR="00635D14" w:rsidRPr="000F49A2" w:rsidRDefault="00635D14" w:rsidP="00D04D2A">
            <w:r w:rsidRPr="00000B70">
              <w:t>Пользоваться словарем в конце учебника</w:t>
            </w:r>
            <w:r w:rsidRPr="000F49A2">
              <w:t>.</w:t>
            </w:r>
          </w:p>
        </w:tc>
      </w:tr>
      <w:tr w:rsidR="00635D14" w:rsidTr="00DA54D9">
        <w:tc>
          <w:tcPr>
            <w:tcW w:w="992" w:type="dxa"/>
          </w:tcPr>
          <w:p w:rsidR="00635D14" w:rsidRPr="000F49A2" w:rsidRDefault="00635D14" w:rsidP="00DA54D9">
            <w:pPr>
              <w:jc w:val="center"/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Самое великое чудо на свете  -  4 часа.</w:t>
            </w:r>
          </w:p>
        </w:tc>
      </w:tr>
      <w:tr w:rsidR="00635D14" w:rsidTr="00DA54D9">
        <w:tc>
          <w:tcPr>
            <w:tcW w:w="992" w:type="dxa"/>
          </w:tcPr>
          <w:p w:rsidR="00635D14" w:rsidRPr="000F49A2" w:rsidRDefault="00635D14" w:rsidP="00DA54D9">
            <w:pPr>
              <w:jc w:val="center"/>
            </w:pPr>
            <w:r w:rsidRPr="000F49A2">
              <w:t>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02.09.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0F49A2" w:rsidRDefault="00635D14" w:rsidP="00AA471E">
            <w:r w:rsidRPr="000F49A2">
              <w:t>Знакомство с названием раздела.</w:t>
            </w:r>
          </w:p>
        </w:tc>
        <w:tc>
          <w:tcPr>
            <w:tcW w:w="5742" w:type="dxa"/>
            <w:vMerge w:val="restart"/>
          </w:tcPr>
          <w:p w:rsidR="00635D14" w:rsidRPr="00000B70" w:rsidRDefault="00635D14" w:rsidP="00A456DA">
            <w:r w:rsidRPr="00000B70">
              <w:t xml:space="preserve">Прогнозировать содержание раздела. </w:t>
            </w:r>
          </w:p>
          <w:p w:rsidR="00635D14" w:rsidRPr="00000B70" w:rsidRDefault="00635D14" w:rsidP="00A456DA">
            <w:r w:rsidRPr="00000B70">
              <w:t>Читать текст вслух целыми словами.</w:t>
            </w:r>
          </w:p>
          <w:p w:rsidR="00635D14" w:rsidRPr="00000B70" w:rsidRDefault="00635D14" w:rsidP="00A456DA">
            <w:r w:rsidRPr="00000B70">
              <w:t>Участвовать в диалоге: понимать вопросы собесе</w:t>
            </w:r>
            <w:r w:rsidRPr="00000B70">
              <w:t>д</w:t>
            </w:r>
            <w:r w:rsidRPr="00000B70">
              <w:t xml:space="preserve">ника и отвечать на них в соответствии с правилами речевого общения. </w:t>
            </w:r>
          </w:p>
          <w:p w:rsidR="00635D14" w:rsidRPr="00000B70" w:rsidRDefault="00635D14" w:rsidP="00A456DA">
            <w:r w:rsidRPr="00000B70">
              <w:t>Сравнивать самостоятельно прочитанный текст (х</w:t>
            </w:r>
            <w:r w:rsidRPr="00000B70">
              <w:t>у</w:t>
            </w:r>
            <w:r w:rsidRPr="00000B70">
              <w:t>дожественный, научно-популярный, учебный);  о</w:t>
            </w:r>
            <w:r w:rsidRPr="00000B70">
              <w:t>п</w:t>
            </w:r>
            <w:r w:rsidRPr="00000B70">
              <w:t>ределять особенности каждого: цель, структура, х</w:t>
            </w:r>
            <w:r w:rsidRPr="00000B70">
              <w:t>у</w:t>
            </w:r>
            <w:r w:rsidRPr="00000B70">
              <w:t xml:space="preserve">дожественные средства. </w:t>
            </w:r>
          </w:p>
          <w:p w:rsidR="00635D14" w:rsidRPr="00000B70" w:rsidRDefault="00635D14" w:rsidP="00A456DA">
            <w:r w:rsidRPr="00000B70">
              <w:t xml:space="preserve">Воспринимать и различать на слух произведения разных жанров в исполнении учителя, учащихся, мастеров художественного слова, оценивать свои эмоциональные реакции. </w:t>
            </w:r>
          </w:p>
          <w:p w:rsidR="00635D14" w:rsidRPr="00000B70" w:rsidRDefault="00635D14" w:rsidP="00A456DA">
            <w:r w:rsidRPr="00000B70">
              <w:t xml:space="preserve">Договариваться друг с другом, принимать позицию собеседника. </w:t>
            </w:r>
          </w:p>
          <w:p w:rsidR="00635D14" w:rsidRPr="00DA54D9" w:rsidRDefault="00635D14" w:rsidP="00A456DA">
            <w:pPr>
              <w:rPr>
                <w:b/>
              </w:rPr>
            </w:pPr>
            <w:r w:rsidRPr="00DA54D9">
              <w:rPr>
                <w:b/>
              </w:rPr>
              <w:t>Находить</w:t>
            </w:r>
            <w:r w:rsidRPr="000F49A2">
              <w:t xml:space="preserve"> книгу в школьной библиотеке.</w:t>
            </w:r>
          </w:p>
        </w:tc>
      </w:tr>
      <w:tr w:rsidR="00635D14" w:rsidTr="00DA54D9">
        <w:tc>
          <w:tcPr>
            <w:tcW w:w="992" w:type="dxa"/>
          </w:tcPr>
          <w:p w:rsidR="00635D14" w:rsidRPr="000F49A2" w:rsidRDefault="00635D14" w:rsidP="00DA54D9">
            <w:pPr>
              <w:jc w:val="center"/>
            </w:pPr>
            <w:r w:rsidRPr="000F49A2">
              <w:t>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03.09.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54D9">
              <w:rPr>
                <w:rFonts w:ascii="Times New Roman" w:hAnsi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0F49A2" w:rsidRDefault="00635D14" w:rsidP="00DA54D9">
            <w:pPr>
              <w:jc w:val="center"/>
            </w:pPr>
            <w:r w:rsidRPr="000F49A2">
              <w:t>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05.09.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A54D9">
              <w:rPr>
                <w:rFonts w:ascii="Times New Roman" w:hAnsi="Times New Roman"/>
                <w:sz w:val="24"/>
                <w:szCs w:val="24"/>
              </w:rPr>
              <w:t>Первопечатник Иван Фёдоров.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0F49A2" w:rsidRDefault="00635D14" w:rsidP="00DA54D9">
            <w:pPr>
              <w:jc w:val="center"/>
            </w:pPr>
            <w:r w:rsidRPr="000F49A2">
              <w:t>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08.09.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rPr>
                <w:b/>
              </w:rPr>
            </w:pPr>
            <w:r w:rsidRPr="000F49A2">
              <w:t>Урок-путешествие в прошлое. Тест № 1 по теме «Самое великое чудо на свете».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Устное народное творчество – 14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09.09.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Устное народное творчество. Русские народные песни.</w:t>
            </w:r>
          </w:p>
        </w:tc>
        <w:tc>
          <w:tcPr>
            <w:tcW w:w="5742" w:type="dxa"/>
            <w:vMerge w:val="restart"/>
          </w:tcPr>
          <w:p w:rsidR="00635D14" w:rsidRDefault="00635D14" w:rsidP="003155B5">
            <w:r w:rsidRPr="000F49A2">
              <w:t xml:space="preserve">Прогнозировать содержание раздела. </w:t>
            </w:r>
          </w:p>
          <w:p w:rsidR="00635D14" w:rsidRPr="000F49A2" w:rsidRDefault="00635D14" w:rsidP="003155B5">
            <w:r>
              <w:t>Планировать работу по теме.</w:t>
            </w:r>
          </w:p>
          <w:p w:rsidR="00635D14" w:rsidRDefault="00635D14" w:rsidP="003155B5">
            <w:r w:rsidRPr="000F49A2">
              <w:t>Чи</w:t>
            </w:r>
            <w:r>
              <w:t>тать текст вслух целыми словами, интонационно объединяя их в словосочетания, увеличивать темп чтения при повторном чтении текста.</w:t>
            </w:r>
          </w:p>
          <w:p w:rsidR="00635D14" w:rsidRDefault="00635D14" w:rsidP="003155B5">
            <w:r>
              <w:t>Находить необходимую информацию в книге.</w:t>
            </w:r>
          </w:p>
          <w:p w:rsidR="00635D14" w:rsidRDefault="00635D14" w:rsidP="003155B5">
            <w:r>
              <w:t>Различать виды устного народного творчества: большие и малые жанры.</w:t>
            </w:r>
          </w:p>
          <w:p w:rsidR="00635D14" w:rsidRDefault="00635D14" w:rsidP="003155B5">
            <w:r>
              <w:t>Воспроизводить наизусть текст русских народных сказок.</w:t>
            </w:r>
          </w:p>
          <w:p w:rsidR="00635D14" w:rsidRDefault="00635D14" w:rsidP="003155B5">
            <w:r>
              <w:t>Отличать докучные сказки от других видов сказок.</w:t>
            </w:r>
          </w:p>
          <w:p w:rsidR="00635D14" w:rsidRDefault="00635D14" w:rsidP="003155B5">
            <w:r>
              <w:t>Называть виды прикладного искусства.</w:t>
            </w:r>
          </w:p>
          <w:p w:rsidR="00635D14" w:rsidRDefault="00635D14" w:rsidP="003155B5">
            <w:r>
              <w:t>Использовать чтение про себя для составления выб</w:t>
            </w:r>
            <w:r>
              <w:t>о</w:t>
            </w:r>
            <w:r>
              <w:t>рочного и краткого пересказа.</w:t>
            </w:r>
          </w:p>
          <w:p w:rsidR="00635D14" w:rsidRDefault="00635D14" w:rsidP="003155B5">
            <w:r>
              <w:t>Делить текст на части.</w:t>
            </w:r>
          </w:p>
          <w:p w:rsidR="00635D14" w:rsidRDefault="00635D14" w:rsidP="003155B5">
            <w:r>
              <w:t>Пересказывать текст по самостоятельно составле</w:t>
            </w:r>
            <w:r>
              <w:t>н</w:t>
            </w:r>
            <w:r>
              <w:t>ному  плану.</w:t>
            </w:r>
          </w:p>
          <w:p w:rsidR="00635D14" w:rsidRDefault="00635D14" w:rsidP="003155B5">
            <w:r>
              <w:t>Характеризовать героев произведений.</w:t>
            </w:r>
          </w:p>
          <w:p w:rsidR="00635D14" w:rsidRDefault="00635D14" w:rsidP="003155B5">
            <w:r>
              <w:t>Сравнивать героев произведений, героев разных ск</w:t>
            </w:r>
            <w:r>
              <w:t>а</w:t>
            </w:r>
            <w:r>
              <w:t>зок.</w:t>
            </w:r>
          </w:p>
          <w:p w:rsidR="00635D14" w:rsidRDefault="00635D14" w:rsidP="003155B5">
            <w:r>
              <w:t>Участвовать в работе группы, читать фрагменты те</w:t>
            </w:r>
            <w:r>
              <w:t>к</w:t>
            </w:r>
            <w:r>
              <w:t>ста в паре.</w:t>
            </w:r>
          </w:p>
          <w:p w:rsidR="00635D14" w:rsidRPr="000F49A2" w:rsidRDefault="00635D14" w:rsidP="003155B5">
            <w:r>
              <w:t>Проверять себя и самостоятельно оценивать свои достижения.</w:t>
            </w:r>
          </w:p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Default="00635D14" w:rsidP="00AA471E">
            <w:r w:rsidRPr="00C93986">
              <w:t>Русские народные песни.</w:t>
            </w:r>
          </w:p>
          <w:p w:rsidR="00635D14" w:rsidRPr="00DA54D9" w:rsidRDefault="00635D14" w:rsidP="00AA471E">
            <w:pPr>
              <w:rPr>
                <w:b/>
              </w:rPr>
            </w:pPr>
            <w:r w:rsidRPr="00DA54D9">
              <w:rPr>
                <w:b/>
              </w:rPr>
              <w:t>Проверка техники чтения (вхо</w:t>
            </w:r>
            <w:r w:rsidRPr="00DA54D9">
              <w:rPr>
                <w:b/>
              </w:rPr>
              <w:t>д</w:t>
            </w:r>
            <w:r w:rsidRPr="00DA54D9">
              <w:rPr>
                <w:b/>
              </w:rPr>
              <w:t>ная).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12.09.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Докучные сказки.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15.09.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Народный промысел.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16.09.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B30E8D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«Сестрица Алёнушка и братец Иванушка».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B30E8D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«Сестрица Алёнушка и братец Иванушка».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19.09.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6D04B2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«Иван царевич и серый волк».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22.09.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6D04B2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«Иван царевич и серый волк».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23.09.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6D04B2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«Иван царевич и серый волк».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24.09.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6D04B2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«Сивка-бурка».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26.09.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6D04B2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РНС. «Сивка-бурка».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29.09.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CA2EA6" w:rsidRDefault="00635D14" w:rsidP="00AA471E">
            <w:r w:rsidRPr="00CA2EA6">
              <w:t>Художники-иллюстраторы В.Васнецов и И.Билибин.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30.09.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DA54D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Урок-КВН по теме «Устное народное творчество».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19.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01.10.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Default="00635D14" w:rsidP="00192D58">
            <w:r>
              <w:t>Проект «Сочиняем волшебную сказку».</w:t>
            </w:r>
          </w:p>
          <w:p w:rsidR="00635D14" w:rsidRPr="00DA54D9" w:rsidRDefault="00635D14" w:rsidP="00DA54D9">
            <w:pPr>
              <w:jc w:val="center"/>
              <w:rPr>
                <w:b/>
              </w:rPr>
            </w:pPr>
            <w:r>
              <w:t xml:space="preserve">Тест №2 </w:t>
            </w:r>
            <w:r w:rsidRPr="00C93986">
              <w:t xml:space="preserve">  по теме «Устное наро</w:t>
            </w:r>
            <w:r w:rsidRPr="00C93986">
              <w:t>д</w:t>
            </w:r>
            <w:r w:rsidRPr="00C93986">
              <w:t>ное творчество»</w:t>
            </w:r>
            <w:r>
              <w:t>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Поэтическая тетрадь (1)  - 11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03.10.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6C3899" w:rsidRDefault="00635D14" w:rsidP="00AA471E">
            <w:r w:rsidRPr="006C3899">
              <w:t>Знакомство с названием раздела.</w:t>
            </w:r>
          </w:p>
        </w:tc>
        <w:tc>
          <w:tcPr>
            <w:tcW w:w="5742" w:type="dxa"/>
            <w:vMerge w:val="restart"/>
          </w:tcPr>
          <w:p w:rsidR="00635D14" w:rsidRDefault="00635D14" w:rsidP="006F06C1">
            <w:r w:rsidRPr="000F49A2">
              <w:t xml:space="preserve">Прогнозировать содержание раздела. </w:t>
            </w:r>
          </w:p>
          <w:p w:rsidR="00635D14" w:rsidRPr="000F49A2" w:rsidRDefault="00635D14" w:rsidP="006F06C1">
            <w:r>
              <w:t>Планировать работу по теме.</w:t>
            </w:r>
          </w:p>
          <w:p w:rsidR="00635D14" w:rsidRPr="006F06C1" w:rsidRDefault="00635D14" w:rsidP="006F06C1">
            <w:r w:rsidRPr="006F06C1">
              <w:t>Читать выразительно стихи.</w:t>
            </w:r>
          </w:p>
          <w:p w:rsidR="00635D14" w:rsidRPr="006F06C1" w:rsidRDefault="00635D14" w:rsidP="006F06C1">
            <w:r w:rsidRPr="006F06C1">
              <w:t>Наблюдать за повторением ударных и безударных слогов в слове, находить рифмующиеся слова.</w:t>
            </w:r>
          </w:p>
          <w:p w:rsidR="00635D14" w:rsidRPr="006F06C1" w:rsidRDefault="00635D14" w:rsidP="006F06C1">
            <w:r w:rsidRPr="006F06C1">
              <w:t>Определять различные средства выразительности.</w:t>
            </w:r>
          </w:p>
          <w:p w:rsidR="00635D14" w:rsidRPr="006F06C1" w:rsidRDefault="00635D14" w:rsidP="006F06C1">
            <w:r w:rsidRPr="006F06C1">
              <w:t>Использовать приемы интонационного чтения.</w:t>
            </w:r>
          </w:p>
          <w:p w:rsidR="00635D14" w:rsidRPr="006F06C1" w:rsidRDefault="00635D14" w:rsidP="006F06C1">
            <w:r w:rsidRPr="006F06C1">
              <w:t>Сочинять свои стихи, используя различные средства выразительности.</w:t>
            </w:r>
          </w:p>
          <w:p w:rsidR="00635D14" w:rsidRPr="00DA54D9" w:rsidRDefault="00635D14" w:rsidP="006F06C1">
            <w:pPr>
              <w:rPr>
                <w:b/>
              </w:rPr>
            </w:pPr>
            <w:r w:rsidRPr="006F06C1">
              <w:t>Участвовать в работе группы, читать стихи друг др</w:t>
            </w:r>
            <w:r w:rsidRPr="006F06C1">
              <w:t>у</w:t>
            </w:r>
            <w:r w:rsidRPr="006F06C1">
              <w:t>гу, работая  в паре, самостоятельно оценивать свои достижения.</w:t>
            </w: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06.10.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Проект: «Как научиться читать стихи?».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07.10.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Default="00635D14" w:rsidP="00AA471E">
            <w:r w:rsidRPr="00C93986">
              <w:t>Ф. И. Тютчев «Весенняя гроза»</w:t>
            </w:r>
            <w:r>
              <w:t>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08.10.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Ф. И. Тютчев «Листья». Сочинение – миниатюра «О чем расскажут осенние листья?».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А. Фет «Мама! Глянь-ка из окошка…», «Зреет рожь над жаркой нивой…».</w:t>
            </w:r>
          </w:p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</w:p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13.10.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С. Никитин «Полно, степь моя, спать беспробудно …»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14.10.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С. Никитин «Встреча зимы».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15.10.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З. Суриков «Детство».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C40D0D" w:rsidRDefault="00635D14" w:rsidP="00AA471E">
            <w:r w:rsidRPr="00C40D0D">
              <w:t>И.Суриков «Зима».</w:t>
            </w:r>
          </w:p>
          <w:p w:rsidR="00635D14" w:rsidRPr="00C40D0D" w:rsidRDefault="00635D14" w:rsidP="00AA471E">
            <w:r w:rsidRPr="00C40D0D">
              <w:t>Сравнение как средство создания картины природы в лирическом стихотворении.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29.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20.10.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 xml:space="preserve">Путешествие в литературную страну. 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F06C1" w:rsidRDefault="00635D14" w:rsidP="00DA54D9">
            <w:pPr>
              <w:jc w:val="center"/>
            </w:pPr>
            <w:r w:rsidRPr="006F06C1">
              <w:t>30.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21.10.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AA471E">
            <w:r w:rsidRPr="00577404">
              <w:t>Оценка достижений. Тест № 3 по теме «Поэтическая тетрадь 1».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8911D8">
            <w:pPr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Великие русские писатели – 24 часа.</w:t>
            </w: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22.10.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A06720">
            <w:r w:rsidRPr="00577404">
              <w:t>А.Пушкин. Подготовка сообщения «Что интересного я узнал о жизни А.С.Пушкина».</w:t>
            </w:r>
            <w:r w:rsidRPr="00DA54D9">
              <w:rPr>
                <w:b/>
              </w:rPr>
              <w:t xml:space="preserve"> </w:t>
            </w:r>
          </w:p>
        </w:tc>
        <w:tc>
          <w:tcPr>
            <w:tcW w:w="5742" w:type="dxa"/>
            <w:vMerge w:val="restart"/>
          </w:tcPr>
          <w:p w:rsidR="00635D14" w:rsidRDefault="00635D14" w:rsidP="00884148">
            <w:r w:rsidRPr="000F49A2">
              <w:t xml:space="preserve">Прогнозировать содержание раздела. </w:t>
            </w:r>
          </w:p>
          <w:p w:rsidR="00635D14" w:rsidRDefault="00635D14" w:rsidP="00884148">
            <w:r>
              <w:t>Планировать работу  на уроке, выбирать произвед</w:t>
            </w:r>
            <w:r>
              <w:t>е</w:t>
            </w:r>
            <w:r>
              <w:t>ния вслух и про себя, увеличивая темп.</w:t>
            </w:r>
          </w:p>
          <w:p w:rsidR="00635D14" w:rsidRDefault="00635D14" w:rsidP="00884148">
            <w:r>
              <w:t>Понимать содержание прочитанного,  высказывать свое отношение.</w:t>
            </w:r>
          </w:p>
          <w:p w:rsidR="00635D14" w:rsidRDefault="00635D14" w:rsidP="00884148">
            <w:r>
              <w:t>Различать лирическое и прозаическое произведение.</w:t>
            </w:r>
          </w:p>
          <w:p w:rsidR="00635D14" w:rsidRDefault="00635D14" w:rsidP="00884148">
            <w:r>
              <w:t>Называть отличительные особенности стихотворного текста.</w:t>
            </w:r>
          </w:p>
          <w:p w:rsidR="00635D14" w:rsidRDefault="00635D14" w:rsidP="00884148">
            <w:r>
              <w:t>Использовать средства художественной выразител</w:t>
            </w:r>
            <w:r>
              <w:t>ь</w:t>
            </w:r>
            <w:r>
              <w:t>ности в лирических текстах.</w:t>
            </w:r>
          </w:p>
          <w:p w:rsidR="00635D14" w:rsidRDefault="00635D14" w:rsidP="00884148"/>
          <w:p w:rsidR="00635D14" w:rsidRDefault="00635D14" w:rsidP="00884148"/>
          <w:p w:rsidR="00635D14" w:rsidRDefault="00635D14" w:rsidP="00884148"/>
          <w:p w:rsidR="00635D14" w:rsidRPr="000F49A2" w:rsidRDefault="00635D14" w:rsidP="00884148"/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24.10.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А.С.Пушкин «Уж небо осенью дышала…», «В тот год осенняя погода…».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27.10.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А.С.Пушкин «Опрятней модного паркета…».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28.10.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A06720">
            <w:r w:rsidRPr="00577404">
              <w:t>А.</w:t>
            </w:r>
            <w:r>
              <w:t xml:space="preserve">С. </w:t>
            </w:r>
            <w:r w:rsidRPr="00577404">
              <w:t xml:space="preserve">Пушкин. </w:t>
            </w:r>
            <w:r>
              <w:t>«Зимнее утро».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29.10.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06720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А.С.Пушкин «Зимний вечер».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31.10.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06720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А.С.Пушкин «Сказка о царе Салтане».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  <w:vAlign w:val="center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  <w:i/>
                <w:iCs/>
              </w:rPr>
              <w:t>2 четверть – 28 ч</w:t>
            </w: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С. Пушкин «Сказка о царе Салтане».</w:t>
            </w:r>
          </w:p>
        </w:tc>
        <w:tc>
          <w:tcPr>
            <w:tcW w:w="5742" w:type="dxa"/>
            <w:vMerge w:val="restart"/>
          </w:tcPr>
          <w:p w:rsidR="00635D14" w:rsidRDefault="00635D14" w:rsidP="00884148">
            <w:r>
              <w:t>Знать особенности литературной сказки.</w:t>
            </w:r>
          </w:p>
          <w:p w:rsidR="00635D14" w:rsidRDefault="00635D14" w:rsidP="00884148">
            <w:r>
              <w:t>Определять нравственный смысл литературной ска</w:t>
            </w:r>
            <w:r>
              <w:t>з</w:t>
            </w:r>
            <w:r>
              <w:t>ки.</w:t>
            </w:r>
          </w:p>
          <w:p w:rsidR="00635D14" w:rsidRDefault="00635D14" w:rsidP="00884148">
            <w:r>
              <w:t>Сравнивать произведение живописи и произведение литературы.</w:t>
            </w:r>
          </w:p>
          <w:p w:rsidR="00635D14" w:rsidRDefault="00635D14" w:rsidP="00884148">
            <w:r>
              <w:t>Давать характеристику героев литературной сказки.</w:t>
            </w:r>
          </w:p>
          <w:p w:rsidR="00635D14" w:rsidRDefault="00635D14" w:rsidP="00884148">
            <w:r>
              <w:t>Определять самостоятельно тему и главную мысль рассказа.</w:t>
            </w:r>
          </w:p>
          <w:p w:rsidR="00635D14" w:rsidRDefault="00635D14" w:rsidP="00884148">
            <w:r>
              <w:t>Сравнивать рассказ-описание и рассказ-рассуждение.</w:t>
            </w:r>
          </w:p>
          <w:p w:rsidR="00635D14" w:rsidRDefault="00635D14" w:rsidP="00884148">
            <w:r>
              <w:t>Составлять разные виды планов.</w:t>
            </w:r>
          </w:p>
          <w:p w:rsidR="00635D14" w:rsidRDefault="00635D14" w:rsidP="00884148">
            <w:r>
              <w:t>Соотносить заглавие рассказа с темой и главной мыслью.</w:t>
            </w:r>
          </w:p>
          <w:p w:rsidR="00635D14" w:rsidRDefault="00635D14" w:rsidP="00884148">
            <w:r>
              <w:t>Определять особенности басни, выделять мораль басни в текстах.</w:t>
            </w:r>
          </w:p>
          <w:p w:rsidR="00635D14" w:rsidRDefault="00635D14" w:rsidP="00884148">
            <w:r>
              <w:t>Представлять героев басни.</w:t>
            </w:r>
          </w:p>
          <w:p w:rsidR="00635D14" w:rsidRDefault="00635D14" w:rsidP="00884148">
            <w:r>
              <w:t>Характеризовать героев басни на основе их посту</w:t>
            </w:r>
            <w:r>
              <w:t>п</w:t>
            </w:r>
            <w:r>
              <w:t>ков.</w:t>
            </w:r>
          </w:p>
          <w:p w:rsidR="00635D14" w:rsidRDefault="00635D14" w:rsidP="00884148">
            <w:r>
              <w:t>Инсценировать басню.</w:t>
            </w:r>
          </w:p>
          <w:p w:rsidR="00635D14" w:rsidRDefault="00635D14" w:rsidP="00884148">
            <w:r>
              <w:t>Проверять себя и оценивать свои достижения.</w:t>
            </w:r>
          </w:p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11.11.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С. Пушкин «Сказка о царе Салтане».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39.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12.11.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9703B">
            <w:pPr>
              <w:rPr>
                <w:b/>
              </w:rPr>
            </w:pPr>
            <w:r w:rsidRPr="00C93986">
              <w:t>А. С. Пушкин «Сказка о царе Са</w:t>
            </w:r>
            <w:r w:rsidRPr="00C93986">
              <w:t>л</w:t>
            </w:r>
            <w:r w:rsidRPr="00C93986">
              <w:t>тане …»</w:t>
            </w:r>
            <w:r>
              <w:t>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14.11.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AA471E">
            <w:r>
              <w:t>Рисунки И.Билибина к сказке. С</w:t>
            </w:r>
            <w:r>
              <w:t>о</w:t>
            </w:r>
            <w:r>
              <w:t>отнесение рисунков с художестве</w:t>
            </w:r>
            <w:r>
              <w:t>н</w:t>
            </w:r>
            <w:r>
              <w:t>ным текстом.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Иван Андреевич Крылов.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18.11.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А. Крылов «Мартышка и очки».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19.11.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А. Крылов «Зеркало и Обезьяна».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21.11.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А. Крылов «Ворона и Лисица».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24.11.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Михаил Юрьевич Лермонтов.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25.11.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26.11.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Ю. Лермонтов «Утёс», «Осень».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28.11.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Детство Л. Н. Толстого (из воспоминаний писателя).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49.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01.12.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Л. Н. Толстой «Акула».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50.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02.12.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Л.Н.Толстой «Прыжок».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51.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03.12.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Л.Н.Толстой «Лев и собачка».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471E" w:rsidRDefault="00635D14" w:rsidP="00DA54D9">
            <w:pPr>
              <w:jc w:val="center"/>
            </w:pPr>
            <w:r w:rsidRPr="00AA471E">
              <w:t>52.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05.12.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Л.Н.Толстой «Какая бывает роса на траве», «Куда девается вода из моря?». Сравнение текстов.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08.12.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AA471E">
            <w:r>
              <w:t>Оценка достижений.</w:t>
            </w:r>
            <w:r w:rsidRPr="00C93986">
              <w:t xml:space="preserve"> Тест № 4 по теме «Великие русские писатели»</w:t>
            </w:r>
            <w:r>
              <w:t>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09.12.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A471E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 xml:space="preserve">Литературный праздник по теме «Великие русские писатели». 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Поэтическая тетрадь (2) – 6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Н. А. Некрасов «Славная осень!».</w:t>
            </w:r>
          </w:p>
        </w:tc>
        <w:tc>
          <w:tcPr>
            <w:tcW w:w="5742" w:type="dxa"/>
            <w:vMerge w:val="restart"/>
          </w:tcPr>
          <w:p w:rsidR="00635D14" w:rsidRDefault="00635D14" w:rsidP="00356445">
            <w:r w:rsidRPr="000F49A2">
              <w:t xml:space="preserve">Прогнозировать содержание раздела. </w:t>
            </w:r>
          </w:p>
          <w:p w:rsidR="00635D14" w:rsidRDefault="00635D14" w:rsidP="00356445">
            <w:r>
              <w:t>Планировать работу по теме.</w:t>
            </w:r>
          </w:p>
          <w:p w:rsidR="00635D14" w:rsidRPr="000F49A2" w:rsidRDefault="00635D14" w:rsidP="00356445">
            <w:r>
              <w:t>Читать стихотворение, выражая авторское настро</w:t>
            </w:r>
            <w:r>
              <w:t>е</w:t>
            </w:r>
            <w:r>
              <w:t>ние.</w:t>
            </w:r>
          </w:p>
          <w:p w:rsidR="00635D14" w:rsidRPr="006F06C1" w:rsidRDefault="00635D14" w:rsidP="00356445">
            <w:r>
              <w:t>Объяснять смысл непонятных слов и выражений с опорой на текст.</w:t>
            </w:r>
          </w:p>
          <w:p w:rsidR="00635D14" w:rsidRPr="006F06C1" w:rsidRDefault="00635D14" w:rsidP="00356445">
            <w:r w:rsidRPr="006F06C1">
              <w:t>Наблюдать за повторением ударных и безударных слогов в слове, находить рифмующиеся слова.</w:t>
            </w:r>
          </w:p>
          <w:p w:rsidR="00635D14" w:rsidRPr="006F06C1" w:rsidRDefault="00635D14" w:rsidP="00356445">
            <w:r w:rsidRPr="006F06C1">
              <w:t>Определять различные средства выразительности.</w:t>
            </w:r>
          </w:p>
          <w:p w:rsidR="00635D14" w:rsidRPr="006F06C1" w:rsidRDefault="00635D14" w:rsidP="00356445">
            <w:r w:rsidRPr="006F06C1">
              <w:t>Использовать приемы интонационного чтения.</w:t>
            </w:r>
          </w:p>
          <w:p w:rsidR="00635D14" w:rsidRDefault="00635D14" w:rsidP="00356445">
            <w:r w:rsidRPr="006F06C1">
              <w:t>Сочинять свои стихи, используя различные средства выразительности.</w:t>
            </w:r>
          </w:p>
          <w:p w:rsidR="00635D14" w:rsidRPr="006F06C1" w:rsidRDefault="00635D14" w:rsidP="00356445">
            <w:r>
              <w:t>Создавать словесные картины по тексту стихотвор</w:t>
            </w:r>
            <w:r>
              <w:t>е</w:t>
            </w:r>
            <w:r>
              <w:t>ния.</w:t>
            </w:r>
          </w:p>
          <w:p w:rsidR="00635D14" w:rsidRPr="00DA54D9" w:rsidRDefault="00635D14" w:rsidP="00DA54D9">
            <w:pPr>
              <w:jc w:val="center"/>
              <w:rPr>
                <w:b/>
              </w:rPr>
            </w:pPr>
            <w:r w:rsidRPr="006F06C1">
              <w:t>Участвовать в работе группы, читать стихи друг др</w:t>
            </w:r>
            <w:r w:rsidRPr="006F06C1">
              <w:t>у</w:t>
            </w:r>
            <w:r w:rsidRPr="006F06C1">
              <w:t>гу, работая  в паре, самостоятельно оценивать свои достижения.</w:t>
            </w: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12.12.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Н.А.Некрасов «Не ветер бушует над бором…».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15.12.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Н. А. Некрасов «Дедушка Мазай и зайцы».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16.12.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К.Д.Бальмонт «Золотое слово».</w:t>
            </w:r>
          </w:p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DA54D9">
              <w:rPr>
                <w:rFonts w:ascii="Times New Roman" w:hAnsi="Times New Roman"/>
                <w:b/>
                <w:szCs w:val="24"/>
              </w:rPr>
              <w:t>Проверка техники чтения за первое полугодие.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59.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И.А.Бунин. Выразительное чтение стихов.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71239B" w:rsidRDefault="00635D14" w:rsidP="00DA54D9">
            <w:pPr>
              <w:jc w:val="center"/>
            </w:pPr>
            <w:r w:rsidRPr="0071239B">
              <w:t>60.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19.12.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Развивающий час по теме «Поэтическая тетрадь 2». Тест № 5 по теме «Поэтическая тетрадь 2».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Литературные сказки – 8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22.12.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Д. Н. Мамин - Сибиряк «Присказка к «Алёнушкиным сказкам».</w:t>
            </w:r>
          </w:p>
        </w:tc>
        <w:tc>
          <w:tcPr>
            <w:tcW w:w="5742" w:type="dxa"/>
            <w:vMerge w:val="restart"/>
          </w:tcPr>
          <w:p w:rsidR="00635D14" w:rsidRPr="00F55775" w:rsidRDefault="00635D14" w:rsidP="00F55775">
            <w:r w:rsidRPr="00F55775">
              <w:t xml:space="preserve">Прогнозировать содержание раздела. </w:t>
            </w:r>
          </w:p>
          <w:p w:rsidR="00635D14" w:rsidRDefault="00635D14" w:rsidP="00F55775">
            <w:r w:rsidRPr="00F55775">
              <w:t>Воспринимать на слух тексты литературных сказок, высказывать свое мнение, отношение.</w:t>
            </w:r>
          </w:p>
          <w:p w:rsidR="00635D14" w:rsidRDefault="00635D14" w:rsidP="00F55775">
            <w:r>
              <w:t>Читать сказку вслух и про себя, использовать при</w:t>
            </w:r>
            <w:r>
              <w:t>е</w:t>
            </w:r>
            <w:r>
              <w:t>мы выразительного чтения.</w:t>
            </w:r>
          </w:p>
          <w:p w:rsidR="00635D14" w:rsidRDefault="00635D14" w:rsidP="00F55775">
            <w:r>
              <w:t>Сравнивать содержание литературной и народной сказок.</w:t>
            </w:r>
          </w:p>
          <w:p w:rsidR="00635D14" w:rsidRPr="00DA54D9" w:rsidRDefault="00635D14" w:rsidP="00F55775">
            <w:pPr>
              <w:rPr>
                <w:b/>
              </w:rPr>
            </w:pPr>
            <w:r>
              <w:t>Наблюдать за развитием и последовательностью с</w:t>
            </w:r>
            <w:r>
              <w:t>о</w:t>
            </w:r>
            <w:r>
              <w:t>бытий в литературных сказках.</w:t>
            </w: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23.12.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Д. Н. Мамин – Сибиряк «Сказка про храброго зайца – длинные уши, косые глаза, короткий хвост».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24.12.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Д.Н.Мамин-Сибиряк «Сказка про храброго зайца – длинные уши, косые глаза, короткий хвост».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26.12.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М. Гаршин «Лягушка – путешественница».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  <w:i/>
                <w:iCs/>
              </w:rPr>
              <w:t>3 четверть – 40 ч</w:t>
            </w: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12.01.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М. Гаршин «Лягушка – путешественница».</w:t>
            </w:r>
          </w:p>
        </w:tc>
        <w:tc>
          <w:tcPr>
            <w:tcW w:w="5742" w:type="dxa"/>
            <w:vMerge w:val="restart"/>
          </w:tcPr>
          <w:p w:rsidR="00635D14" w:rsidRDefault="00635D14" w:rsidP="00F55775">
            <w:r>
              <w:t>Объяснять значение разных слов с опорой на текст,с помощью словаря в учебнике. определять авторское отношение к изображаемому.</w:t>
            </w:r>
          </w:p>
          <w:p w:rsidR="00635D14" w:rsidRDefault="00635D14" w:rsidP="00F55775">
            <w:r>
              <w:t>Читать сказку в лицах.</w:t>
            </w:r>
          </w:p>
          <w:p w:rsidR="00635D14" w:rsidRPr="00F55775" w:rsidRDefault="00635D14" w:rsidP="00F55775">
            <w: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13.01.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В.Ф.Одоевский «Мороз Иванович».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14.01.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В.Ф.Одоевский «Мороз Иванович».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374080" w:rsidRDefault="00635D14" w:rsidP="00DA54D9">
            <w:pPr>
              <w:jc w:val="center"/>
            </w:pPr>
            <w:r w:rsidRPr="00374080">
              <w:t>68.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16.01.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Урок-КВН. Обобщение материала по теме «Литературные сказки». Тест №6 по теме «Литературные сказки».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Были-небылицы – 10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69.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19.01.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Горький «Случай с Евсейкой».</w:t>
            </w:r>
          </w:p>
        </w:tc>
        <w:tc>
          <w:tcPr>
            <w:tcW w:w="5742" w:type="dxa"/>
            <w:vMerge w:val="restart"/>
          </w:tcPr>
          <w:p w:rsidR="00635D14" w:rsidRDefault="00635D14" w:rsidP="006B1392">
            <w:r>
              <w:t xml:space="preserve">Прогнозировать содержание раздела. </w:t>
            </w:r>
          </w:p>
          <w:p w:rsidR="00635D14" w:rsidRDefault="00635D14" w:rsidP="006B1392">
            <w:r>
              <w:t xml:space="preserve">Определять особенности сказки и рассказа. </w:t>
            </w:r>
          </w:p>
          <w:p w:rsidR="00635D14" w:rsidRDefault="00635D14" w:rsidP="006B1392">
            <w:r>
              <w:t>Различать вымышленные события и реальные.</w:t>
            </w:r>
          </w:p>
          <w:p w:rsidR="00635D14" w:rsidRDefault="00635D14" w:rsidP="006B1392">
            <w:r>
              <w:t>Определять нравственный смысл поступков героя.</w:t>
            </w:r>
          </w:p>
          <w:p w:rsidR="00635D14" w:rsidRDefault="00635D14" w:rsidP="006B1392">
            <w:r>
              <w:t>Выражать собственное отношение к поступкам гер</w:t>
            </w:r>
            <w:r>
              <w:t>о</w:t>
            </w:r>
            <w:r>
              <w:t>ев.</w:t>
            </w:r>
          </w:p>
          <w:p w:rsidR="00635D14" w:rsidRDefault="00635D14" w:rsidP="006B1392">
            <w:r>
              <w:t>Составлять план для краткого и полного пересказа.</w:t>
            </w:r>
          </w:p>
          <w:p w:rsidR="00635D14" w:rsidRDefault="00635D14" w:rsidP="006B1392">
            <w:r>
              <w:t>Рассказывать о прочитанных книгах.</w:t>
            </w:r>
          </w:p>
          <w:p w:rsidR="00635D14" w:rsidRPr="006B1392" w:rsidRDefault="00635D14" w:rsidP="006B1392">
            <w:r>
              <w:t>Читать сказку выразительно по ролям.</w:t>
            </w: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20.01.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Горький «Случай с Евсейкой».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21.01.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Горький «Случай с Евсейкой».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23.01.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К. Г. Паустовский «Растрёпанный воробей».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26.01.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К. Г. Паустовский «Растрёпанный воробей».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27.01.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К. Г. Паустовский «Растрёпанный воробей».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28.01.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Куприн «Слон».</w:t>
            </w:r>
          </w:p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30.01.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Куприн «Слон».</w:t>
            </w:r>
          </w:p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02.02.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Куприн «Слон».</w:t>
            </w:r>
          </w:p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B1392" w:rsidRDefault="00635D14" w:rsidP="00DA54D9">
            <w:pPr>
              <w:jc w:val="center"/>
            </w:pPr>
            <w:r w:rsidRPr="006B1392">
              <w:t>78.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03.02.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Урок-путешествие по теме «Были – небылицы». Тест №7 по теме «Были – небылицы».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Поэтическая тетрадь (1) – 6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42613A" w:rsidRDefault="00635D14" w:rsidP="00DA54D9">
            <w:pPr>
              <w:jc w:val="center"/>
            </w:pPr>
            <w:r w:rsidRPr="0042613A">
              <w:t>79.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04.02.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Саша Черный «Что ты тискаешь утенка?...»</w:t>
            </w:r>
          </w:p>
        </w:tc>
        <w:tc>
          <w:tcPr>
            <w:tcW w:w="5742" w:type="dxa"/>
            <w:vMerge w:val="restart"/>
          </w:tcPr>
          <w:p w:rsidR="00635D14" w:rsidRDefault="00635D14" w:rsidP="00A41C45">
            <w:r w:rsidRPr="00C93986">
              <w:t>Выразительно читать небольшие стихотворные пр</w:t>
            </w:r>
            <w:r w:rsidRPr="00C93986">
              <w:t>о</w:t>
            </w:r>
            <w:r w:rsidRPr="00C93986">
              <w:t>изведения.</w:t>
            </w:r>
          </w:p>
          <w:p w:rsidR="00635D14" w:rsidRDefault="00635D14" w:rsidP="00A41C45">
            <w:r w:rsidRPr="00C93986">
              <w:t>Анализировать особенности авторских выразител</w:t>
            </w:r>
            <w:r w:rsidRPr="00C93986">
              <w:t>ь</w:t>
            </w:r>
            <w:r w:rsidRPr="00C93986">
              <w:t>ных средств, соотносить их с жанром произведения.</w:t>
            </w:r>
          </w:p>
          <w:p w:rsidR="00635D14" w:rsidRDefault="00635D14" w:rsidP="00A41C45">
            <w:r w:rsidRPr="00C93986"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635D14" w:rsidRPr="00A41C45" w:rsidRDefault="00635D14" w:rsidP="00A41C45">
            <w:r w:rsidRPr="00C93986">
              <w:t>Конструировать монологическое высказывание: формулировать главную мысль, отбирать доказ</w:t>
            </w:r>
            <w:r w:rsidRPr="00C93986">
              <w:t>а</w:t>
            </w:r>
            <w:r w:rsidRPr="00C93986">
              <w:t>тельства, логично и последовательно строить текст (высказывание), выбирать выразительные средства языка.</w:t>
            </w:r>
          </w:p>
        </w:tc>
      </w:tr>
      <w:tr w:rsidR="00635D14" w:rsidTr="00DA54D9">
        <w:tc>
          <w:tcPr>
            <w:tcW w:w="992" w:type="dxa"/>
          </w:tcPr>
          <w:p w:rsidR="00635D14" w:rsidRPr="0042613A" w:rsidRDefault="00635D14" w:rsidP="00DA54D9">
            <w:pPr>
              <w:jc w:val="center"/>
            </w:pPr>
            <w:r w:rsidRPr="0042613A">
              <w:t>80.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06.02.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Саша Черный «Воробей», «Слон».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42613A" w:rsidRDefault="00635D14" w:rsidP="00DA54D9">
            <w:pPr>
              <w:jc w:val="center"/>
            </w:pPr>
            <w:r w:rsidRPr="0042613A">
              <w:t>81.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09.02.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Блок «Ветхая избушка».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42613A" w:rsidRDefault="00635D14" w:rsidP="00DA54D9">
            <w:pPr>
              <w:jc w:val="center"/>
            </w:pPr>
            <w:r w:rsidRPr="0042613A">
              <w:t>82.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А.А.Блок «Ворона», «Сны».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42613A" w:rsidRDefault="00635D14" w:rsidP="00DA54D9">
            <w:pPr>
              <w:jc w:val="center"/>
            </w:pPr>
            <w:r w:rsidRPr="0042613A">
              <w:t>83.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11.02.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С. А. Есенин «Черёмуха».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42613A" w:rsidRDefault="00635D14" w:rsidP="00DA54D9">
            <w:pPr>
              <w:jc w:val="center"/>
            </w:pPr>
            <w:r w:rsidRPr="0042613A">
              <w:t>84.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13.02.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Урок-викторина по теме «Поэтическая тетрадь 1». Тест № 8 по теме «Поэтическая тетрадь 1».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Люби живое – 16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85.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16.02.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М. Пришвин «Моя Родина» (из воспоминаний).</w:t>
            </w:r>
          </w:p>
        </w:tc>
        <w:tc>
          <w:tcPr>
            <w:tcW w:w="5742" w:type="dxa"/>
            <w:vMerge w:val="restart"/>
          </w:tcPr>
          <w:p w:rsidR="00635D14" w:rsidRDefault="00635D14" w:rsidP="00336FF8">
            <w:r w:rsidRPr="00C93986">
              <w:t>Сравнивать самостоятельно прочитанный текст (х</w:t>
            </w:r>
            <w:r w:rsidRPr="00C93986">
              <w:t>у</w:t>
            </w:r>
            <w:r w:rsidRPr="00C93986">
              <w:t>дожественный, научно-популярный, учебный) опр</w:t>
            </w:r>
            <w:r w:rsidRPr="00C93986">
              <w:t>е</w:t>
            </w:r>
            <w:r w:rsidRPr="00C93986">
              <w:t>делять особенности каждого: цель, структура, худ</w:t>
            </w:r>
            <w:r w:rsidRPr="00C93986">
              <w:t>о</w:t>
            </w:r>
            <w:r w:rsidRPr="00C93986">
              <w:t>жественные средства.</w:t>
            </w:r>
          </w:p>
          <w:p w:rsidR="00635D14" w:rsidRDefault="00635D14" w:rsidP="00336FF8">
            <w:r w:rsidRPr="00C93986">
              <w:t>Характеризовать текст: предполагать тему и соде</w:t>
            </w:r>
            <w:r w:rsidRPr="00C93986">
              <w:t>р</w:t>
            </w:r>
            <w:r w:rsidRPr="00C93986">
              <w:t>жание текста по заголовку, иллюстрациям, аннот</w:t>
            </w:r>
            <w:r w:rsidRPr="00C93986">
              <w:t>а</w:t>
            </w:r>
            <w:r w:rsidRPr="00C93986">
              <w:t>ции.</w:t>
            </w:r>
          </w:p>
          <w:p w:rsidR="00635D14" w:rsidRDefault="00635D14" w:rsidP="00336FF8">
            <w:r w:rsidRPr="00C93986">
              <w:t xml:space="preserve"> Определять жанр, тему.</w:t>
            </w:r>
          </w:p>
          <w:p w:rsidR="00635D14" w:rsidRDefault="00635D14" w:rsidP="00336FF8">
            <w:r w:rsidRPr="00C93986">
              <w:t xml:space="preserve"> Формулировать главную мысль текста, его частей.</w:t>
            </w:r>
          </w:p>
          <w:p w:rsidR="00635D14" w:rsidRDefault="00635D14" w:rsidP="00336FF8">
            <w:r w:rsidRPr="00C93986">
              <w:t>Анализировать особенности авторских выразител</w:t>
            </w:r>
            <w:r w:rsidRPr="00C93986">
              <w:t>ь</w:t>
            </w:r>
            <w:r w:rsidRPr="00C93986">
              <w:t>ных средств, соотносить их с жанром произведения.</w:t>
            </w:r>
          </w:p>
          <w:p w:rsidR="00635D14" w:rsidRDefault="00635D14" w:rsidP="00336FF8">
            <w:r w:rsidRPr="00C93986">
              <w:t>Анализировать соответствие темы пословице; выб</w:t>
            </w:r>
            <w:r w:rsidRPr="00C93986">
              <w:t>и</w:t>
            </w:r>
            <w:r w:rsidRPr="00C93986">
              <w:t>рать пословицу, отражающую главную мысль прои</w:t>
            </w:r>
            <w:r w:rsidRPr="00C93986">
              <w:t>з</w:t>
            </w:r>
            <w:r w:rsidRPr="00C93986">
              <w:t>ведения.</w:t>
            </w:r>
          </w:p>
          <w:p w:rsidR="00635D14" w:rsidRDefault="00635D14" w:rsidP="00336FF8">
            <w:r w:rsidRPr="00C93986">
              <w:t>Составлять план текста: делить текст на части, опр</w:t>
            </w:r>
            <w:r w:rsidRPr="00C93986">
              <w:t>е</w:t>
            </w:r>
            <w:r w:rsidRPr="00C93986">
              <w:t>делять микротемы каждой части, озаглавливать их. Формулировать вопрос по фрагменту текста.</w:t>
            </w:r>
          </w:p>
          <w:p w:rsidR="00635D14" w:rsidRDefault="00635D14" w:rsidP="00336FF8">
            <w:r w:rsidRPr="00C93986">
              <w:t>Конструировать монологическое высказывание: формулировать главную мысль, отбирать доказ</w:t>
            </w:r>
            <w:r w:rsidRPr="00C93986">
              <w:t>а</w:t>
            </w:r>
            <w:r w:rsidRPr="00C93986">
              <w:t>тельства, логично и последовательно строить текст (высказывание), выбирать выразительные средства языка.</w:t>
            </w:r>
          </w:p>
          <w:p w:rsidR="00635D14" w:rsidRDefault="00635D14" w:rsidP="00336FF8"/>
          <w:p w:rsidR="00635D14" w:rsidRDefault="00635D14" w:rsidP="00336FF8">
            <w:r>
              <w:t>Придумывать рассказы о животных.</w:t>
            </w:r>
          </w:p>
          <w:p w:rsidR="00635D14" w:rsidRPr="00DA54D9" w:rsidRDefault="00635D14" w:rsidP="00336FF8">
            <w:pPr>
              <w:rPr>
                <w:b/>
              </w:rPr>
            </w:pPr>
            <w:r>
              <w:t>Проверять составленный план, сверяя его с текстом и самостоятельно оценивать свои достижения.</w:t>
            </w: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86.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М. Пришвин «Моя Родина».  Заголовок – «входная дверь» в текст.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87.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18.02.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Соколов-Микитов «Листопадничек».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88.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20.02.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И. Соколов-Микитов «Листопадничек».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89.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24.02.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И. Белов «Малька провинилась».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25.02.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И. Белов  «Ещё про Мальку».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27.02.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В. Бианки «Мышонок Пик».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02.03.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В. Бианки «Мышонок Пик».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03.03.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Б. Житков «Про обезьянку».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04.03.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Б. Житков «Про обезьянку».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06.03.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Б. Житков «Про обезьянку».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Л. Дуров «Наша Жучка».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11.03.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П. Астафьев «Капалуха».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13.03.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Ю. Драгунский «Он живой и светится».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99.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16.03.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 xml:space="preserve">Урок-конференция «Земля – наш дом родной». 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AA59AE" w:rsidRDefault="00635D14" w:rsidP="00DA54D9">
            <w:pPr>
              <w:jc w:val="center"/>
            </w:pPr>
            <w:r w:rsidRPr="00AA59AE">
              <w:t>100.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417D07">
            <w:r>
              <w:t xml:space="preserve">Оценка достижений. </w:t>
            </w:r>
            <w:r w:rsidRPr="003906C3">
              <w:t>Тест № 9 по теме «Люби живое»</w:t>
            </w:r>
            <w:r>
              <w:t>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Поэтическая тетрадь (2) – 8 часов.</w:t>
            </w:r>
          </w:p>
        </w:tc>
      </w:tr>
      <w:tr w:rsidR="00635D14" w:rsidTr="00DA54D9">
        <w:trPr>
          <w:trHeight w:val="1046"/>
        </w:trPr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18.03.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417D07">
            <w:r>
              <w:t>Знакомство с названием раздела.</w:t>
            </w:r>
          </w:p>
        </w:tc>
        <w:tc>
          <w:tcPr>
            <w:tcW w:w="5742" w:type="dxa"/>
            <w:vMerge w:val="restart"/>
          </w:tcPr>
          <w:p w:rsidR="00635D14" w:rsidRDefault="00635D14" w:rsidP="009601CE">
            <w:r w:rsidRPr="00C93986">
              <w:t>Анализировать особенности авторских выразител</w:t>
            </w:r>
            <w:r w:rsidRPr="00C93986">
              <w:t>ь</w:t>
            </w:r>
            <w:r w:rsidRPr="00C93986">
              <w:t>ных средств, соотносить их с жанром произведения.</w:t>
            </w:r>
          </w:p>
          <w:p w:rsidR="00635D14" w:rsidRDefault="00635D14" w:rsidP="009601CE">
            <w:r w:rsidRPr="00C93986">
              <w:t>Выразительно читать стихотворные произведения по памяти.</w:t>
            </w:r>
          </w:p>
          <w:p w:rsidR="00635D14" w:rsidRPr="009601CE" w:rsidRDefault="00635D14" w:rsidP="009601CE">
            <w:r w:rsidRPr="00C93986"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20.03.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С. Я. Маршак «Гроза днём», «В лесу над росистой поляной…».</w:t>
            </w:r>
          </w:p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DA54D9">
              <w:rPr>
                <w:rFonts w:ascii="Times New Roman" w:hAnsi="Times New Roman"/>
                <w:b/>
                <w:szCs w:val="24"/>
              </w:rPr>
              <w:t>Проверка техники чтения за 3 четверть.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30.03.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Л. Барто «Разлука».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31.03.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А.Л.Барто «В театре».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  <w:i/>
                <w:iCs/>
              </w:rPr>
              <w:t>4 четверть – 32 ч</w:t>
            </w: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01.04.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С. В. Михалков «Если», «рисунок».</w:t>
            </w:r>
          </w:p>
        </w:tc>
        <w:tc>
          <w:tcPr>
            <w:tcW w:w="5742" w:type="dxa"/>
            <w:vMerge w:val="restart"/>
          </w:tcPr>
          <w:p w:rsidR="00635D14" w:rsidRDefault="00635D14" w:rsidP="009601CE">
            <w:r w:rsidRPr="00C93986">
              <w:t>Конструировать монологическое высказывание: формулировать главную мысль, отбирать доказ</w:t>
            </w:r>
            <w:r w:rsidRPr="00C93986">
              <w:t>а</w:t>
            </w:r>
            <w:r w:rsidRPr="00C93986">
              <w:t>тельства, логично и последовательно строить текст (высказывание), выбирать выразительные средства языка.</w:t>
            </w:r>
          </w:p>
          <w:p w:rsidR="00635D14" w:rsidRPr="009601CE" w:rsidRDefault="00635D14" w:rsidP="009601CE">
            <w:r>
              <w:t>Проверять чтение друг друга, работая в паре сам</w:t>
            </w:r>
            <w:r>
              <w:t>о</w:t>
            </w:r>
            <w:r>
              <w:t>стоятельно оценивать свои достижения.</w:t>
            </w: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03.04.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Е. А. Благинина «Кукушка», «Котёнок».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06.04.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 xml:space="preserve">«Крестики-нолики» обобщающий урок по теме «Поэтическая тетрадь 2». 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9601CE" w:rsidRDefault="00635D14" w:rsidP="00DA54D9">
            <w:pPr>
              <w:jc w:val="center"/>
            </w:pPr>
            <w:r w:rsidRPr="009601CE">
              <w:t>108.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07.04.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417D07">
            <w:r w:rsidRPr="00DA54D9">
              <w:rPr>
                <w:b/>
              </w:rPr>
              <w:t>Мониторинг метапредметных УУД.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Собирай по ягодке – наберешь кузовок – 12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109.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08.04.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A64A74">
            <w:pPr>
              <w:rPr>
                <w:b/>
              </w:rPr>
            </w:pPr>
            <w:r>
              <w:t>Оценка достижений. Тест № 10 по теме «Поэтическая тетрадь 2</w:t>
            </w:r>
            <w:r w:rsidRPr="003906C3">
              <w:t>»</w:t>
            </w:r>
            <w:r>
              <w:t>.</w:t>
            </w:r>
          </w:p>
        </w:tc>
        <w:tc>
          <w:tcPr>
            <w:tcW w:w="5742" w:type="dxa"/>
            <w:vMerge w:val="restart"/>
          </w:tcPr>
          <w:p w:rsidR="00635D14" w:rsidRDefault="00635D14" w:rsidP="00616366">
            <w:r>
              <w:t xml:space="preserve">Прогнозировать содержание раздела. </w:t>
            </w:r>
          </w:p>
          <w:p w:rsidR="00635D14" w:rsidRDefault="00635D14" w:rsidP="00616366">
            <w:r w:rsidRPr="00C93986">
              <w:t>Сравнивать самостоятельно прочитанный текст (х</w:t>
            </w:r>
            <w:r w:rsidRPr="00C93986">
              <w:t>у</w:t>
            </w:r>
            <w:r w:rsidRPr="00C93986">
              <w:t>дожественный, научно-популярный, учебный) опр</w:t>
            </w:r>
            <w:r w:rsidRPr="00C93986">
              <w:t>е</w:t>
            </w:r>
            <w:r w:rsidRPr="00C93986">
              <w:t>делять особенности каждого: цель, структура, худ</w:t>
            </w:r>
            <w:r w:rsidRPr="00C93986">
              <w:t>о</w:t>
            </w:r>
            <w:r w:rsidRPr="00C93986">
              <w:t>жественные средства.</w:t>
            </w:r>
          </w:p>
          <w:p w:rsidR="00635D14" w:rsidRDefault="00635D14" w:rsidP="00616366">
            <w:r w:rsidRPr="00C93986">
              <w:t>Анализировать особенности авторских выразител</w:t>
            </w:r>
            <w:r w:rsidRPr="00C93986">
              <w:t>ь</w:t>
            </w:r>
            <w:r w:rsidRPr="00C93986">
              <w:t>ных средств, соотносить их с жанром произведения.</w:t>
            </w:r>
          </w:p>
          <w:p w:rsidR="00635D14" w:rsidRDefault="00635D14" w:rsidP="00616366">
            <w:r w:rsidRPr="00C93986"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  <w:p w:rsidR="00635D14" w:rsidRDefault="00635D14" w:rsidP="00616366">
            <w:r w:rsidRPr="00C93986">
              <w:t>Составлять план текста: делить текст на части, опр</w:t>
            </w:r>
            <w:r w:rsidRPr="00C93986">
              <w:t>е</w:t>
            </w:r>
            <w:r w:rsidRPr="00C93986">
              <w:t>делять микротемы каждой части, озаглавливать их. Формулировать вопрос по фрагменту текста.</w:t>
            </w:r>
          </w:p>
          <w:p w:rsidR="00635D14" w:rsidRDefault="00635D14" w:rsidP="00616366">
            <w:r w:rsidRPr="00C93986">
              <w:t>Анализировать соответствие темы пословице; выб</w:t>
            </w:r>
            <w:r w:rsidRPr="00C93986">
              <w:t>и</w:t>
            </w:r>
            <w:r w:rsidRPr="00C93986">
              <w:t>рать пословицу, отражающую главную мысль прои</w:t>
            </w:r>
            <w:r w:rsidRPr="00C93986">
              <w:t>з</w:t>
            </w:r>
            <w:r w:rsidRPr="00C93986">
              <w:t>ведения.</w:t>
            </w:r>
          </w:p>
          <w:p w:rsidR="00635D14" w:rsidRDefault="00635D14" w:rsidP="00616366">
            <w:r w:rsidRPr="00C93986"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</w:t>
            </w:r>
            <w:r w:rsidRPr="00C93986">
              <w:t>о</w:t>
            </w:r>
            <w:r w:rsidRPr="00C93986">
              <w:t>бенности произведения.</w:t>
            </w:r>
          </w:p>
          <w:p w:rsidR="00635D14" w:rsidRDefault="00635D14" w:rsidP="00616366">
            <w:r w:rsidRPr="00C93986">
              <w:t>Характеризовать текст: предполагать тему и соде</w:t>
            </w:r>
            <w:r w:rsidRPr="00C93986">
              <w:t>р</w:t>
            </w:r>
            <w:r w:rsidRPr="00C93986">
              <w:t>жание текста по заголовку, иллюстрациям, аннот</w:t>
            </w:r>
            <w:r w:rsidRPr="00C93986">
              <w:t>а</w:t>
            </w:r>
            <w:r w:rsidRPr="00C93986">
              <w:t xml:space="preserve">ции. Определять жанр, тему. </w:t>
            </w:r>
          </w:p>
          <w:p w:rsidR="00635D14" w:rsidRPr="00616366" w:rsidRDefault="00635D14" w:rsidP="00616366">
            <w:r w:rsidRPr="00C93986">
              <w:t>Формулировать главную мысль текста, его частей.</w:t>
            </w:r>
          </w:p>
          <w:p w:rsidR="00635D14" w:rsidRDefault="00635D14" w:rsidP="000E610C">
            <w:r>
              <w:t>Придумывать самостоятельно юмористические ра</w:t>
            </w:r>
            <w:r>
              <w:t>с</w:t>
            </w:r>
            <w:r>
              <w:t>сказы.</w:t>
            </w:r>
          </w:p>
          <w:p w:rsidR="00635D14" w:rsidRPr="000E610C" w:rsidRDefault="00635D14" w:rsidP="000E610C">
            <w:r>
              <w:t>Придумывать свои вопросы к текстам.</w:t>
            </w:r>
          </w:p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10.04.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Default="00635D14" w:rsidP="00A64A74">
            <w:r>
              <w:t>Знакомство с названием раздела.</w:t>
            </w:r>
          </w:p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Б. Шергин «Собирай по ягодке – наберёшь кузовок».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13.04.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П. Платонов «Цветок на земле».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14.04.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П. Платонов «Цветок на земле».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15.04.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П. Платонов «Ещё мама».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17.04.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А. П. Платонов «Ещё мама».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20.04.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М. Зощенко «Золотые слова».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21.04.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М. М. Зощенко «Великие путешественники».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22.04.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Н. Н. Носов «Федина задача».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24.04.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Н. Н. Носов «Телефон».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119.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27.04.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В. Ю. Драгунский «Друг детства».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616366" w:rsidRDefault="00635D14" w:rsidP="00DA54D9">
            <w:pPr>
              <w:jc w:val="center"/>
            </w:pPr>
            <w:r w:rsidRPr="00616366">
              <w:t>120.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28.04.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417D07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Игра-конкурс по разделу «Собирай по ягодке – наберёшь кузовок». Тест №11 по теме «Собирай по ягодке – наберёшь кузовок».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По страницам детских журналов – 8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29.04.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E61BBB">
            <w:r>
              <w:t>Знакомство с названием раздела.</w:t>
            </w:r>
          </w:p>
        </w:tc>
        <w:tc>
          <w:tcPr>
            <w:tcW w:w="5742" w:type="dxa"/>
            <w:vMerge w:val="restart"/>
          </w:tcPr>
          <w:p w:rsidR="00635D14" w:rsidRDefault="00635D14" w:rsidP="00D418D6">
            <w:r>
              <w:t>Прогнозировать содержание раздела.</w:t>
            </w:r>
          </w:p>
          <w:p w:rsidR="00635D14" w:rsidRDefault="00635D14" w:rsidP="00D418D6">
            <w:r>
              <w:t>Планировать работу на уроке.</w:t>
            </w:r>
          </w:p>
          <w:p w:rsidR="00635D14" w:rsidRDefault="00635D14" w:rsidP="00D418D6">
            <w:r>
              <w:t>Выбирать для себя необходимый и интересный жу</w:t>
            </w:r>
            <w:r>
              <w:t>р</w:t>
            </w:r>
            <w:r>
              <w:t>нал.</w:t>
            </w:r>
          </w:p>
          <w:p w:rsidR="00635D14" w:rsidRDefault="00635D14" w:rsidP="00D418D6">
            <w:r>
              <w:t>Определять тему для чтения.</w:t>
            </w:r>
          </w:p>
          <w:p w:rsidR="00635D14" w:rsidRDefault="00635D14" w:rsidP="00D418D6">
            <w:r>
              <w:t>Находить в библиотеке детские журналы по выбра</w:t>
            </w:r>
            <w:r>
              <w:t>н</w:t>
            </w:r>
            <w:r>
              <w:t>ной теме.</w:t>
            </w:r>
          </w:p>
          <w:p w:rsidR="00635D14" w:rsidRDefault="00635D14" w:rsidP="00D418D6">
            <w:r>
              <w:t>Воспринимать на слух прочитанное и отвечать на вопросы по содержанию.</w:t>
            </w:r>
          </w:p>
          <w:p w:rsidR="00635D14" w:rsidRDefault="00635D14" w:rsidP="00D418D6">
            <w:r>
              <w:t>Читать текст без ошибок, плавно соединяя слова в словосочетания.</w:t>
            </w:r>
          </w:p>
          <w:p w:rsidR="00635D14" w:rsidRDefault="00635D14" w:rsidP="00D418D6">
            <w:r>
              <w:t>Придумывать самостоятельно вопросы по содерж</w:t>
            </w:r>
            <w:r>
              <w:t>а</w:t>
            </w:r>
            <w:r>
              <w:t>нию.</w:t>
            </w:r>
          </w:p>
          <w:p w:rsidR="00635D14" w:rsidRDefault="00635D14" w:rsidP="00D418D6">
            <w:r>
              <w:t>Находить необходимую информацию в журнале.</w:t>
            </w:r>
          </w:p>
          <w:p w:rsidR="00635D14" w:rsidRDefault="00635D14" w:rsidP="00D418D6">
            <w:r>
              <w:t>Готовить сообщение по теме, используя  информ</w:t>
            </w:r>
            <w:r>
              <w:t>а</w:t>
            </w:r>
            <w:r>
              <w:t>цию журнала.</w:t>
            </w:r>
          </w:p>
          <w:p w:rsidR="00635D14" w:rsidRPr="00D418D6" w:rsidRDefault="00635D14" w:rsidP="00D418D6">
            <w:r>
              <w:t>Проверять себя и самостоятельно оценивать свои достижения.</w:t>
            </w: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04.05.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E61BBB">
            <w:r>
              <w:t>Л.Кассиль «Отметки Риммы Леб</w:t>
            </w:r>
            <w:r>
              <w:t>е</w:t>
            </w:r>
            <w:r>
              <w:t>девой».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05.05.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Ю. И. Ермолаев «Проговорился».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06.05.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Ю. И. Ермолаев «Воспитатели».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08.05.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Г. Б. Остер «Вредные советы».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12.05.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Г. Б. Остер «Как получаются легенды».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127.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13.05.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Р. С. Сеф «Весёлые стихи».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418D6" w:rsidRDefault="00635D14" w:rsidP="00DA54D9">
            <w:pPr>
              <w:jc w:val="center"/>
            </w:pPr>
            <w:r w:rsidRPr="00D418D6">
              <w:t>128.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15.05.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Читательская конференция «По страницам детских журналов». Тест № 12 по теме «По страницам детских журналов».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9711" w:type="dxa"/>
            <w:gridSpan w:val="2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Зарубежная литература – 8 часов.</w:t>
            </w: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129.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18.05.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Мифы Древней Греции.</w:t>
            </w:r>
          </w:p>
        </w:tc>
        <w:tc>
          <w:tcPr>
            <w:tcW w:w="5742" w:type="dxa"/>
            <w:vMerge w:val="restart"/>
          </w:tcPr>
          <w:p w:rsidR="00635D14" w:rsidRDefault="00635D14" w:rsidP="001744D2">
            <w:r>
              <w:t>Прогнозировать содержание раздела.</w:t>
            </w:r>
          </w:p>
          <w:p w:rsidR="00635D14" w:rsidRDefault="00635D14" w:rsidP="001744D2">
            <w:r>
              <w:t>Планировать работу на уроке.</w:t>
            </w:r>
          </w:p>
          <w:p w:rsidR="00635D14" w:rsidRDefault="00635D14" w:rsidP="001744D2">
            <w:r>
              <w:t>Читать и воспринимать на слух художественное пр</w:t>
            </w:r>
            <w:r>
              <w:t>о</w:t>
            </w:r>
            <w:r>
              <w:t>изведение.</w:t>
            </w:r>
          </w:p>
          <w:p w:rsidR="00635D14" w:rsidRDefault="00635D14" w:rsidP="001744D2">
            <w:r>
              <w:t>Составлять рассказ о творчестве писателя.</w:t>
            </w:r>
          </w:p>
          <w:p w:rsidR="00635D14" w:rsidRDefault="00635D14" w:rsidP="001744D2">
            <w:r>
              <w:t>Пересказывать выборочно произведение.</w:t>
            </w:r>
          </w:p>
          <w:p w:rsidR="00635D14" w:rsidRDefault="00635D14" w:rsidP="001744D2">
            <w:r>
              <w:t>Сравнивать сказки разных народов.</w:t>
            </w:r>
          </w:p>
          <w:p w:rsidR="00635D14" w:rsidRDefault="00635D14" w:rsidP="001744D2">
            <w:r>
              <w:t>Сочинять свои сказки.</w:t>
            </w:r>
          </w:p>
          <w:p w:rsidR="00635D14" w:rsidRDefault="00635D14" w:rsidP="001744D2">
            <w:r>
              <w:t>Определять нравственный смысл сказки.</w:t>
            </w:r>
          </w:p>
          <w:p w:rsidR="00635D14" w:rsidRDefault="00635D14" w:rsidP="001744D2">
            <w:r>
              <w:t>Рассказывать о прочитанных книгах зарубежных п</w:t>
            </w:r>
            <w:r>
              <w:t>и</w:t>
            </w:r>
            <w:r>
              <w:t>сателей.</w:t>
            </w:r>
          </w:p>
          <w:p w:rsidR="00635D14" w:rsidRPr="001744D2" w:rsidRDefault="00635D14" w:rsidP="001744D2">
            <w:r>
              <w:t>Проверять себя и самостоятельно оценивать свои достижения.</w:t>
            </w: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130.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19.05.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Мифы Древней Греции.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131.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20.05.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Мифы Древней Греции.</w:t>
            </w:r>
          </w:p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DA54D9">
              <w:rPr>
                <w:rFonts w:ascii="Times New Roman" w:hAnsi="Times New Roman"/>
                <w:b/>
                <w:szCs w:val="24"/>
              </w:rPr>
              <w:t>Итоговая проверка техники чтения.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132.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22.05.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Г. Х. Андерсен «Гадкий утёнок».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133.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25.05.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Г. Х. Андерсен «Гадкий утёнок».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134.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26.05.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Г. Х. Андерсен «Гадкий утёнок».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27.05.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635D14" w:rsidRPr="00577404" w:rsidRDefault="00635D14" w:rsidP="00E61BBB">
            <w:r>
              <w:t>Развивающий час по теме «Зар</w:t>
            </w:r>
            <w:r>
              <w:t>у</w:t>
            </w:r>
            <w:r>
              <w:t>бежная литература.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  <w:tr w:rsidR="00635D14" w:rsidTr="00DA54D9">
        <w:tc>
          <w:tcPr>
            <w:tcW w:w="992" w:type="dxa"/>
          </w:tcPr>
          <w:p w:rsidR="00635D14" w:rsidRPr="001744D2" w:rsidRDefault="00635D14" w:rsidP="00DA54D9">
            <w:pPr>
              <w:jc w:val="center"/>
            </w:pPr>
            <w:r w:rsidRPr="001744D2">
              <w:t>136.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  <w:r w:rsidRPr="00DA54D9">
              <w:rPr>
                <w:b/>
              </w:rPr>
              <w:t>28.05.</w:t>
            </w:r>
          </w:p>
        </w:tc>
        <w:tc>
          <w:tcPr>
            <w:tcW w:w="1134" w:type="dxa"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635D14" w:rsidRPr="00DA54D9" w:rsidRDefault="00635D14" w:rsidP="00E61BB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DA54D9">
              <w:rPr>
                <w:rFonts w:ascii="Times New Roman" w:hAnsi="Times New Roman"/>
                <w:szCs w:val="24"/>
              </w:rPr>
              <w:t>Урок – обобщение за год. Игра «Брейн-ринг».</w:t>
            </w:r>
          </w:p>
        </w:tc>
        <w:tc>
          <w:tcPr>
            <w:tcW w:w="5742" w:type="dxa"/>
            <w:vMerge/>
          </w:tcPr>
          <w:p w:rsidR="00635D14" w:rsidRPr="00DA54D9" w:rsidRDefault="00635D14" w:rsidP="00DA54D9">
            <w:pPr>
              <w:jc w:val="center"/>
              <w:rPr>
                <w:b/>
              </w:rPr>
            </w:pPr>
          </w:p>
        </w:tc>
      </w:tr>
    </w:tbl>
    <w:p w:rsidR="00635D14" w:rsidRPr="007C59B1" w:rsidRDefault="00635D14" w:rsidP="007C59B1">
      <w:pPr>
        <w:jc w:val="center"/>
        <w:rPr>
          <w:b/>
        </w:rPr>
      </w:pPr>
    </w:p>
    <w:p w:rsidR="00635D14" w:rsidRDefault="00635D14">
      <w:pPr>
        <w:jc w:val="both"/>
        <w:rPr>
          <w:b/>
          <w:i/>
          <w:sz w:val="28"/>
          <w:szCs w:val="28"/>
        </w:rPr>
      </w:pPr>
    </w:p>
    <w:p w:rsidR="00635D14" w:rsidRDefault="00635D14">
      <w:pPr>
        <w:jc w:val="both"/>
      </w:pPr>
    </w:p>
    <w:p w:rsidR="00635D14" w:rsidRDefault="00635D14" w:rsidP="00CD253B">
      <w:pPr>
        <w:tabs>
          <w:tab w:val="left" w:pos="2118"/>
        </w:tabs>
        <w:spacing w:after="200"/>
        <w:ind w:left="720"/>
        <w:jc w:val="center"/>
        <w:rPr>
          <w:b/>
          <w:u w:val="single"/>
        </w:rPr>
      </w:pPr>
    </w:p>
    <w:p w:rsidR="00635D14" w:rsidRDefault="00635D14" w:rsidP="00CD253B">
      <w:pPr>
        <w:tabs>
          <w:tab w:val="left" w:pos="2118"/>
        </w:tabs>
        <w:spacing w:after="200"/>
        <w:ind w:left="720"/>
        <w:jc w:val="center"/>
        <w:rPr>
          <w:b/>
          <w:u w:val="single"/>
        </w:rPr>
      </w:pPr>
    </w:p>
    <w:p w:rsidR="00635D14" w:rsidRDefault="00635D14" w:rsidP="00CD253B">
      <w:pPr>
        <w:tabs>
          <w:tab w:val="left" w:pos="2118"/>
        </w:tabs>
        <w:spacing w:after="200"/>
        <w:ind w:left="720"/>
        <w:jc w:val="center"/>
        <w:rPr>
          <w:b/>
          <w:u w:val="single"/>
        </w:rPr>
      </w:pPr>
      <w:r w:rsidRPr="00CD253B">
        <w:rPr>
          <w:b/>
          <w:u w:val="single"/>
        </w:rPr>
        <w:t>Материально-техническая база</w:t>
      </w:r>
    </w:p>
    <w:p w:rsidR="00635D14" w:rsidRPr="00CD253B" w:rsidRDefault="00635D14" w:rsidP="00CD253B">
      <w:pPr>
        <w:tabs>
          <w:tab w:val="left" w:pos="2118"/>
        </w:tabs>
        <w:spacing w:after="200"/>
        <w:ind w:left="720"/>
        <w:jc w:val="center"/>
        <w:rPr>
          <w:b/>
          <w:u w:val="single"/>
        </w:rPr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1"/>
        <w:gridCol w:w="11557"/>
        <w:gridCol w:w="1348"/>
      </w:tblGrid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77119A">
            <w:pPr>
              <w:jc w:val="both"/>
            </w:pPr>
            <w:r w:rsidRPr="000C7618">
              <w:t>№ п/п</w:t>
            </w:r>
          </w:p>
        </w:tc>
        <w:tc>
          <w:tcPr>
            <w:tcW w:w="11557" w:type="dxa"/>
          </w:tcPr>
          <w:p w:rsidR="00635D14" w:rsidRPr="000C7618" w:rsidRDefault="00635D14" w:rsidP="0077119A">
            <w:pPr>
              <w:jc w:val="center"/>
            </w:pPr>
            <w:r w:rsidRPr="000C7618">
              <w:t>Наименование объектов и средств материально-технического обеспечения</w:t>
            </w:r>
          </w:p>
        </w:tc>
        <w:tc>
          <w:tcPr>
            <w:tcW w:w="1348" w:type="dxa"/>
          </w:tcPr>
          <w:p w:rsidR="00635D14" w:rsidRPr="000C7618" w:rsidRDefault="00635D14" w:rsidP="0077119A">
            <w:pPr>
              <w:jc w:val="both"/>
            </w:pPr>
            <w:r w:rsidRPr="000C7618">
              <w:t>Кол-во</w:t>
            </w:r>
          </w:p>
        </w:tc>
      </w:tr>
      <w:tr w:rsidR="00635D14" w:rsidRPr="00F1037D" w:rsidTr="00CD253B">
        <w:trPr>
          <w:trHeight w:val="145"/>
        </w:trPr>
        <w:tc>
          <w:tcPr>
            <w:tcW w:w="14196" w:type="dxa"/>
            <w:gridSpan w:val="3"/>
          </w:tcPr>
          <w:p w:rsidR="00635D14" w:rsidRPr="000C7618" w:rsidRDefault="00635D14" w:rsidP="0077119A">
            <w:pPr>
              <w:jc w:val="center"/>
              <w:rPr>
                <w:b/>
              </w:rPr>
            </w:pPr>
            <w:r w:rsidRPr="000C7618">
              <w:rPr>
                <w:b/>
              </w:rPr>
              <w:t>1.Библиотечный фонд (книгопечатная продукция)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CD253B">
            <w:pPr>
              <w:jc w:val="both"/>
            </w:pPr>
            <w:r>
              <w:t>Л.Ф.Климанова, В.Г.Горецкий. Литературное чтение. 3 класс. Учебник в 2 частях. –М.:Просвещение, 2013г.</w:t>
            </w:r>
          </w:p>
        </w:tc>
        <w:tc>
          <w:tcPr>
            <w:tcW w:w="1348" w:type="dxa"/>
          </w:tcPr>
          <w:p w:rsidR="00635D14" w:rsidRPr="006A04C7" w:rsidRDefault="00635D14" w:rsidP="00922B6A">
            <w:pPr>
              <w:jc w:val="center"/>
            </w:pPr>
            <w:r>
              <w:t>56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CD253B">
            <w:pPr>
              <w:jc w:val="both"/>
            </w:pPr>
            <w:r>
              <w:t>Л.А.Виноградская.  Литературное чтение. Рабочая тетрадь. 3 класс.  –М.:Просвещение, 2013г.</w:t>
            </w:r>
          </w:p>
        </w:tc>
        <w:tc>
          <w:tcPr>
            <w:tcW w:w="1348" w:type="dxa"/>
          </w:tcPr>
          <w:p w:rsidR="00635D14" w:rsidRPr="006A04C7" w:rsidRDefault="00635D14" w:rsidP="00922B6A">
            <w:pPr>
              <w:jc w:val="center"/>
            </w:pPr>
            <w:r>
              <w:t>28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CD253B">
            <w:r>
              <w:t>О.Н.Крылова. Чтение. 3 класс. Работа с текстом. –М.:Издательство «Экзамен», 2013г.</w:t>
            </w:r>
          </w:p>
        </w:tc>
        <w:tc>
          <w:tcPr>
            <w:tcW w:w="1348" w:type="dxa"/>
          </w:tcPr>
          <w:p w:rsidR="00635D14" w:rsidRPr="006A04C7" w:rsidRDefault="00635D14" w:rsidP="00922B6A">
            <w:pPr>
              <w:jc w:val="center"/>
            </w:pPr>
            <w:r w:rsidRPr="006A04C7">
              <w:t>2</w:t>
            </w:r>
            <w:r>
              <w:t>8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77119A">
            <w:pPr>
              <w:jc w:val="both"/>
            </w:pPr>
            <w:r>
              <w:t xml:space="preserve">О.Н.Крылова. Литературное чтение. 3 класс.  Итоговая аттестация. Типовые тестовые задания. </w:t>
            </w:r>
          </w:p>
          <w:p w:rsidR="00635D14" w:rsidRDefault="00635D14" w:rsidP="0077119A">
            <w:pPr>
              <w:jc w:val="both"/>
            </w:pPr>
            <w:r>
              <w:t xml:space="preserve"> –М.:Издательство «Экзамен», 2013г.</w:t>
            </w:r>
          </w:p>
        </w:tc>
        <w:tc>
          <w:tcPr>
            <w:tcW w:w="1348" w:type="dxa"/>
          </w:tcPr>
          <w:p w:rsidR="00635D14" w:rsidRPr="00073F9C" w:rsidRDefault="00635D14" w:rsidP="00922B6A">
            <w:pPr>
              <w:jc w:val="center"/>
            </w:pPr>
            <w:r>
              <w:t>28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ind w:left="426"/>
              <w:jc w:val="both"/>
            </w:pPr>
          </w:p>
        </w:tc>
        <w:tc>
          <w:tcPr>
            <w:tcW w:w="11557" w:type="dxa"/>
          </w:tcPr>
          <w:p w:rsidR="00635D14" w:rsidRDefault="00635D14" w:rsidP="00CD253B">
            <w:pPr>
              <w:jc w:val="center"/>
            </w:pPr>
            <w:r w:rsidRPr="000C7618">
              <w:rPr>
                <w:b/>
              </w:rPr>
              <w:t>2. Печатные пособия</w:t>
            </w:r>
          </w:p>
        </w:tc>
        <w:tc>
          <w:tcPr>
            <w:tcW w:w="1348" w:type="dxa"/>
          </w:tcPr>
          <w:p w:rsidR="00635D14" w:rsidRPr="000C7618" w:rsidRDefault="00635D14" w:rsidP="00922B6A">
            <w:pPr>
              <w:jc w:val="center"/>
            </w:pP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073F9C">
            <w:r w:rsidRPr="00D05916">
              <w:t>Репродукции картин в соответствии с программой по литературному чтению.</w:t>
            </w:r>
          </w:p>
        </w:tc>
        <w:tc>
          <w:tcPr>
            <w:tcW w:w="1348" w:type="dxa"/>
          </w:tcPr>
          <w:p w:rsidR="00635D14" w:rsidRPr="00073F9C" w:rsidRDefault="00635D14" w:rsidP="00922B6A">
            <w:pPr>
              <w:jc w:val="center"/>
            </w:pPr>
            <w:r w:rsidRPr="00073F9C">
              <w:t>1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Pr="00D05916" w:rsidRDefault="00635D14" w:rsidP="00073F9C">
            <w:r w:rsidRPr="00D05916">
              <w:t>Детские книги разных типов из круга детского чтен</w:t>
            </w:r>
            <w:r>
              <w:t xml:space="preserve">ия. </w:t>
            </w:r>
          </w:p>
          <w:p w:rsidR="00635D14" w:rsidRDefault="00635D14" w:rsidP="00CD253B">
            <w:pPr>
              <w:jc w:val="both"/>
            </w:pPr>
          </w:p>
        </w:tc>
        <w:tc>
          <w:tcPr>
            <w:tcW w:w="1348" w:type="dxa"/>
          </w:tcPr>
          <w:p w:rsidR="00635D14" w:rsidRPr="00073F9C" w:rsidRDefault="00635D14" w:rsidP="00922B6A">
            <w:pPr>
              <w:jc w:val="center"/>
            </w:pP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Pr="00D05916" w:rsidRDefault="00635D14" w:rsidP="00073F9C">
            <w:r w:rsidRPr="00D05916">
              <w:t>Портреты поэтов и писателей.</w:t>
            </w:r>
          </w:p>
          <w:p w:rsidR="00635D14" w:rsidRDefault="00635D14" w:rsidP="00CD253B">
            <w:pPr>
              <w:jc w:val="both"/>
            </w:pPr>
          </w:p>
        </w:tc>
        <w:tc>
          <w:tcPr>
            <w:tcW w:w="1348" w:type="dxa"/>
          </w:tcPr>
          <w:p w:rsidR="00635D14" w:rsidRPr="00073F9C" w:rsidRDefault="00635D14" w:rsidP="00922B6A">
            <w:pPr>
              <w:jc w:val="center"/>
            </w:pPr>
            <w:r>
              <w:t xml:space="preserve">1 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ind w:left="426"/>
              <w:jc w:val="both"/>
            </w:pPr>
          </w:p>
        </w:tc>
        <w:tc>
          <w:tcPr>
            <w:tcW w:w="11557" w:type="dxa"/>
          </w:tcPr>
          <w:p w:rsidR="00635D14" w:rsidRDefault="00635D14" w:rsidP="00CD253B">
            <w:pPr>
              <w:jc w:val="center"/>
            </w:pPr>
            <w:r w:rsidRPr="000C7618">
              <w:rPr>
                <w:b/>
              </w:rPr>
              <w:t>3. Технические средства обучения</w:t>
            </w:r>
          </w:p>
        </w:tc>
        <w:tc>
          <w:tcPr>
            <w:tcW w:w="1348" w:type="dxa"/>
          </w:tcPr>
          <w:p w:rsidR="00635D14" w:rsidRPr="000C7618" w:rsidRDefault="00635D14" w:rsidP="00922B6A">
            <w:pPr>
              <w:jc w:val="center"/>
            </w:pP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77119A">
            <w:pPr>
              <w:jc w:val="both"/>
            </w:pPr>
            <w:r>
              <w:t>Аудиторная доска, магнитная</w:t>
            </w:r>
            <w:r w:rsidRPr="000C7618">
              <w:t>.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77119A">
            <w:pPr>
              <w:jc w:val="both"/>
            </w:pPr>
            <w:r>
              <w:t>Интерактивная доска «Триумф».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77119A">
            <w:pPr>
              <w:jc w:val="both"/>
            </w:pPr>
            <w:r>
              <w:t>Ноутбук НР.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145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Pr="00073F9C" w:rsidRDefault="00635D14" w:rsidP="0077119A">
            <w:pPr>
              <w:jc w:val="both"/>
            </w:pPr>
            <w:r>
              <w:t xml:space="preserve">Принтер </w:t>
            </w:r>
            <w:r>
              <w:rPr>
                <w:lang w:val="en-US"/>
              </w:rPr>
              <w:t>Samsung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77119A">
            <w:pPr>
              <w:jc w:val="both"/>
            </w:pPr>
            <w:r w:rsidRPr="000C7618">
              <w:t>Мультимедийный проектор</w:t>
            </w:r>
            <w:r>
              <w:rPr>
                <w:lang w:val="en-US"/>
              </w:rPr>
              <w:t xml:space="preserve"> Acer</w:t>
            </w:r>
            <w:r w:rsidRPr="000C7618">
              <w:t>.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Pr="000C7618" w:rsidRDefault="00635D14" w:rsidP="0077119A">
            <w:pPr>
              <w:jc w:val="both"/>
            </w:pPr>
            <w:r>
              <w:t>Аудио-магнитофон.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ind w:left="426"/>
              <w:jc w:val="both"/>
            </w:pPr>
          </w:p>
        </w:tc>
        <w:tc>
          <w:tcPr>
            <w:tcW w:w="11557" w:type="dxa"/>
          </w:tcPr>
          <w:p w:rsidR="00635D14" w:rsidRPr="000C7618" w:rsidRDefault="00635D14" w:rsidP="00CD253B">
            <w:pPr>
              <w:jc w:val="center"/>
            </w:pPr>
            <w:r w:rsidRPr="000C7618">
              <w:rPr>
                <w:b/>
              </w:rPr>
              <w:t>4. Экранно-звуковые пособия</w:t>
            </w:r>
          </w:p>
        </w:tc>
        <w:tc>
          <w:tcPr>
            <w:tcW w:w="1348" w:type="dxa"/>
          </w:tcPr>
          <w:p w:rsidR="00635D14" w:rsidRPr="000C7618" w:rsidRDefault="00635D14" w:rsidP="00922B6A">
            <w:pPr>
              <w:jc w:val="center"/>
            </w:pP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Pr="00922B6A" w:rsidRDefault="00635D14" w:rsidP="0077119A">
            <w:pPr>
              <w:jc w:val="both"/>
            </w:pPr>
            <w:r w:rsidRPr="00922B6A">
              <w:t>Электронное прилож</w:t>
            </w:r>
            <w:r>
              <w:t>ение к учебнику  Л.Ф.Климановой, В.Г. Горецкого. 3</w:t>
            </w:r>
            <w:r w:rsidRPr="00922B6A">
              <w:t xml:space="preserve"> класс</w:t>
            </w:r>
            <w:r>
              <w:t>.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ind w:left="426"/>
              <w:jc w:val="both"/>
            </w:pPr>
          </w:p>
        </w:tc>
        <w:tc>
          <w:tcPr>
            <w:tcW w:w="11557" w:type="dxa"/>
          </w:tcPr>
          <w:p w:rsidR="00635D14" w:rsidRPr="000C7618" w:rsidRDefault="00635D14" w:rsidP="00E823A5">
            <w:pPr>
              <w:jc w:val="center"/>
            </w:pPr>
            <w:r>
              <w:rPr>
                <w:b/>
              </w:rPr>
              <w:t>5</w:t>
            </w:r>
            <w:r w:rsidRPr="00C87A6C">
              <w:rPr>
                <w:b/>
              </w:rPr>
              <w:t>. Оборудование класса</w:t>
            </w:r>
          </w:p>
        </w:tc>
        <w:tc>
          <w:tcPr>
            <w:tcW w:w="1348" w:type="dxa"/>
          </w:tcPr>
          <w:p w:rsidR="00635D14" w:rsidRPr="000C7618" w:rsidRDefault="00635D14" w:rsidP="00922B6A">
            <w:pPr>
              <w:jc w:val="center"/>
            </w:pP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E823A5">
            <w:pPr>
              <w:jc w:val="both"/>
              <w:rPr>
                <w:b/>
              </w:rPr>
            </w:pPr>
            <w:r>
              <w:t xml:space="preserve">Ученические столы </w:t>
            </w:r>
            <w:r w:rsidRPr="009730CA">
              <w:t xml:space="preserve">двухместные с комплектом стульев. </w:t>
            </w:r>
          </w:p>
        </w:tc>
        <w:tc>
          <w:tcPr>
            <w:tcW w:w="1348" w:type="dxa"/>
          </w:tcPr>
          <w:p w:rsidR="00635D14" w:rsidRPr="0051135E" w:rsidRDefault="00635D14" w:rsidP="00922B6A">
            <w:pPr>
              <w:jc w:val="center"/>
            </w:pPr>
            <w:r>
              <w:rPr>
                <w:lang w:val="en-US"/>
              </w:rPr>
              <w:t xml:space="preserve">15 </w:t>
            </w:r>
            <w:r>
              <w:t>к.</w:t>
            </w: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Default="00635D14" w:rsidP="00E823A5">
            <w:pPr>
              <w:jc w:val="both"/>
              <w:rPr>
                <w:b/>
              </w:rPr>
            </w:pPr>
            <w:r w:rsidRPr="009730CA">
              <w:t>Стол учительский с тумбой</w:t>
            </w:r>
            <w:r>
              <w:t>. компьютерный стол.</w:t>
            </w:r>
          </w:p>
        </w:tc>
        <w:tc>
          <w:tcPr>
            <w:tcW w:w="1348" w:type="dxa"/>
          </w:tcPr>
          <w:p w:rsidR="00635D14" w:rsidRPr="00073F9C" w:rsidRDefault="00635D14" w:rsidP="00922B6A">
            <w:pPr>
              <w:jc w:val="center"/>
            </w:pPr>
            <w:r w:rsidRPr="00073F9C">
              <w:t>2</w:t>
            </w:r>
          </w:p>
        </w:tc>
      </w:tr>
      <w:tr w:rsidR="00635D14" w:rsidRPr="00F1037D" w:rsidTr="00CD253B">
        <w:trPr>
          <w:trHeight w:val="70"/>
        </w:trPr>
        <w:tc>
          <w:tcPr>
            <w:tcW w:w="1291" w:type="dxa"/>
          </w:tcPr>
          <w:p w:rsidR="00635D14" w:rsidRPr="000C7618" w:rsidRDefault="00635D14" w:rsidP="00427F98">
            <w:pPr>
              <w:pStyle w:val="ListParagraph"/>
              <w:numPr>
                <w:ilvl w:val="0"/>
                <w:numId w:val="9"/>
              </w:numPr>
              <w:jc w:val="both"/>
            </w:pPr>
          </w:p>
        </w:tc>
        <w:tc>
          <w:tcPr>
            <w:tcW w:w="11557" w:type="dxa"/>
          </w:tcPr>
          <w:p w:rsidR="00635D14" w:rsidRPr="009730CA" w:rsidRDefault="00635D14" w:rsidP="00E823A5">
            <w:pPr>
              <w:jc w:val="both"/>
            </w:pPr>
            <w:r w:rsidRPr="009730CA">
              <w:t>Шкафы для хранения учебников, дидактических материа</w:t>
            </w:r>
            <w:r w:rsidRPr="009730CA">
              <w:softHyphen/>
              <w:t xml:space="preserve">лов, пособий, учебного оборудования  и пр. </w:t>
            </w:r>
          </w:p>
          <w:p w:rsidR="00635D14" w:rsidRDefault="00635D14" w:rsidP="00E823A5">
            <w:pPr>
              <w:jc w:val="center"/>
              <w:rPr>
                <w:b/>
              </w:rPr>
            </w:pPr>
          </w:p>
        </w:tc>
        <w:tc>
          <w:tcPr>
            <w:tcW w:w="1348" w:type="dxa"/>
          </w:tcPr>
          <w:p w:rsidR="00635D14" w:rsidRPr="00073F9C" w:rsidRDefault="00635D14" w:rsidP="00922B6A">
            <w:pPr>
              <w:jc w:val="center"/>
            </w:pPr>
            <w:r>
              <w:t>8</w:t>
            </w:r>
          </w:p>
        </w:tc>
      </w:tr>
    </w:tbl>
    <w:p w:rsidR="00635D14" w:rsidRDefault="00635D14" w:rsidP="00427F98">
      <w:pPr>
        <w:tabs>
          <w:tab w:val="left" w:pos="4410"/>
        </w:tabs>
      </w:pPr>
    </w:p>
    <w:sectPr w:rsidR="00635D14" w:rsidSect="003274FF">
      <w:footerReference w:type="default" r:id="rId7"/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14" w:rsidRDefault="00635D14">
      <w:r>
        <w:separator/>
      </w:r>
    </w:p>
  </w:endnote>
  <w:endnote w:type="continuationSeparator" w:id="0">
    <w:p w:rsidR="00635D14" w:rsidRDefault="0063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14" w:rsidRDefault="00635D14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17.25pt;margin-top:.05pt;width:18pt;height:13.7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" stroked="f">
          <v:fill opacity="0"/>
          <v:textbox inset="0,0,0,0">
            <w:txbxContent>
              <w:p w:rsidR="00635D14" w:rsidRDefault="00635D1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14" w:rsidRDefault="00635D14">
      <w:r>
        <w:separator/>
      </w:r>
    </w:p>
  </w:footnote>
  <w:footnote w:type="continuationSeparator" w:id="0">
    <w:p w:rsidR="00635D14" w:rsidRDefault="00635D14">
      <w:r>
        <w:continuationSeparator/>
      </w:r>
    </w:p>
  </w:footnote>
  <w:footnote w:id="1">
    <w:p w:rsidR="00635D14" w:rsidRDefault="00635D14" w:rsidP="00F40914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5A11C12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F141A5E"/>
    <w:multiLevelType w:val="hybridMultilevel"/>
    <w:tmpl w:val="087A78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6E2937"/>
    <w:multiLevelType w:val="hybridMultilevel"/>
    <w:tmpl w:val="83168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F3A9F"/>
    <w:multiLevelType w:val="hybridMultilevel"/>
    <w:tmpl w:val="087A782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B917D4"/>
    <w:multiLevelType w:val="hybridMultilevel"/>
    <w:tmpl w:val="C43EF574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554A2E7C"/>
    <w:multiLevelType w:val="hybridMultilevel"/>
    <w:tmpl w:val="0CCAE7F4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2"/>
  </w:num>
  <w:num w:numId="5">
    <w:abstractNumId w:val="17"/>
  </w:num>
  <w:num w:numId="6">
    <w:abstractNumId w:val="14"/>
  </w:num>
  <w:num w:numId="7">
    <w:abstractNumId w:val="1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6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B53"/>
    <w:rsid w:val="00000B70"/>
    <w:rsid w:val="00002E2B"/>
    <w:rsid w:val="000111FA"/>
    <w:rsid w:val="00045A7E"/>
    <w:rsid w:val="00046FEA"/>
    <w:rsid w:val="00047A33"/>
    <w:rsid w:val="00060D68"/>
    <w:rsid w:val="00073F9C"/>
    <w:rsid w:val="0008028F"/>
    <w:rsid w:val="000C24FD"/>
    <w:rsid w:val="000C7388"/>
    <w:rsid w:val="000C7618"/>
    <w:rsid w:val="000C7D2F"/>
    <w:rsid w:val="000E610C"/>
    <w:rsid w:val="000E6BDD"/>
    <w:rsid w:val="000E78FF"/>
    <w:rsid w:val="000F1BE0"/>
    <w:rsid w:val="000F2112"/>
    <w:rsid w:val="000F49A2"/>
    <w:rsid w:val="0011161A"/>
    <w:rsid w:val="0013134E"/>
    <w:rsid w:val="00135E9A"/>
    <w:rsid w:val="00153C70"/>
    <w:rsid w:val="00162688"/>
    <w:rsid w:val="00162E4C"/>
    <w:rsid w:val="001744D2"/>
    <w:rsid w:val="00192D58"/>
    <w:rsid w:val="001962EC"/>
    <w:rsid w:val="001975E8"/>
    <w:rsid w:val="001A72CE"/>
    <w:rsid w:val="001B2EA6"/>
    <w:rsid w:val="001B4CD8"/>
    <w:rsid w:val="001C2715"/>
    <w:rsid w:val="001D1D73"/>
    <w:rsid w:val="001D549B"/>
    <w:rsid w:val="001E4B85"/>
    <w:rsid w:val="00205627"/>
    <w:rsid w:val="002158B4"/>
    <w:rsid w:val="002475EA"/>
    <w:rsid w:val="00252734"/>
    <w:rsid w:val="00252B53"/>
    <w:rsid w:val="00272AC8"/>
    <w:rsid w:val="00281AC3"/>
    <w:rsid w:val="002901B5"/>
    <w:rsid w:val="002B30E7"/>
    <w:rsid w:val="002B7F3A"/>
    <w:rsid w:val="002E229E"/>
    <w:rsid w:val="002F3A6C"/>
    <w:rsid w:val="003155B5"/>
    <w:rsid w:val="00315E8E"/>
    <w:rsid w:val="003274FF"/>
    <w:rsid w:val="0033185B"/>
    <w:rsid w:val="00336FF8"/>
    <w:rsid w:val="00356445"/>
    <w:rsid w:val="00374080"/>
    <w:rsid w:val="00376150"/>
    <w:rsid w:val="00381124"/>
    <w:rsid w:val="003906C3"/>
    <w:rsid w:val="003962DE"/>
    <w:rsid w:val="003A4D75"/>
    <w:rsid w:val="003F7FD0"/>
    <w:rsid w:val="00411E61"/>
    <w:rsid w:val="00412DC8"/>
    <w:rsid w:val="00417D07"/>
    <w:rsid w:val="0042613A"/>
    <w:rsid w:val="00427F98"/>
    <w:rsid w:val="00430C0A"/>
    <w:rsid w:val="00445626"/>
    <w:rsid w:val="0049703B"/>
    <w:rsid w:val="004A5706"/>
    <w:rsid w:val="0050446B"/>
    <w:rsid w:val="0051135E"/>
    <w:rsid w:val="00527CA5"/>
    <w:rsid w:val="00562470"/>
    <w:rsid w:val="00577404"/>
    <w:rsid w:val="005A5713"/>
    <w:rsid w:val="005B30DE"/>
    <w:rsid w:val="005C200B"/>
    <w:rsid w:val="00616366"/>
    <w:rsid w:val="0062045F"/>
    <w:rsid w:val="00635D14"/>
    <w:rsid w:val="00640B8C"/>
    <w:rsid w:val="006552DB"/>
    <w:rsid w:val="0065635B"/>
    <w:rsid w:val="00670D72"/>
    <w:rsid w:val="006761F3"/>
    <w:rsid w:val="00677C58"/>
    <w:rsid w:val="006A04C7"/>
    <w:rsid w:val="006B1392"/>
    <w:rsid w:val="006C3899"/>
    <w:rsid w:val="006D04B2"/>
    <w:rsid w:val="006E6517"/>
    <w:rsid w:val="006F06C1"/>
    <w:rsid w:val="006F3FA3"/>
    <w:rsid w:val="00700C6D"/>
    <w:rsid w:val="00705DB2"/>
    <w:rsid w:val="0071239B"/>
    <w:rsid w:val="00717459"/>
    <w:rsid w:val="007257B9"/>
    <w:rsid w:val="00731708"/>
    <w:rsid w:val="00745D7C"/>
    <w:rsid w:val="00746C9A"/>
    <w:rsid w:val="00757D38"/>
    <w:rsid w:val="0077119A"/>
    <w:rsid w:val="00777756"/>
    <w:rsid w:val="00790EE2"/>
    <w:rsid w:val="007963F3"/>
    <w:rsid w:val="007B687C"/>
    <w:rsid w:val="007B715E"/>
    <w:rsid w:val="007C59B1"/>
    <w:rsid w:val="007D25E8"/>
    <w:rsid w:val="007D78D1"/>
    <w:rsid w:val="007E1129"/>
    <w:rsid w:val="008049F1"/>
    <w:rsid w:val="008262F6"/>
    <w:rsid w:val="00841F38"/>
    <w:rsid w:val="008752F0"/>
    <w:rsid w:val="00884148"/>
    <w:rsid w:val="00884C0D"/>
    <w:rsid w:val="008911D8"/>
    <w:rsid w:val="008A45A5"/>
    <w:rsid w:val="008C38F5"/>
    <w:rsid w:val="008C4C8E"/>
    <w:rsid w:val="008C7247"/>
    <w:rsid w:val="008E2242"/>
    <w:rsid w:val="0090380A"/>
    <w:rsid w:val="009103F0"/>
    <w:rsid w:val="00916DFC"/>
    <w:rsid w:val="00922B6A"/>
    <w:rsid w:val="0094686F"/>
    <w:rsid w:val="009601CE"/>
    <w:rsid w:val="009615B0"/>
    <w:rsid w:val="00962821"/>
    <w:rsid w:val="00971597"/>
    <w:rsid w:val="009730CA"/>
    <w:rsid w:val="009A0D3C"/>
    <w:rsid w:val="009A7D75"/>
    <w:rsid w:val="009B194E"/>
    <w:rsid w:val="009E7299"/>
    <w:rsid w:val="009F726F"/>
    <w:rsid w:val="00A0505F"/>
    <w:rsid w:val="00A06720"/>
    <w:rsid w:val="00A35A72"/>
    <w:rsid w:val="00A417B3"/>
    <w:rsid w:val="00A41C45"/>
    <w:rsid w:val="00A456DA"/>
    <w:rsid w:val="00A459E7"/>
    <w:rsid w:val="00A50756"/>
    <w:rsid w:val="00A64A74"/>
    <w:rsid w:val="00AA1D95"/>
    <w:rsid w:val="00AA471E"/>
    <w:rsid w:val="00AA59AE"/>
    <w:rsid w:val="00AF4F69"/>
    <w:rsid w:val="00AF6107"/>
    <w:rsid w:val="00B06B2E"/>
    <w:rsid w:val="00B06D7B"/>
    <w:rsid w:val="00B133E0"/>
    <w:rsid w:val="00B14903"/>
    <w:rsid w:val="00B30E8D"/>
    <w:rsid w:val="00B6421A"/>
    <w:rsid w:val="00B9169B"/>
    <w:rsid w:val="00B92075"/>
    <w:rsid w:val="00BA24AB"/>
    <w:rsid w:val="00BB1119"/>
    <w:rsid w:val="00BC3CD8"/>
    <w:rsid w:val="00BD108D"/>
    <w:rsid w:val="00C0755A"/>
    <w:rsid w:val="00C26B56"/>
    <w:rsid w:val="00C37AED"/>
    <w:rsid w:val="00C40D0D"/>
    <w:rsid w:val="00C44005"/>
    <w:rsid w:val="00C46D55"/>
    <w:rsid w:val="00C46EAA"/>
    <w:rsid w:val="00C87A6C"/>
    <w:rsid w:val="00C93986"/>
    <w:rsid w:val="00CA0C09"/>
    <w:rsid w:val="00CA2EA6"/>
    <w:rsid w:val="00CB3416"/>
    <w:rsid w:val="00CB4E5A"/>
    <w:rsid w:val="00CC7955"/>
    <w:rsid w:val="00CD253B"/>
    <w:rsid w:val="00D02B13"/>
    <w:rsid w:val="00D04D2A"/>
    <w:rsid w:val="00D05916"/>
    <w:rsid w:val="00D14763"/>
    <w:rsid w:val="00D418D6"/>
    <w:rsid w:val="00D43F2E"/>
    <w:rsid w:val="00D53434"/>
    <w:rsid w:val="00D64094"/>
    <w:rsid w:val="00D71A09"/>
    <w:rsid w:val="00DA54D9"/>
    <w:rsid w:val="00DA5E9A"/>
    <w:rsid w:val="00DB09F2"/>
    <w:rsid w:val="00DB342D"/>
    <w:rsid w:val="00DC2C0E"/>
    <w:rsid w:val="00DC5DD9"/>
    <w:rsid w:val="00DF160E"/>
    <w:rsid w:val="00DF3973"/>
    <w:rsid w:val="00E05071"/>
    <w:rsid w:val="00E165EA"/>
    <w:rsid w:val="00E25D40"/>
    <w:rsid w:val="00E61BBB"/>
    <w:rsid w:val="00E6655B"/>
    <w:rsid w:val="00E70613"/>
    <w:rsid w:val="00E70F60"/>
    <w:rsid w:val="00E75B8E"/>
    <w:rsid w:val="00E76F6A"/>
    <w:rsid w:val="00E823A5"/>
    <w:rsid w:val="00E9000C"/>
    <w:rsid w:val="00EA4A25"/>
    <w:rsid w:val="00EB4D3F"/>
    <w:rsid w:val="00EB553F"/>
    <w:rsid w:val="00EC16C7"/>
    <w:rsid w:val="00ED5CA6"/>
    <w:rsid w:val="00ED5D95"/>
    <w:rsid w:val="00F1037D"/>
    <w:rsid w:val="00F12E80"/>
    <w:rsid w:val="00F34B2D"/>
    <w:rsid w:val="00F40914"/>
    <w:rsid w:val="00F4659E"/>
    <w:rsid w:val="00F50DF2"/>
    <w:rsid w:val="00F55775"/>
    <w:rsid w:val="00F72A2A"/>
    <w:rsid w:val="00F760A8"/>
    <w:rsid w:val="00F77D9D"/>
    <w:rsid w:val="00F851EE"/>
    <w:rsid w:val="00FA1BCE"/>
    <w:rsid w:val="00FA30A6"/>
    <w:rsid w:val="00FB640D"/>
    <w:rsid w:val="00FD4E47"/>
    <w:rsid w:val="00FE337D"/>
    <w:rsid w:val="00FE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F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EE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EE2"/>
    <w:rPr>
      <w:rFonts w:ascii="Arial" w:hAnsi="Arial" w:cs="Arial"/>
      <w:b/>
      <w:bCs/>
      <w:kern w:val="32"/>
      <w:sz w:val="32"/>
      <w:szCs w:val="32"/>
    </w:rPr>
  </w:style>
  <w:style w:type="character" w:customStyle="1" w:styleId="WW8Num1z0">
    <w:name w:val="WW8Num1z0"/>
    <w:uiPriority w:val="99"/>
    <w:rsid w:val="003274FF"/>
    <w:rPr>
      <w:rFonts w:ascii="Symbol" w:hAnsi="Symbol"/>
    </w:rPr>
  </w:style>
  <w:style w:type="character" w:customStyle="1" w:styleId="WW8Num2z0">
    <w:name w:val="WW8Num2z0"/>
    <w:uiPriority w:val="99"/>
    <w:rsid w:val="003274FF"/>
    <w:rPr>
      <w:rFonts w:ascii="Symbol" w:hAnsi="Symbol"/>
    </w:rPr>
  </w:style>
  <w:style w:type="character" w:customStyle="1" w:styleId="WW8Num2z1">
    <w:name w:val="WW8Num2z1"/>
    <w:uiPriority w:val="99"/>
    <w:rsid w:val="003274FF"/>
    <w:rPr>
      <w:rFonts w:ascii="Courier New" w:hAnsi="Courier New"/>
    </w:rPr>
  </w:style>
  <w:style w:type="character" w:customStyle="1" w:styleId="WW8Num2z2">
    <w:name w:val="WW8Num2z2"/>
    <w:uiPriority w:val="99"/>
    <w:rsid w:val="003274FF"/>
    <w:rPr>
      <w:rFonts w:ascii="Wingdings" w:hAnsi="Wingdings"/>
    </w:rPr>
  </w:style>
  <w:style w:type="character" w:customStyle="1" w:styleId="WW8Num3z0">
    <w:name w:val="WW8Num3z0"/>
    <w:uiPriority w:val="99"/>
    <w:rsid w:val="003274FF"/>
    <w:rPr>
      <w:rFonts w:ascii="Symbol" w:hAnsi="Symbol"/>
    </w:rPr>
  </w:style>
  <w:style w:type="character" w:customStyle="1" w:styleId="WW8Num3z1">
    <w:name w:val="WW8Num3z1"/>
    <w:uiPriority w:val="99"/>
    <w:rsid w:val="003274FF"/>
    <w:rPr>
      <w:rFonts w:ascii="Wingdings" w:hAnsi="Wingdings"/>
    </w:rPr>
  </w:style>
  <w:style w:type="character" w:customStyle="1" w:styleId="WW8Num4z0">
    <w:name w:val="WW8Num4z0"/>
    <w:uiPriority w:val="99"/>
    <w:rsid w:val="003274FF"/>
    <w:rPr>
      <w:rFonts w:ascii="Symbol" w:hAnsi="Symbol"/>
    </w:rPr>
  </w:style>
  <w:style w:type="character" w:customStyle="1" w:styleId="WW8Num4z1">
    <w:name w:val="WW8Num4z1"/>
    <w:uiPriority w:val="99"/>
    <w:rsid w:val="003274FF"/>
    <w:rPr>
      <w:rFonts w:ascii="Courier New" w:hAnsi="Courier New"/>
    </w:rPr>
  </w:style>
  <w:style w:type="character" w:customStyle="1" w:styleId="WW8Num4z2">
    <w:name w:val="WW8Num4z2"/>
    <w:uiPriority w:val="99"/>
    <w:rsid w:val="003274FF"/>
    <w:rPr>
      <w:rFonts w:ascii="Wingdings" w:hAnsi="Wingdings"/>
    </w:rPr>
  </w:style>
  <w:style w:type="character" w:customStyle="1" w:styleId="WW8Num5z0">
    <w:name w:val="WW8Num5z0"/>
    <w:uiPriority w:val="99"/>
    <w:rsid w:val="003274FF"/>
    <w:rPr>
      <w:rFonts w:ascii="Wingdings" w:hAnsi="Wingdings"/>
    </w:rPr>
  </w:style>
  <w:style w:type="character" w:customStyle="1" w:styleId="WW8Num6z0">
    <w:name w:val="WW8Num6z0"/>
    <w:uiPriority w:val="99"/>
    <w:rsid w:val="003274FF"/>
    <w:rPr>
      <w:rFonts w:ascii="Symbol" w:hAnsi="Symbol"/>
    </w:rPr>
  </w:style>
  <w:style w:type="character" w:customStyle="1" w:styleId="WW8Num7z0">
    <w:name w:val="WW8Num7z0"/>
    <w:uiPriority w:val="99"/>
    <w:rsid w:val="003274FF"/>
    <w:rPr>
      <w:rFonts w:ascii="Symbol" w:hAnsi="Symbol"/>
    </w:rPr>
  </w:style>
  <w:style w:type="character" w:customStyle="1" w:styleId="WW8Num8z0">
    <w:name w:val="WW8Num8z0"/>
    <w:uiPriority w:val="99"/>
    <w:rsid w:val="003274FF"/>
    <w:rPr>
      <w:rFonts w:ascii="Wingdings" w:hAnsi="Wingdings"/>
    </w:rPr>
  </w:style>
  <w:style w:type="character" w:customStyle="1" w:styleId="WW8Num9z0">
    <w:name w:val="WW8Num9z0"/>
    <w:uiPriority w:val="99"/>
    <w:rsid w:val="003274FF"/>
    <w:rPr>
      <w:rFonts w:ascii="Symbol" w:hAnsi="Symbol"/>
    </w:rPr>
  </w:style>
  <w:style w:type="character" w:customStyle="1" w:styleId="WW8Num9z1">
    <w:name w:val="WW8Num9z1"/>
    <w:uiPriority w:val="99"/>
    <w:rsid w:val="003274FF"/>
    <w:rPr>
      <w:rFonts w:ascii="Courier New" w:hAnsi="Courier New"/>
    </w:rPr>
  </w:style>
  <w:style w:type="character" w:customStyle="1" w:styleId="WW8Num9z2">
    <w:name w:val="WW8Num9z2"/>
    <w:uiPriority w:val="99"/>
    <w:rsid w:val="003274FF"/>
    <w:rPr>
      <w:rFonts w:ascii="Wingdings" w:hAnsi="Wingdings"/>
    </w:rPr>
  </w:style>
  <w:style w:type="character" w:customStyle="1" w:styleId="WW8Num10z0">
    <w:name w:val="WW8Num10z0"/>
    <w:uiPriority w:val="99"/>
    <w:rsid w:val="003274FF"/>
    <w:rPr>
      <w:rFonts w:ascii="Wingdings" w:hAnsi="Wingdings"/>
    </w:rPr>
  </w:style>
  <w:style w:type="character" w:customStyle="1" w:styleId="WW8Num11z0">
    <w:name w:val="WW8Num11z0"/>
    <w:uiPriority w:val="99"/>
    <w:rsid w:val="003274FF"/>
    <w:rPr>
      <w:rFonts w:ascii="Symbol" w:hAnsi="Symbol"/>
    </w:rPr>
  </w:style>
  <w:style w:type="character" w:customStyle="1" w:styleId="WW8Num12z0">
    <w:name w:val="WW8Num12z0"/>
    <w:uiPriority w:val="99"/>
    <w:rsid w:val="003274FF"/>
    <w:rPr>
      <w:rFonts w:ascii="Wingdings" w:hAnsi="Wingdings"/>
    </w:rPr>
  </w:style>
  <w:style w:type="character" w:customStyle="1" w:styleId="WW8Num12z1">
    <w:name w:val="WW8Num12z1"/>
    <w:uiPriority w:val="99"/>
    <w:rsid w:val="003274FF"/>
    <w:rPr>
      <w:rFonts w:ascii="Symbol" w:hAnsi="Symbol"/>
    </w:rPr>
  </w:style>
  <w:style w:type="character" w:customStyle="1" w:styleId="WW8Num13z0">
    <w:name w:val="WW8Num13z0"/>
    <w:uiPriority w:val="99"/>
    <w:rsid w:val="003274FF"/>
    <w:rPr>
      <w:rFonts w:ascii="Wingdings" w:hAnsi="Wingdings"/>
    </w:rPr>
  </w:style>
  <w:style w:type="character" w:customStyle="1" w:styleId="WW8Num14z0">
    <w:name w:val="WW8Num14z0"/>
    <w:uiPriority w:val="99"/>
    <w:rsid w:val="003274FF"/>
  </w:style>
  <w:style w:type="character" w:customStyle="1" w:styleId="WW8Num15z1">
    <w:name w:val="WW8Num15z1"/>
    <w:uiPriority w:val="99"/>
    <w:rsid w:val="003274FF"/>
    <w:rPr>
      <w:rFonts w:ascii="Symbol" w:hAnsi="Symbol"/>
    </w:rPr>
  </w:style>
  <w:style w:type="character" w:customStyle="1" w:styleId="WW8Num16z0">
    <w:name w:val="WW8Num16z0"/>
    <w:uiPriority w:val="99"/>
    <w:rsid w:val="003274FF"/>
    <w:rPr>
      <w:rFonts w:ascii="Wingdings" w:hAnsi="Wingdings"/>
    </w:rPr>
  </w:style>
  <w:style w:type="character" w:customStyle="1" w:styleId="WW8Num17z0">
    <w:name w:val="WW8Num17z0"/>
    <w:uiPriority w:val="99"/>
    <w:rsid w:val="003274FF"/>
    <w:rPr>
      <w:rFonts w:ascii="Symbol" w:hAnsi="Symbol"/>
    </w:rPr>
  </w:style>
  <w:style w:type="character" w:customStyle="1" w:styleId="WW8Num18z0">
    <w:name w:val="WW8Num18z0"/>
    <w:uiPriority w:val="99"/>
    <w:rsid w:val="003274FF"/>
    <w:rPr>
      <w:color w:val="auto"/>
    </w:rPr>
  </w:style>
  <w:style w:type="character" w:customStyle="1" w:styleId="WW8Num19z0">
    <w:name w:val="WW8Num19z0"/>
    <w:uiPriority w:val="99"/>
    <w:rsid w:val="003274FF"/>
    <w:rPr>
      <w:color w:val="auto"/>
    </w:rPr>
  </w:style>
  <w:style w:type="character" w:customStyle="1" w:styleId="WW8Num20z0">
    <w:name w:val="WW8Num20z0"/>
    <w:uiPriority w:val="99"/>
    <w:rsid w:val="003274FF"/>
    <w:rPr>
      <w:rFonts w:ascii="Symbol" w:hAnsi="Symbol"/>
    </w:rPr>
  </w:style>
  <w:style w:type="character" w:customStyle="1" w:styleId="WW8Num21z0">
    <w:name w:val="WW8Num21z0"/>
    <w:uiPriority w:val="99"/>
    <w:rsid w:val="003274FF"/>
  </w:style>
  <w:style w:type="character" w:customStyle="1" w:styleId="WW8Num22z0">
    <w:name w:val="WW8Num22z0"/>
    <w:uiPriority w:val="99"/>
    <w:rsid w:val="003274FF"/>
    <w:rPr>
      <w:rFonts w:ascii="Wingdings" w:hAnsi="Wingdings"/>
    </w:rPr>
  </w:style>
  <w:style w:type="character" w:customStyle="1" w:styleId="WW8Num23z0">
    <w:name w:val="WW8Num23z0"/>
    <w:uiPriority w:val="99"/>
    <w:rsid w:val="003274FF"/>
    <w:rPr>
      <w:rFonts w:ascii="Wingdings" w:hAnsi="Wingdings"/>
    </w:rPr>
  </w:style>
  <w:style w:type="character" w:customStyle="1" w:styleId="WW8Num24z0">
    <w:name w:val="WW8Num24z0"/>
    <w:uiPriority w:val="99"/>
    <w:rsid w:val="003274FF"/>
    <w:rPr>
      <w:rFonts w:ascii="Symbol" w:hAnsi="Symbol"/>
    </w:rPr>
  </w:style>
  <w:style w:type="character" w:customStyle="1" w:styleId="1">
    <w:name w:val="Основной шрифт абзаца1"/>
    <w:uiPriority w:val="99"/>
    <w:rsid w:val="003274FF"/>
  </w:style>
  <w:style w:type="character" w:styleId="PageNumber">
    <w:name w:val="page number"/>
    <w:basedOn w:val="1"/>
    <w:uiPriority w:val="99"/>
    <w:rsid w:val="003274FF"/>
    <w:rPr>
      <w:rFonts w:cs="Times New Roman"/>
    </w:rPr>
  </w:style>
  <w:style w:type="character" w:customStyle="1" w:styleId="a">
    <w:name w:val="Символ сноски"/>
    <w:basedOn w:val="1"/>
    <w:uiPriority w:val="99"/>
    <w:rsid w:val="003274FF"/>
    <w:rPr>
      <w:rFonts w:cs="Times New Roman"/>
      <w:vertAlign w:val="superscript"/>
    </w:rPr>
  </w:style>
  <w:style w:type="character" w:customStyle="1" w:styleId="a0">
    <w:name w:val="Символы концевой сноски"/>
    <w:basedOn w:val="1"/>
    <w:uiPriority w:val="99"/>
    <w:rsid w:val="003274FF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3274F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3274FF"/>
    <w:rPr>
      <w:rFonts w:cs="Times New Roman"/>
      <w:vertAlign w:val="superscript"/>
    </w:rPr>
  </w:style>
  <w:style w:type="paragraph" w:customStyle="1" w:styleId="a1">
    <w:name w:val="Заголовок"/>
    <w:basedOn w:val="Normal"/>
    <w:next w:val="BodyText"/>
    <w:uiPriority w:val="99"/>
    <w:rsid w:val="003274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274FF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09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3274FF"/>
    <w:rPr>
      <w:rFonts w:cs="Mangal"/>
    </w:rPr>
  </w:style>
  <w:style w:type="paragraph" w:customStyle="1" w:styleId="10">
    <w:name w:val="Название1"/>
    <w:basedOn w:val="Normal"/>
    <w:uiPriority w:val="99"/>
    <w:rsid w:val="003274F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3274FF"/>
    <w:pPr>
      <w:suppressLineNumbers/>
    </w:pPr>
    <w:rPr>
      <w:rFonts w:cs="Mangal"/>
    </w:rPr>
  </w:style>
  <w:style w:type="paragraph" w:customStyle="1" w:styleId="u-2-msonormal">
    <w:name w:val="u-2-msonormal"/>
    <w:basedOn w:val="Normal"/>
    <w:uiPriority w:val="99"/>
    <w:rsid w:val="003274FF"/>
    <w:pPr>
      <w:spacing w:before="280" w:after="280"/>
    </w:pPr>
  </w:style>
  <w:style w:type="paragraph" w:styleId="Footer">
    <w:name w:val="footer"/>
    <w:basedOn w:val="Normal"/>
    <w:link w:val="FooterChar"/>
    <w:uiPriority w:val="99"/>
    <w:rsid w:val="003274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096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3274FF"/>
    <w:pPr>
      <w:spacing w:before="280" w:after="280"/>
    </w:pPr>
  </w:style>
  <w:style w:type="paragraph" w:customStyle="1" w:styleId="msg-header-from">
    <w:name w:val="msg-header-from"/>
    <w:basedOn w:val="Normal"/>
    <w:uiPriority w:val="99"/>
    <w:rsid w:val="003274FF"/>
    <w:pPr>
      <w:spacing w:before="280" w:after="280"/>
    </w:pPr>
  </w:style>
  <w:style w:type="paragraph" w:styleId="FootnoteText">
    <w:name w:val="footnote text"/>
    <w:basedOn w:val="Normal"/>
    <w:link w:val="FootnoteTextChar"/>
    <w:uiPriority w:val="99"/>
    <w:rsid w:val="00327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096"/>
    <w:rPr>
      <w:sz w:val="20"/>
      <w:szCs w:val="20"/>
      <w:lang w:eastAsia="ar-SA"/>
    </w:rPr>
  </w:style>
  <w:style w:type="paragraph" w:customStyle="1" w:styleId="21">
    <w:name w:val="Основной текст 21"/>
    <w:basedOn w:val="Normal"/>
    <w:uiPriority w:val="99"/>
    <w:rsid w:val="003274FF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3274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096"/>
    <w:rPr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rsid w:val="003274F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5096"/>
    <w:rPr>
      <w:sz w:val="20"/>
      <w:szCs w:val="20"/>
      <w:lang w:eastAsia="ar-SA"/>
    </w:rPr>
  </w:style>
  <w:style w:type="paragraph" w:customStyle="1" w:styleId="a2">
    <w:name w:val="Содержимое таблицы"/>
    <w:basedOn w:val="Normal"/>
    <w:uiPriority w:val="99"/>
    <w:rsid w:val="003274FF"/>
    <w:pPr>
      <w:suppressLineNumbers/>
    </w:pPr>
  </w:style>
  <w:style w:type="paragraph" w:customStyle="1" w:styleId="a3">
    <w:name w:val="Заголовок таблицы"/>
    <w:basedOn w:val="a2"/>
    <w:uiPriority w:val="99"/>
    <w:rsid w:val="003274FF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3274FF"/>
  </w:style>
  <w:style w:type="character" w:styleId="Hyperlink">
    <w:name w:val="Hyperlink"/>
    <w:basedOn w:val="DefaultParagraphFont"/>
    <w:uiPriority w:val="99"/>
    <w:semiHidden/>
    <w:rsid w:val="00252734"/>
    <w:rPr>
      <w:rFonts w:cs="Times New Roman"/>
      <w:color w:val="3366CC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916DF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C16C7"/>
    <w:pPr>
      <w:spacing w:after="120" w:line="480" w:lineRule="auto"/>
    </w:pPr>
    <w:rPr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C16C7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C5D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C7247"/>
    <w:pPr>
      <w:suppressAutoHyphens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899</TotalTime>
  <Pages>23</Pages>
  <Words>9184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</dc:title>
  <dc:subject/>
  <dc:creator>MBulaeva</dc:creator>
  <cp:keywords/>
  <dc:description/>
  <cp:lastModifiedBy>Авас</cp:lastModifiedBy>
  <cp:revision>105</cp:revision>
  <cp:lastPrinted>2010-10-26T04:45:00Z</cp:lastPrinted>
  <dcterms:created xsi:type="dcterms:W3CDTF">2012-08-28T13:26:00Z</dcterms:created>
  <dcterms:modified xsi:type="dcterms:W3CDTF">2016-01-16T19:50:00Z</dcterms:modified>
</cp:coreProperties>
</file>