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F5" w:rsidRPr="00F532F5" w:rsidRDefault="00F532F5" w:rsidP="00F532F5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</w:rPr>
      </w:pPr>
      <w:r w:rsidRPr="00F532F5">
        <w:rPr>
          <w:rFonts w:ascii="Arial" w:eastAsia="Times New Roman" w:hAnsi="Arial" w:cs="Arial"/>
          <w:color w:val="000000"/>
          <w:kern w:val="36"/>
          <w:sz w:val="27"/>
          <w:szCs w:val="27"/>
        </w:rPr>
        <w:t>Факторы, влияющие на развитие самооценки в младшем школьном возрасте</w:t>
      </w:r>
    </w:p>
    <w:p w:rsidR="00F532F5" w:rsidRPr="00F532F5" w:rsidRDefault="00F532F5" w:rsidP="00F53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="0030160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   </w:t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  Становление самооценки происходит, в основном, в младшем школьном возрасте. Мы попытались разобрать ряд факторов, влияющих на становление самооценки в этом возрасте.</w:t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  В возрастной и педагогической психологии младший школьный возраст занимает особое место: в этом возрасте осваивается учебная деятельность, формируется произвольность психических функций, возникают рефлексия, самоконтроль, а действия начинают соотноситься с внутренним планом. Младший школьный возраст является периодом интенсивного складывания самооценки, что обусловлено включением ребенка в новую общественно значимую и оцениваемую деятельность. К завершению младшего школьного периода самооценка ребенка становится автономной и в меньшей степени зависимой от мнения окружающих.</w:t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  Самооценка формируется, прежде всего, под влиянием результатов учебной деятельности. Но оценку этим результатам всегда дают окружающие взрослые - учитель, родители. Вот почему именно их оценка определяет самооценку учащихся начальных классов. Умение объективно оценивать самого себя развивается в процессе общения со взрослыми и со сверстниками.</w:t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  Как известно, различают адекватную (или реальную) самооценку и неадекватную - завышенную или заниженную. Адекватная самооценка (или объективное отражение собственной личности) ведет, как правило, к самокритичности и требовательности к себе, формирует уверенность в своих силах, определенный уровень притязаний личности. Неадекватная самооценка может привести к искажению уровня притязаний, к общей конфликтности субъекта с окружающей действительностью. Попытки компенсации заниженной самооценки могут привести к аддиктивному поведению.</w:t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  Исследователи, изучавшие отношение к себе первоклассников, отмечают, что самооценка большинства детей, как правило, завышена.  Отдельные попытки адекватно воспринимать себя относятся лишь к прогностической оценке (оценке своих возможностей перед осуществлением предстоящей деятельности) и появляются только к концу первого класса. Общая оценка себя ребенком имеет тенденцию к завышению и характеризуется относительной устойчивостью и независимостью от обстоятельств [6].</w:t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  Экспериментальное изучение самооценки на рубеже старшего дошкольного и младшего школьного возраста свидетельствует, что именно в этот период происходит качественный скачок в изменении отношения ребенка к самому себе. Если самооценка дошкольника целостна, т. е. ребенок различает себя как субъекта деятельности и себя как личность, то самооценка младших школьников уже более объективна, обоснована, рефлексивна и дифференцирована.</w:t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  Таким образом, по заключению исследователей учебной деятельности младших школьников, действия контроля и оценки тесно связаны с появлением у детей рефлексии, которая, по их мнению, является новообразованием младшего школьного возраста.</w:t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  В формирование самооценки младшего школьника огромную роль</w:t>
      </w:r>
      <w:r w:rsidRPr="00F532F5">
        <w:rPr>
          <w:rFonts w:ascii="Arial" w:eastAsia="Times New Roman" w:hAnsi="Arial" w:cs="Arial"/>
          <w:color w:val="000000"/>
          <w:sz w:val="18"/>
        </w:rPr>
        <w:t> </w:t>
      </w:r>
      <w:hyperlink r:id="rId5" w:tgtFrame="_blank" w:history="1">
        <w:r w:rsidRPr="00F532F5">
          <w:rPr>
            <w:rFonts w:ascii="Arial" w:eastAsia="Times New Roman" w:hAnsi="Arial" w:cs="Arial"/>
            <w:b/>
            <w:bCs/>
            <w:color w:val="385375"/>
            <w:sz w:val="18"/>
            <w:u w:val="single"/>
          </w:rPr>
          <w:t>играют</w:t>
        </w:r>
      </w:hyperlink>
      <w:r w:rsidRPr="00F532F5">
        <w:rPr>
          <w:rFonts w:ascii="Arial" w:eastAsia="Times New Roman" w:hAnsi="Arial" w:cs="Arial"/>
          <w:color w:val="000000"/>
          <w:sz w:val="18"/>
        </w:rPr>
        <w:t> </w:t>
      </w:r>
      <w:r w:rsidRPr="00F532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оценочные воздействия учителя. Роль данных воздействий в формировании самооценки школьников раскрывается в ряде исследований (Б.Г. Ананьев, Л.И. Божович, А.И. Липкина). Авторы указывают на необходимость учитывать мотивы школьников для педагогической оценки их поступков, раскрывают сложность отношений школьников к педагогической оценке и переживаний, ею вызванных, подчеркивают преобразующий характер действия педагогической оценки, которая влияет на степень осознания школьником собственного уровня развития. Экспериментальное изучение уровня самооценки учащихся 1 и 2 классов с разным уровнем готовности к школьному обучению выявило, что отношение ребенка к самому себе связано с успешностью обучения в школе [3, 4].</w:t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Учебная деятельность является одним из важнейших факторов, оказывающих влияние на формирование самооценки детей младшего школьного возраста, поэтому учитель начальных классов должен знать и учитывать психологические особенности младших школьников и индивидуальные особенности самооценки в учебном процессе, осуществляя индивидуальный и дифференцированный подход в обучении. Учебная деятельность является основной для младшего школьника, и если в ней он не чувствует себя компетентным, его личностное развитие искажается. Успешная учеба, осознание своих способностей и умений качественно выполнять различные задания приводят к становлению чувства компетентности - нового аспекта самосознания в младшем школьном возрасте [3].</w:t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  Дети сами осознают важность компетентности именно в сфере обучения. Описывая качества наиболее популярных сверстников, младшие школьники указывают, в первую очередь, на ум и знания.</w:t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  Наш опыт работы показал, что для развития у детей правильной самооценки и чувства компетентности необходимо создание в классе атмосферы психологического комфорта и поддержки. Учителя, отличающиеся высоким профессиональным мастерством, должны стремиться не только содержательно оценивать работу учеников (не просто поставить отметку, а дать соответствующие пояснения), но и донести свои положительные ожидания до каждого ученика, создать положительный эмоциональный фон при любой, даже низкой оценке.</w:t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lastRenderedPageBreak/>
        <w:t>   Становление самооценки младшего школьника зависит не только от его успеваемости и особенностей общения учителя с классом. Большое значение имеет стиль семейного воспитания, принятые в семье ценности и приоритеты.</w:t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  У ребенка на первый план выходят те его качества, которые больше всего заботят родителей - поддержание престижа (разговоры</w:t>
      </w:r>
      <w:r w:rsidRPr="00F532F5">
        <w:rPr>
          <w:rFonts w:ascii="Arial" w:eastAsia="Times New Roman" w:hAnsi="Arial" w:cs="Arial"/>
          <w:color w:val="000000"/>
          <w:sz w:val="18"/>
        </w:rPr>
        <w:t> </w:t>
      </w:r>
      <w:hyperlink r:id="rId6" w:tgtFrame="_blank" w:history="1">
        <w:r w:rsidRPr="00F532F5">
          <w:rPr>
            <w:rFonts w:ascii="Arial" w:eastAsia="Times New Roman" w:hAnsi="Arial" w:cs="Arial"/>
            <w:b/>
            <w:bCs/>
            <w:color w:val="385375"/>
            <w:sz w:val="18"/>
            <w:u w:val="single"/>
          </w:rPr>
          <w:t>дома</w:t>
        </w:r>
      </w:hyperlink>
      <w:r w:rsidRPr="00F532F5">
        <w:rPr>
          <w:rFonts w:ascii="Arial" w:eastAsia="Times New Roman" w:hAnsi="Arial" w:cs="Arial"/>
          <w:color w:val="000000"/>
          <w:sz w:val="18"/>
        </w:rPr>
        <w:t> </w:t>
      </w:r>
      <w:r w:rsidRPr="00F532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вращаются вокруг вопроса: «А кто еще в классе получил пятерку?»), послушание («Тебя сегодня не ругали?») и т.д. Можно предположить, что для формирования адекватной самооценки учебной деятельности ребенка необходимо наличие у него позитивного эмоционально- ценностного отношения к собственному "Я", что возможно только при соблюдении в отношениях между ребенком и родителями следующих условий:</w:t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  1) преобладание поощрения над порицанием, содействие развитию инициативы, самостоятельности ребенка, подтверждение веры в силы и возможности ребенка;</w:t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  2) вовлечение ребенка в жизнь семьи путем расширения круга не только обязанностей, но и прав;</w:t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  3) в ситуации необходимого порицания оценивание поступка, а не самого ребенка и безусловный отказ от всякого рода уничижительных оценок.</w:t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  Не выявлено связи между самооценкой ребенка и количеством времени, которое родители проводят вместе с ним. Важнее - не сколько, а как общаются родители с ребенком. В семьях, где воспитывались дети с высокой самооценкой, родители, как правило, привлекали детей к обсуждению различных семейных проблем и планов, к мнению ребенка внимательно прислушивались и относились к нему с уважением и тогда, когда оно расходилось с родительским.</w:t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  Совсем другая картина открылась в семьях, где жило большинство детей с пониженной самооценкой. Эти родители включаются в жизнь своих детей только тогда, когда они создают для них определенные трудности; чаще всего толчком к вмешательству служит вызов родителей в школу.</w:t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  Часто возникают ситуации, ударяющие по чувству собственного достоинства ребенка. Общество ждет от детей многого: подчинения официальным лицам, спокойного поведения в классе, освоения чтения, счета, пользования деньгами и т.д.</w:t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  Дети стараются либо идти навстречу, либо сопротивляться этим навязанным им внешним требованиям. Для многих детей, особенно для тех, кто плохо усваивает новое, типичные сложности развития и обучения - основные препятствия в формировании самоуважения.  От родителей, вероятно, потребуется помощь в компенсации разочарований и неудач, которую они могут оказать, выявляя сильные стороны ребенка.</w:t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  В ходе учебно-воспитательного процесса у школьников постепенно возрастает самокритичность, требовательность к себе. Первоклассники преимущественно положительно оценивают свою учебную деятельность, а неудачи связывают только с объективными обстоятельствами. Второклассники и в особенности третьеклассники относятся к себе уже более критично, делая предметом оценки не только хорошие, но и плохие поступки, не только успехи, но и неудачи в учении.</w:t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  Постепенно возрастает и самостоятельность самооценок. Если самооценки первоклассников почти полностью зависят от оценок их поведения и результатов деятельности учителем, родителями, то ученики вторых и третьих классов оценивают достижения более самостоятельно, делая, как мы уже говорили, предметом критической оценки и оценочную деятельность самого учителя (всегда ли он прав, объективен ли).</w:t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  Оценочные баллы, которые выставляет учитель, проявляя объективность, должны, безусловно, соответствовать действительным знаниям детей. Однако педагогический опыт показывает, что в оценке знаний учащихся требуется большой такт. Важно не только, какую оценку поставил учитель ученику, но и то, что он при этом сказал. Ребенок должен знать, чего ждет от него учитель в следующий раз.</w:t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  В современном образовании недостаточно разработана теоретическая проблема формирования самооценки у детей младшего школьного возраста в условиях начальной школы. У младших школьников обнаруживаются все виды самооценок.</w:t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  Самооценка младшего школьника динамична и в то же время имеет тенденцию к устойчивости, переходит в дальнейшем во внутреннюю позицию личности, становится мотивом поведения. В связи с противоречиями, связанными с проблемой изучения самооценки в младшем школьном возрасте, появляется необходимость более подробно исследовать проблему, непосредственно - в условиях общеобразовательной начальной школы.</w:t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532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  Учебная деятельность является одним из важнейших и ведущих факторов, оказывающим влияние на формирование самооценки младшего школьника, поэтому учитель начальных классов должен знать психологические особенности младших школьников с учетом индивидуальных особенностей самооценки в учебном процессе.</w:t>
      </w:r>
    </w:p>
    <w:p w:rsidR="00F532F5" w:rsidRPr="00F532F5" w:rsidRDefault="00F532F5" w:rsidP="00F532F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532F5">
        <w:rPr>
          <w:rFonts w:ascii="Arial" w:eastAsia="Times New Roman" w:hAnsi="Arial" w:cs="Arial"/>
          <w:color w:val="000000"/>
          <w:sz w:val="18"/>
          <w:szCs w:val="18"/>
        </w:rPr>
        <w:lastRenderedPageBreak/>
        <w:br/>
      </w:r>
      <w:r w:rsidRPr="00F532F5">
        <w:rPr>
          <w:rFonts w:ascii="Arial" w:eastAsia="Times New Roman" w:hAnsi="Arial" w:cs="Arial"/>
          <w:b/>
          <w:bCs/>
          <w:color w:val="000000"/>
          <w:sz w:val="18"/>
        </w:rPr>
        <w:t>ЛИТЕРАТУРА</w:t>
      </w:r>
    </w:p>
    <w:p w:rsidR="00F532F5" w:rsidRPr="00F532F5" w:rsidRDefault="00F532F5" w:rsidP="00F532F5">
      <w:pPr>
        <w:numPr>
          <w:ilvl w:val="0"/>
          <w:numId w:val="1"/>
        </w:numPr>
        <w:spacing w:before="75" w:after="0" w:line="270" w:lineRule="atLeast"/>
        <w:ind w:left="225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532F5">
        <w:rPr>
          <w:rFonts w:ascii="Arial" w:eastAsia="Times New Roman" w:hAnsi="Arial" w:cs="Arial"/>
          <w:color w:val="000000"/>
          <w:sz w:val="18"/>
          <w:szCs w:val="18"/>
        </w:rPr>
        <w:t>Выготский, Л.С. Собрание сочинений : в 6 т. Т. 4 : Детская психология / Л. С. Выготский ; под ред. Д.Б. Эльконина. – М. : Педагогика, 1984. – 432 с..</w:t>
      </w:r>
    </w:p>
    <w:p w:rsidR="00F532F5" w:rsidRPr="00F532F5" w:rsidRDefault="00F532F5" w:rsidP="00F532F5">
      <w:pPr>
        <w:numPr>
          <w:ilvl w:val="0"/>
          <w:numId w:val="1"/>
        </w:numPr>
        <w:spacing w:before="75" w:after="0" w:line="270" w:lineRule="atLeast"/>
        <w:ind w:left="225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532F5">
        <w:rPr>
          <w:rFonts w:ascii="Arial" w:eastAsia="Times New Roman" w:hAnsi="Arial" w:cs="Arial"/>
          <w:color w:val="000000"/>
          <w:sz w:val="18"/>
          <w:szCs w:val="18"/>
        </w:rPr>
        <w:t>Давыдов, В.В. Учебная деятельность : состояние и проблемы исследования // Вопросы психологии. – 1991. – № 6. – С. 5-14.</w:t>
      </w:r>
    </w:p>
    <w:p w:rsidR="00F532F5" w:rsidRPr="00F532F5" w:rsidRDefault="00F532F5" w:rsidP="00F532F5">
      <w:pPr>
        <w:numPr>
          <w:ilvl w:val="0"/>
          <w:numId w:val="1"/>
        </w:numPr>
        <w:spacing w:before="75" w:after="0" w:line="270" w:lineRule="atLeast"/>
        <w:ind w:left="225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532F5">
        <w:rPr>
          <w:rFonts w:ascii="Arial" w:eastAsia="Times New Roman" w:hAnsi="Arial" w:cs="Arial"/>
          <w:color w:val="000000"/>
          <w:sz w:val="18"/>
          <w:szCs w:val="18"/>
        </w:rPr>
        <w:t>Захарова, А.В. Исследование самооценки младшего школьника // Вопросы психологии. – 1980. – № 4. – С. 24-28.</w:t>
      </w:r>
    </w:p>
    <w:p w:rsidR="00F532F5" w:rsidRPr="00F532F5" w:rsidRDefault="00F532F5" w:rsidP="00F532F5">
      <w:pPr>
        <w:numPr>
          <w:ilvl w:val="0"/>
          <w:numId w:val="1"/>
        </w:numPr>
        <w:spacing w:before="75" w:after="0" w:line="270" w:lineRule="atLeast"/>
        <w:ind w:left="225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532F5">
        <w:rPr>
          <w:rFonts w:ascii="Arial" w:eastAsia="Times New Roman" w:hAnsi="Arial" w:cs="Arial"/>
          <w:color w:val="000000"/>
          <w:sz w:val="18"/>
          <w:szCs w:val="18"/>
        </w:rPr>
        <w:t>Липкина, А.И. К вопросу о методах выявления самооценки как личностного параметра умственной деятельности // Проблемы диагностики умственного развития учащихся. – М., 1975.</w:t>
      </w:r>
    </w:p>
    <w:p w:rsidR="00F532F5" w:rsidRPr="00F532F5" w:rsidRDefault="00F532F5" w:rsidP="00F532F5">
      <w:pPr>
        <w:numPr>
          <w:ilvl w:val="0"/>
          <w:numId w:val="1"/>
        </w:numPr>
        <w:spacing w:before="75" w:after="0" w:line="270" w:lineRule="atLeast"/>
        <w:ind w:left="225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532F5">
        <w:rPr>
          <w:rFonts w:ascii="Arial" w:eastAsia="Times New Roman" w:hAnsi="Arial" w:cs="Arial"/>
          <w:color w:val="000000"/>
          <w:sz w:val="18"/>
          <w:szCs w:val="18"/>
        </w:rPr>
        <w:t>Липкина А.И. Критичность и самооценка в учебной деятельности / А.И. Липкина, Л.А. Рыбак ; Акад. пед. наук СССР. - М. : Просвещение, 1968. - 142 с Мухина, В.С. Возрастная психология / В.С. Мухина. – М. : Академия, 1999. – 456 с.</w:t>
      </w:r>
    </w:p>
    <w:p w:rsidR="00A12581" w:rsidRDefault="00A12581"/>
    <w:sectPr w:rsidR="00A12581" w:rsidSect="00A1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4682"/>
    <w:multiLevelType w:val="multilevel"/>
    <w:tmpl w:val="7F5E9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32F5"/>
    <w:rsid w:val="00266252"/>
    <w:rsid w:val="0030160C"/>
    <w:rsid w:val="00A12581"/>
    <w:rsid w:val="00F5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81"/>
  </w:style>
  <w:style w:type="paragraph" w:styleId="1">
    <w:name w:val="heading 1"/>
    <w:basedOn w:val="a"/>
    <w:link w:val="10"/>
    <w:uiPriority w:val="9"/>
    <w:qFormat/>
    <w:rsid w:val="00F53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2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532F5"/>
  </w:style>
  <w:style w:type="character" w:styleId="a3">
    <w:name w:val="Hyperlink"/>
    <w:basedOn w:val="a0"/>
    <w:uiPriority w:val="99"/>
    <w:semiHidden/>
    <w:unhideWhenUsed/>
    <w:rsid w:val="00F532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532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msi.ru/doc/51f6f56e-08ff-42d1-8fa5-5a88125d61e1" TargetMode="External"/><Relationship Id="rId5" Type="http://schemas.openxmlformats.org/officeDocument/2006/relationships/hyperlink" Target="http://bmsi.ru/doc/51f6f56e-08ff-42d1-8fa5-5a88125d61e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3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Admn</cp:lastModifiedBy>
  <cp:revision>3</cp:revision>
  <dcterms:created xsi:type="dcterms:W3CDTF">2015-11-24T01:29:00Z</dcterms:created>
  <dcterms:modified xsi:type="dcterms:W3CDTF">2016-01-16T09:22:00Z</dcterms:modified>
</cp:coreProperties>
</file>