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C" w:rsidRPr="002F768B" w:rsidRDefault="00CF0ABC" w:rsidP="002F768B">
      <w:pPr>
        <w:pStyle w:val="a5"/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CF0ABC" w:rsidRPr="00BA492C" w:rsidRDefault="00CF0ABC" w:rsidP="00D75043">
      <w:pPr>
        <w:tabs>
          <w:tab w:val="left" w:pos="2714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CF0ABC" w:rsidRPr="00BA492C" w:rsidRDefault="00CF0ABC" w:rsidP="00D75043">
      <w:pPr>
        <w:tabs>
          <w:tab w:val="left" w:pos="2714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2F768B" w:rsidRPr="00FE11B5" w:rsidRDefault="002F768B" w:rsidP="002F768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Департамент образования города Москвы</w:t>
      </w:r>
    </w:p>
    <w:p w:rsidR="002F768B" w:rsidRPr="00FE11B5" w:rsidRDefault="002F768B" w:rsidP="002F768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Юго-западное окружное управление образования</w:t>
      </w:r>
    </w:p>
    <w:p w:rsidR="002F768B" w:rsidRPr="00FE11B5" w:rsidRDefault="002F768B" w:rsidP="002F768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Государственное бюджетное общеобразовательное учреждение города Москвы «Школа № 2115»</w:t>
      </w:r>
    </w:p>
    <w:p w:rsidR="002F768B" w:rsidRPr="00FE11B5" w:rsidRDefault="002F768B" w:rsidP="002F768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(ГБОУ Школа №2115)</w:t>
      </w:r>
    </w:p>
    <w:p w:rsidR="002F768B" w:rsidRPr="00FE11B5" w:rsidRDefault="002F768B" w:rsidP="002F7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2F768B" w:rsidRPr="00FE11B5" w:rsidRDefault="002F768B" w:rsidP="002F7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преодолению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смешанной дисграфии </w:t>
      </w: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 xml:space="preserve">у детей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младшего </w:t>
      </w: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школьного возраста</w:t>
      </w:r>
    </w:p>
    <w:p w:rsidR="002F768B" w:rsidRPr="00FE11B5" w:rsidRDefault="002F768B" w:rsidP="002F768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 xml:space="preserve">2015-2016 </w:t>
      </w:r>
      <w:proofErr w:type="spellStart"/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proofErr w:type="gramStart"/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.г</w:t>
      </w:r>
      <w:proofErr w:type="gramEnd"/>
      <w:r w:rsidRPr="00FE11B5"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  <w:proofErr w:type="spellEnd"/>
    </w:p>
    <w:p w:rsidR="002F768B" w:rsidRPr="00FE11B5" w:rsidRDefault="002F768B" w:rsidP="002F76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Pr="00FE11B5" w:rsidRDefault="002F768B" w:rsidP="002F76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68B" w:rsidRDefault="002F768B" w:rsidP="002F768B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Составитель:</w:t>
      </w:r>
    </w:p>
    <w:p w:rsidR="002F768B" w:rsidRPr="00FE11B5" w:rsidRDefault="002F768B" w:rsidP="002F768B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Учитель-логопед СП № 2</w:t>
      </w:r>
    </w:p>
    <w:p w:rsidR="002F768B" w:rsidRPr="00761F69" w:rsidRDefault="002F768B" w:rsidP="002F768B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FE11B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Межуева Наталья Геннадьевна</w:t>
      </w:r>
    </w:p>
    <w:p w:rsidR="008C69F7" w:rsidRDefault="008C69F7" w:rsidP="002F768B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2F768B" w:rsidRDefault="002F768B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F768B" w:rsidRDefault="002F768B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F768B" w:rsidRDefault="002F768B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F768B" w:rsidRDefault="002F768B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04468" w:rsidRDefault="00404468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04468" w:rsidRDefault="00404468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04468" w:rsidRDefault="00404468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F0ABC" w:rsidRPr="00BA492C" w:rsidRDefault="00CF0ABC" w:rsidP="00C025FA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A492C">
        <w:rPr>
          <w:rFonts w:ascii="Times New Roman" w:hAnsi="Times New Roman" w:cs="Times New Roman"/>
          <w:bCs/>
          <w:sz w:val="32"/>
          <w:szCs w:val="32"/>
        </w:rPr>
        <w:t>Пояснительная записка</w:t>
      </w:r>
    </w:p>
    <w:p w:rsidR="00CF0ABC" w:rsidRPr="00BA492C" w:rsidRDefault="00CF0ABC" w:rsidP="00C025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A492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положением Федерального закона от 29 декабря 2012 года № 273-Ф3 «Об образовании в Российской Федерации» в части «создания условий, способствующих получению качественного образования лицам с ограниченными возможностями здоровья», обучающихся по основной образовательной программе начального общего образования; требованиями ФГОС к основной образовательной программе начального общего образования (НОО).</w:t>
      </w:r>
      <w:proofErr w:type="gramEnd"/>
    </w:p>
    <w:p w:rsidR="00CF0ABC" w:rsidRPr="00BA492C" w:rsidRDefault="00CF0ABC" w:rsidP="00C025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ФГОС НОО поставил задачу обеспечить  «равные возможности получения качественного начального общего образования для всех детей, поступающих в школу. В стандарте указывается на обязательный «учет индивидуальных возрастных, психологических, физиологических особенностей детей». </w:t>
      </w:r>
    </w:p>
    <w:p w:rsidR="00CF0ABC" w:rsidRPr="00BA492C" w:rsidRDefault="00CF0ABC" w:rsidP="00C025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Важным условием для успешного обучения детей с  нарушением развития речи является организация коррекционно-педагогической работы.</w:t>
      </w:r>
    </w:p>
    <w:p w:rsidR="00CF0ABC" w:rsidRPr="00A35280" w:rsidRDefault="00CF0ABC" w:rsidP="00A35280">
      <w:pPr>
        <w:pStyle w:val="c13c32"/>
        <w:spacing w:before="0" w:beforeAutospacing="0" w:after="0" w:afterAutospacing="0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                  Рабочая  программа по коррек</w:t>
      </w:r>
      <w:r w:rsidR="00A35280">
        <w:rPr>
          <w:rStyle w:val="c6c15"/>
          <w:rFonts w:ascii="Times New Roman" w:hAnsi="Times New Roman" w:cs="Times New Roman"/>
          <w:color w:val="000000"/>
          <w:sz w:val="28"/>
          <w:szCs w:val="28"/>
        </w:rPr>
        <w:t>ции дисграфии</w:t>
      </w: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составлена на  основе:</w:t>
      </w:r>
    </w:p>
    <w:p w:rsidR="00CF0ABC" w:rsidRPr="00BA492C" w:rsidRDefault="00CF0ABC" w:rsidP="00C025FA">
      <w:pPr>
        <w:pStyle w:val="c14c1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Программно-методических материалов  «Логопедическое сопровождение учащихся начальных классов. Письмо» О.А. Ишимова. С.Н. Шаховская. – М.: Просвещение ,2014.</w:t>
      </w:r>
    </w:p>
    <w:p w:rsidR="00CF0ABC" w:rsidRPr="00BA492C" w:rsidRDefault="00CF0ABC" w:rsidP="00C025FA">
      <w:pPr>
        <w:pStyle w:val="c14c1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Инструктивного письма Минобразования России от 14.12.2000 г №2 «об организации работы логопедического пункта общеобразовательного учреждения»;</w:t>
      </w:r>
    </w:p>
    <w:p w:rsidR="00CF0ABC" w:rsidRPr="00BA492C" w:rsidRDefault="00CF0ABC" w:rsidP="00C025FA">
      <w:pPr>
        <w:pStyle w:val="c14c13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Инструктивно-методического письма «О работе учителя-логопеда при общеобразовательной школе» / Под ред. Т.Б. Бессоновой. М.: АПК и ППРО, 2010.</w:t>
      </w:r>
    </w:p>
    <w:p w:rsidR="00CF0ABC" w:rsidRPr="00BA492C" w:rsidRDefault="00CF0ABC" w:rsidP="00C025FA">
      <w:pPr>
        <w:pStyle w:val="c14c13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- Диагностика и коррекция нарушения чтения и письма у младших школьников. Р.И. </w:t>
      </w:r>
      <w:proofErr w:type="spellStart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Лалаева</w:t>
      </w:r>
      <w:proofErr w:type="spellEnd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, Л.В. </w:t>
      </w:r>
      <w:proofErr w:type="spellStart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Венедиктова</w:t>
      </w:r>
      <w:proofErr w:type="spellEnd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. – М.: Изд-во Союз СПб, 2001.</w:t>
      </w:r>
    </w:p>
    <w:p w:rsidR="00CF0ABC" w:rsidRPr="00BA492C" w:rsidRDefault="00CF0ABC" w:rsidP="00C025FA">
      <w:pPr>
        <w:pStyle w:val="c14c1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- Школьный логопункт. Е.В. Мазанова. М: Гном 2011.</w:t>
      </w:r>
    </w:p>
    <w:p w:rsidR="00CF0ABC" w:rsidRPr="00BA492C" w:rsidRDefault="00CF0ABC" w:rsidP="00C025FA">
      <w:pPr>
        <w:pStyle w:val="c14c13c18"/>
        <w:spacing w:before="0" w:beforeAutospacing="0" w:after="0" w:afterAutospacing="0"/>
        <w:ind w:firstLine="34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Программа курса разработана с опорой на методические системы работы, А.В. Ястребовой,  И.Н. Садовниковой, Л.Н. Ефименковой, Н.Г. Андреевой и предназначена для логопедической работы с группой </w:t>
      </w:r>
      <w:proofErr w:type="gramStart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образования, испытывающих трудности в форм</w:t>
      </w:r>
      <w:r w:rsidR="00404468">
        <w:rPr>
          <w:rStyle w:val="c6c15"/>
          <w:rFonts w:ascii="Times New Roman" w:hAnsi="Times New Roman" w:cs="Times New Roman"/>
          <w:color w:val="000000"/>
          <w:sz w:val="28"/>
          <w:szCs w:val="28"/>
        </w:rPr>
        <w:t>ировании письма.</w:t>
      </w:r>
      <w:bookmarkStart w:id="0" w:name="_GoBack"/>
      <w:bookmarkEnd w:id="0"/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ABC" w:rsidRPr="00BA492C" w:rsidRDefault="00CF0ABC" w:rsidP="00533102">
      <w:pPr>
        <w:pStyle w:val="c14c13c18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BA492C"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404468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исправление нарушения письма </w:t>
      </w:r>
      <w:r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у обучающихся 2-4 классов.</w:t>
      </w:r>
    </w:p>
    <w:p w:rsidR="00CF0ABC" w:rsidRPr="0013470E" w:rsidRDefault="00CF0ABC" w:rsidP="00533102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Задачи коррекционно-педагогической работы:</w:t>
      </w:r>
    </w:p>
    <w:p w:rsidR="00CF0ABC" w:rsidRPr="00BA492C" w:rsidRDefault="00CF0ABC" w:rsidP="00533102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Сформировать обобщенные представления (речеслуховые, речедвигательные, зрительно-пространственные, зрительно-двигательные), необходимые для овладения стойким и правильным навыком письма, осознанными и произвольными операциями и способами действия с речеязыковыми единицами.</w:t>
      </w:r>
    </w:p>
    <w:p w:rsidR="00404468" w:rsidRDefault="00404468" w:rsidP="00533102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ABC" w:rsidRPr="0013470E" w:rsidRDefault="00CF0ABC" w:rsidP="00533102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состава </w:t>
      </w:r>
      <w:proofErr w:type="gramStart"/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3470E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70E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Обучающиеся 2-4 классов, с нарушением  пис</w:t>
      </w:r>
      <w:r w:rsidR="0013470E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ьменной речи, характеризующейся </w:t>
      </w:r>
      <w:r w:rsidRPr="0013470E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вариативными и стойкими дисграфическими ошибками.</w:t>
      </w:r>
      <w:proofErr w:type="gramEnd"/>
    </w:p>
    <w:p w:rsidR="00CF0ABC" w:rsidRPr="00BA492C" w:rsidRDefault="00CF0ABC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</w:p>
    <w:p w:rsidR="00CF0ABC" w:rsidRDefault="00CF0ABC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</w:p>
    <w:p w:rsidR="00202BB3" w:rsidRDefault="00202BB3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</w:p>
    <w:p w:rsidR="00202BB3" w:rsidRDefault="00202BB3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</w:p>
    <w:p w:rsidR="00202BB3" w:rsidRPr="00BA492C" w:rsidRDefault="00202BB3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ABC" w:rsidRPr="00BA492C" w:rsidRDefault="00CF0ABC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  <w:r w:rsidRPr="00BA492C"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отсутствие дисграфических ошибок при выполнении репродуктивных (письмо под диктовку) и продуктивных</w:t>
      </w:r>
      <w:r w:rsidR="00202BB3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творческих заданий (изложение</w:t>
      </w:r>
      <w:r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0ABC" w:rsidRPr="00BA492C" w:rsidRDefault="00CF0ABC" w:rsidP="00C025FA">
      <w:pPr>
        <w:pStyle w:val="c14c13c18"/>
        <w:spacing w:before="0" w:beforeAutospacing="0" w:after="0" w:afterAutospacing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</w:p>
    <w:p w:rsidR="00CF0ABC" w:rsidRPr="0013470E" w:rsidRDefault="00CF0ABC" w:rsidP="00C025FA">
      <w:pPr>
        <w:pStyle w:val="c14c13c18"/>
        <w:spacing w:after="0"/>
        <w:ind w:left="360"/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70E"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Основные содержательные линии</w:t>
      </w:r>
    </w:p>
    <w:p w:rsidR="00405DBC" w:rsidRDefault="00CF0ABC" w:rsidP="00C025FA">
      <w:pPr>
        <w:pStyle w:val="c14c13c18"/>
        <w:spacing w:after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Курс данной программы включает следующие содержательн</w:t>
      </w:r>
      <w:r w:rsidR="00355EA1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ые линии: систему</w:t>
      </w:r>
      <w:r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EA1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понятий, относящихся</w:t>
      </w:r>
    </w:p>
    <w:p w:rsidR="00405DBC" w:rsidRDefault="00405DBC" w:rsidP="00C025FA">
      <w:pPr>
        <w:pStyle w:val="c14c13c18"/>
        <w:spacing w:after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</w:t>
      </w:r>
      <w:r w:rsidR="00CF0ABC"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к фонетике (звуки, разряды звуков, сильная и слабая позиция звуков, </w:t>
      </w:r>
      <w:proofErr w:type="gramStart"/>
      <w:r w:rsidR="00CF0ABC"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звуко-буквенный</w:t>
      </w:r>
      <w:proofErr w:type="gramEnd"/>
      <w:r w:rsidR="00CF0ABC"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анал</w:t>
      </w: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из, обозначение звуков буквами);</w:t>
      </w:r>
    </w:p>
    <w:p w:rsidR="00405DBC" w:rsidRDefault="00202BB3" w:rsidP="00C025FA">
      <w:pPr>
        <w:pStyle w:val="c14c13c18"/>
        <w:spacing w:after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</w:t>
      </w:r>
      <w:r w:rsidR="00CF0ABC"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к слову (состав слова, части речи и их соо</w:t>
      </w:r>
      <w:r w:rsidR="00405DB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тношение с членами предложения);</w:t>
      </w:r>
    </w:p>
    <w:p w:rsidR="00405DBC" w:rsidRDefault="00405DBC" w:rsidP="00C025FA">
      <w:pPr>
        <w:pStyle w:val="c14c13c18"/>
        <w:spacing w:after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</w:t>
      </w:r>
      <w:r w:rsidR="00CF0ABC"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к предложению (предложение, виды предложени</w:t>
      </w: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й, составные части предложений);</w:t>
      </w:r>
    </w:p>
    <w:p w:rsidR="00CF0ABC" w:rsidRPr="00BA492C" w:rsidRDefault="00405DBC" w:rsidP="00C025FA">
      <w:pPr>
        <w:pStyle w:val="c14c13c18"/>
        <w:spacing w:after="0"/>
        <w:ind w:left="360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0ABC" w:rsidRPr="00BA492C"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к тексту (типы текстов, структурные элементы текста).</w:t>
      </w:r>
    </w:p>
    <w:p w:rsidR="00CF0ABC" w:rsidRPr="00BA492C" w:rsidRDefault="00CF0ABC" w:rsidP="00CE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результаты.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российской         гражданской </w:t>
      </w:r>
      <w:r w:rsidR="0013470E" w:rsidRPr="00BA492C">
        <w:rPr>
          <w:rFonts w:ascii="Times New Roman" w:hAnsi="Times New Roman" w:cs="Times New Roman"/>
          <w:color w:val="000000"/>
          <w:sz w:val="28"/>
          <w:szCs w:val="28"/>
        </w:rPr>
        <w:t>идентичности</w:t>
      </w:r>
      <w:r w:rsidRPr="00BA492C">
        <w:rPr>
          <w:rFonts w:ascii="Times New Roman" w:hAnsi="Times New Roman" w:cs="Times New Roman"/>
          <w:color w:val="000000"/>
          <w:sz w:val="28"/>
          <w:szCs w:val="28"/>
        </w:rPr>
        <w:t>,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 за свои поступки на основе представлений о нравственных нормах.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BA492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F0ABC" w:rsidRPr="00BA492C" w:rsidRDefault="00CF0ABC" w:rsidP="00C6335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ABC" w:rsidRPr="00BA492C" w:rsidRDefault="00CF0ABC" w:rsidP="00C6335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ABC" w:rsidRPr="00BA492C" w:rsidRDefault="00CF0ABC" w:rsidP="00C6335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ABC" w:rsidRPr="00BA492C" w:rsidRDefault="00CF0ABC" w:rsidP="00CE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 результаты.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Способность принимать и сохранять цели и задачи учебной деятельности, находить средства ее осуществления.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Умение включаться в обсуждение проблем  творческого и поискового характера, усваивать способы их решения.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начальных форм самонаблюдения в процессе познавательной деятельности.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Умение создавать и использовать знаково-символические модели для решения учебных и практических задач.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с учетом интересов сторон и сотрудников.</w:t>
      </w:r>
    </w:p>
    <w:p w:rsidR="00CF0ABC" w:rsidRPr="00BA492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Овладение базовыми межпредметными понятиями, отражающими существенные связи и отношения между объектами или процесса.</w:t>
      </w:r>
    </w:p>
    <w:p w:rsidR="00CF0ABC" w:rsidRDefault="00CF0ABC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0E" w:rsidRDefault="0013470E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0E" w:rsidRPr="00BA492C" w:rsidRDefault="0013470E" w:rsidP="00C633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BC" w:rsidRPr="0013470E" w:rsidRDefault="00CF0ABC" w:rsidP="00A352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условия и средства реализации программы.</w:t>
      </w:r>
    </w:p>
    <w:p w:rsidR="00CF0ABC" w:rsidRPr="00BA492C" w:rsidRDefault="00CF0ABC" w:rsidP="00721D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работа по преодолению нарушений письма проводится во время специально организованных занятий. </w:t>
      </w:r>
    </w:p>
    <w:p w:rsidR="00CF0ABC" w:rsidRPr="00BA492C" w:rsidRDefault="00CF0ABC" w:rsidP="004F6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занятия: 40 мин. </w:t>
      </w:r>
    </w:p>
    <w:p w:rsidR="00CF0ABC" w:rsidRPr="00BA492C" w:rsidRDefault="00CF0ABC" w:rsidP="004F6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занятий: 2-3 раза в неделю в зависимости от специфики нарушения письменной речи и  этапа коррекционно-развивающей работы. </w:t>
      </w:r>
    </w:p>
    <w:p w:rsidR="00CF0ABC" w:rsidRPr="00BA492C" w:rsidRDefault="00CF0ABC" w:rsidP="004F6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Форма занятий: групповые, индивидуальные.</w:t>
      </w:r>
    </w:p>
    <w:p w:rsidR="00202BB3" w:rsidRDefault="00CF0ABC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Формы организации деятельности обучающихся: фронтальн</w:t>
      </w:r>
      <w:r w:rsidR="00405DBC">
        <w:rPr>
          <w:rFonts w:ascii="Times New Roman" w:hAnsi="Times New Roman" w:cs="Times New Roman"/>
          <w:color w:val="000000"/>
          <w:sz w:val="28"/>
          <w:szCs w:val="28"/>
        </w:rPr>
        <w:t>ая, групповая, индивидуальная.</w:t>
      </w:r>
    </w:p>
    <w:p w:rsid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Для проведения логопедических занятий должны быть в наличии следующие объекты и средства материально-технического обеспечения: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классная доска с набором приспособлений для крепления таблиц, картинок;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мультипроектор, диапроектор, экспозиционный экран и др.);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</w:r>
      <w:proofErr w:type="spellStart"/>
      <w:r w:rsidRPr="00202BB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02BB3">
        <w:rPr>
          <w:rFonts w:ascii="Times New Roman" w:hAnsi="Times New Roman" w:cs="Times New Roman"/>
          <w:color w:val="000000"/>
          <w:sz w:val="28"/>
          <w:szCs w:val="28"/>
        </w:rPr>
        <w:t>. принтер, сканер, фото- и видеотехника (по возможности) и др.;</w:t>
      </w:r>
      <w:proofErr w:type="gramEnd"/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экранно-звуковые пособия, передающие содержание образования через изображение, звук, анимацию и кинестику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2BB3" w:rsidRPr="00202BB3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202BB3" w:rsidRPr="00BA492C" w:rsidRDefault="00202BB3" w:rsidP="00202B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202BB3">
        <w:rPr>
          <w:rFonts w:ascii="Times New Roman" w:hAnsi="Times New Roman" w:cs="Times New Roman"/>
          <w:color w:val="000000"/>
          <w:sz w:val="28"/>
          <w:szCs w:val="28"/>
        </w:rPr>
        <w:tab/>
        <w:t>библиотечный фонд (книгопечатная продукция)</w:t>
      </w:r>
    </w:p>
    <w:p w:rsidR="00CF0ABC" w:rsidRPr="00BA492C" w:rsidRDefault="00CF0ABC" w:rsidP="004F6305">
      <w:pPr>
        <w:spacing w:after="0" w:line="240" w:lineRule="auto"/>
        <w:rPr>
          <w:rStyle w:val="c20c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F0ABC" w:rsidRPr="00202BB3" w:rsidRDefault="00CF0ABC" w:rsidP="00405DB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BB3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:rsidR="00CF0ABC" w:rsidRPr="00BA492C" w:rsidRDefault="00CF0ABC" w:rsidP="00C434AD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1. Р.И.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. Логопедическая работа в коррекционных классах. – М.: «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», 1999.</w:t>
      </w:r>
    </w:p>
    <w:p w:rsidR="00CF0ABC" w:rsidRPr="00BA492C" w:rsidRDefault="00CF0ABC" w:rsidP="00C434AD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Л.Н.Ефименкова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. Коррекция устной и письменной речи учащихся начальных классов. – М.: «Просвещение», 1991.</w:t>
      </w:r>
    </w:p>
    <w:p w:rsidR="00CF0ABC" w:rsidRPr="00BA492C" w:rsidRDefault="00CF0ABC" w:rsidP="00C434AD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Е.В.Мазанова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 xml:space="preserve">. Коррекция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 xml:space="preserve"> дисграфии. Конспекты занятий для логопедов. – М., 2007. </w:t>
      </w:r>
    </w:p>
    <w:p w:rsidR="00CF0ABC" w:rsidRPr="00BA492C" w:rsidRDefault="00CF0ABC" w:rsidP="00C434AD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Е.В.Мазанова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. Коррекция дисграфии на почве нарушения языкового анализа и синтеза. Конспекты занятий для логопедов. – М., 2007.</w:t>
      </w:r>
    </w:p>
    <w:p w:rsidR="00CF0ABC" w:rsidRPr="00BA492C" w:rsidRDefault="00CF0ABC" w:rsidP="00C434AD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Е.В.Мазанова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 xml:space="preserve">. Коррекция 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 xml:space="preserve"> дисграфии. Конспекты занятий для логопедов. – М., 2007.</w:t>
      </w:r>
    </w:p>
    <w:p w:rsidR="00CF0ABC" w:rsidRPr="00BA492C" w:rsidRDefault="00CF0ABC" w:rsidP="00C434AD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Е.В.Мазанова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 xml:space="preserve">. Коррекция 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 xml:space="preserve"> дисграфии. Конспекты занятий для логопедов. – М., 2007.</w:t>
      </w:r>
    </w:p>
    <w:p w:rsidR="00CF0ABC" w:rsidRPr="00405DBC" w:rsidRDefault="00CF0ABC" w:rsidP="004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7. О.А. Ишимова, С.Н. Шаховская, А.А.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. Логопедическое сопровождение учащихся начальных классо</w:t>
      </w:r>
      <w:r w:rsidR="00405DBC">
        <w:rPr>
          <w:rFonts w:ascii="Times New Roman" w:hAnsi="Times New Roman" w:cs="Times New Roman"/>
          <w:sz w:val="28"/>
          <w:szCs w:val="28"/>
        </w:rPr>
        <w:t>в. Письмо. М.: Просвещение 2014</w:t>
      </w:r>
    </w:p>
    <w:p w:rsidR="00CF0ABC" w:rsidRPr="00A35280" w:rsidRDefault="00CF0ABC" w:rsidP="00405D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80">
        <w:rPr>
          <w:rFonts w:ascii="Times New Roman" w:hAnsi="Times New Roman" w:cs="Times New Roman"/>
          <w:b/>
          <w:sz w:val="28"/>
          <w:szCs w:val="28"/>
        </w:rPr>
        <w:t>Учебные средства: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Тетрадь-помощница «Письмо. Различаю гласные звуки. Правильно пишу» О.А. Ишимова, Е.В. Дерябина. М.: Просвещение 2014.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Тетрадь-помощница «Письмо. Различаю твердые и мягкие согласные  звуки. Обозначаю мягкость согласных» О.А. Ишимова, Н.Н.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Алипченкова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 xml:space="preserve"> М.: Просвещение 2014.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Тетрадь-помощница «Письмо. Различаю твердые и мягкие согласные  звуки. Правильно пишу» О.А. Ишимова, В.Д.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Подотыкина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. М.: Просвещение 2014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Тетрадь-помощница «Письмо. Различаю звонкие и глухие  согласные  звуки. Правильно пишу» О.А. Ишимова, Е.Х.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Забарова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. М.: Просвещение 2014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Тетрадь-помощница «Понимаю и различаю текст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>предложение, слово» О.А. Ишимова, И.Е. Юсов. М.: Просвещение 2014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Альбом упражнений «Учусь не путать звуки» Е.В. Мазанова. М: Гном-пресс 2011.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lastRenderedPageBreak/>
        <w:t>Альбом упражнений «Учусь работать со словом» Е.В. Мазанова. М: Гном-пресс 2011.</w:t>
      </w:r>
    </w:p>
    <w:p w:rsidR="00CF0ABC" w:rsidRPr="00BA492C" w:rsidRDefault="00CF0ABC" w:rsidP="001816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Альбом упражнений «Учусь работать с текстом» Е.В. Мазанова. М: Гном-пресс 2011</w:t>
      </w:r>
    </w:p>
    <w:p w:rsidR="00CF0ABC" w:rsidRPr="00BA492C" w:rsidRDefault="00CF0ABC" w:rsidP="004F6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sz w:val="28"/>
          <w:szCs w:val="28"/>
        </w:rPr>
        <w:t xml:space="preserve">      </w:t>
      </w:r>
    </w:p>
    <w:p w:rsidR="00CF0ABC" w:rsidRPr="00BA492C" w:rsidRDefault="00355EA1" w:rsidP="00CE0F45">
      <w:pPr>
        <w:pStyle w:val="c14c13c18c64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>Содержание</w:t>
      </w:r>
      <w:r w:rsidR="00CF0ABC" w:rsidRPr="00BA492C"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программы.</w:t>
      </w:r>
      <w:r w:rsidR="00CF0ABC" w:rsidRPr="00BA492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F0ABC" w:rsidRPr="00BA492C">
        <w:rPr>
          <w:rStyle w:val="c6c15"/>
          <w:rFonts w:ascii="Times New Roman" w:hAnsi="Times New Roman" w:cs="Times New Roman"/>
          <w:color w:val="000000"/>
          <w:sz w:val="28"/>
          <w:szCs w:val="28"/>
        </w:rPr>
        <w:t>Программа состоит из трех этапов коррекционно-развивающей работы:</w:t>
      </w:r>
    </w:p>
    <w:p w:rsidR="00CF0ABC" w:rsidRPr="00BA492C" w:rsidRDefault="00CF0ABC" w:rsidP="00CE0F45">
      <w:pPr>
        <w:pStyle w:val="c14c13c18c6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фонематических процессов (фонематическое восприятие – слухопроизносительная дифференциация фонем, звукобуквенный анализ  и синтез). </w:t>
      </w:r>
    </w:p>
    <w:p w:rsidR="00CF0ABC" w:rsidRPr="00BA492C" w:rsidRDefault="00CF0ABC" w:rsidP="00CE0F45">
      <w:pPr>
        <w:pStyle w:val="c14c13c18c6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Развитие лексико-грамматического компонента языковой системы. Слово (лексико-грамматическое значение). Морфемный состав.</w:t>
      </w:r>
    </w:p>
    <w:p w:rsidR="00CF0ABC" w:rsidRPr="00BA492C" w:rsidRDefault="00CF0ABC" w:rsidP="00CE0F45">
      <w:pPr>
        <w:pStyle w:val="c14c13c18c6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2C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речи. Работа над текстом. Проверка сформированности навыка письма и возможности его использования при выполнении разного уровня сложности продуктивных заданий.</w:t>
      </w:r>
    </w:p>
    <w:p w:rsidR="00CF0ABC" w:rsidRPr="00BA492C" w:rsidRDefault="00CF0ABC" w:rsidP="00CE0F45">
      <w:pPr>
        <w:pStyle w:val="c14c13c18c6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BC" w:rsidRPr="00BA492C" w:rsidRDefault="00CF0ABC" w:rsidP="00CE0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Программа рассчитана на 130 – 160 занятий.</w:t>
      </w:r>
    </w:p>
    <w:p w:rsidR="00CF0ABC" w:rsidRPr="00BA492C" w:rsidRDefault="00CF0ABC" w:rsidP="00CE0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Программой предусмотрено: проверочных работ - 6.</w:t>
      </w:r>
      <w:r w:rsidRPr="00BA492C">
        <w:rPr>
          <w:rFonts w:ascii="Times New Roman" w:hAnsi="Times New Roman" w:cs="Times New Roman"/>
          <w:sz w:val="28"/>
          <w:szCs w:val="28"/>
        </w:rPr>
        <w:tab/>
      </w: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ab/>
      </w:r>
      <w:r w:rsidRPr="00BA492C">
        <w:rPr>
          <w:rFonts w:ascii="Times New Roman" w:hAnsi="Times New Roman" w:cs="Times New Roman"/>
          <w:sz w:val="28"/>
          <w:szCs w:val="28"/>
        </w:rPr>
        <w:tab/>
      </w:r>
      <w:r w:rsidRPr="00BA492C">
        <w:rPr>
          <w:rFonts w:ascii="Times New Roman" w:hAnsi="Times New Roman" w:cs="Times New Roman"/>
          <w:sz w:val="28"/>
          <w:szCs w:val="28"/>
        </w:rPr>
        <w:tab/>
      </w:r>
      <w:r w:rsidRPr="00BA492C">
        <w:rPr>
          <w:rFonts w:ascii="Times New Roman" w:hAnsi="Times New Roman" w:cs="Times New Roman"/>
          <w:sz w:val="28"/>
          <w:szCs w:val="28"/>
        </w:rPr>
        <w:tab/>
      </w:r>
      <w:r w:rsidRPr="00BA492C">
        <w:rPr>
          <w:rFonts w:ascii="Times New Roman" w:hAnsi="Times New Roman" w:cs="Times New Roman"/>
          <w:sz w:val="28"/>
          <w:szCs w:val="28"/>
        </w:rPr>
        <w:tab/>
        <w:t xml:space="preserve">  .</w:t>
      </w: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ab/>
      </w: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280" w:rsidRDefault="00A35280" w:rsidP="00721D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280" w:rsidRDefault="00A35280" w:rsidP="00721D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280" w:rsidRDefault="00A35280" w:rsidP="00721D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280" w:rsidRDefault="00A35280" w:rsidP="00721D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721D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lastRenderedPageBreak/>
        <w:t>ПЕРВЫЙ ЭТАП</w:t>
      </w:r>
      <w:r w:rsidRPr="00BA492C">
        <w:rPr>
          <w:rFonts w:ascii="Times New Roman" w:hAnsi="Times New Roman" w:cs="Times New Roman"/>
          <w:bCs/>
          <w:sz w:val="28"/>
          <w:szCs w:val="28"/>
        </w:rPr>
        <w:tab/>
      </w:r>
    </w:p>
    <w:p w:rsidR="00CF0ABC" w:rsidRPr="00BA492C" w:rsidRDefault="00CF0ABC" w:rsidP="00721D3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F0ABC" w:rsidRPr="00BA492C" w:rsidRDefault="00CF0ABC" w:rsidP="00721D3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1.Развивать фонематическое восприятие;</w:t>
      </w:r>
    </w:p>
    <w:p w:rsidR="00CF0ABC" w:rsidRPr="00BA492C" w:rsidRDefault="00CF0ABC" w:rsidP="00721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2. Обучать простым и сложным формам звукобуквенного анализа и синтеза слов;</w:t>
      </w:r>
    </w:p>
    <w:p w:rsidR="00CF0ABC" w:rsidRPr="00BA492C" w:rsidRDefault="00CF0ABC" w:rsidP="0072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3. Уточнять произношение звуков с опорой на зрительное и слуховое восприятие, а также на тактильные и кинетические ощущения;</w:t>
      </w:r>
    </w:p>
    <w:p w:rsidR="00CF0ABC" w:rsidRPr="00BA492C" w:rsidRDefault="00CF0ABC" w:rsidP="0072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4. Учить выделять определенные звуки на уровне слога, слова, словосочетания, предложения и текста;</w:t>
      </w:r>
    </w:p>
    <w:p w:rsidR="00CF0ABC" w:rsidRPr="00BA492C" w:rsidRDefault="00CF0ABC" w:rsidP="0072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5. Определять положение звука по отношению к другим звукам;</w:t>
      </w:r>
    </w:p>
    <w:p w:rsidR="00CF0ABC" w:rsidRPr="00BA492C" w:rsidRDefault="00CF0ABC" w:rsidP="0072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6. Учить сопоставлять звуки в произносительном и слуховом плане.</w:t>
      </w:r>
    </w:p>
    <w:p w:rsidR="00CF0ABC" w:rsidRPr="00BA492C" w:rsidRDefault="00CF0ABC" w:rsidP="00721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 xml:space="preserve">Планируемый уровень подготовки </w:t>
      </w:r>
      <w:proofErr w:type="gramStart"/>
      <w:r w:rsidRPr="00BA492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A492C">
        <w:rPr>
          <w:rFonts w:ascii="Times New Roman" w:hAnsi="Times New Roman" w:cs="Times New Roman"/>
          <w:bCs/>
          <w:sz w:val="28"/>
          <w:szCs w:val="28"/>
        </w:rPr>
        <w:t xml:space="preserve"> при завершении 1-го этапа коррекционно – развивающего обучения:  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К концу обучения дети должны знать: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термины, используемые для обозначения основных понятий (речь, звук, буква, артикуляция и т.д.);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все буквы и звуки родного языка;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отличительные признаки гласных и согласных звуков;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гласные и согласные звуки;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твердые и мягкие согласные, а также буквы для обозначения мягкости согласных на письме;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пары гласных звуков; пары согласных звуков по твердости — мягкости, по звонкости — глухости;</w:t>
      </w:r>
    </w:p>
    <w:p w:rsidR="00CF0ABC" w:rsidRPr="00BA492C" w:rsidRDefault="00CF0ABC" w:rsidP="00721D3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К концу обучения дети должны уметь: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узнавать и различать гласные и согласные звуки;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обозначать гласные; твердые, мягкие, глухие и звонкие согласные на письме;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— использовать гласные буквы И, Я, Е, 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>, Е или Ь для обозначения мягкости согласных на письме;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различать на слух и в произношении смешиваемые звуки;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производить фонетический разбор слова;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производить звукобуквенный разбор слогов и слов;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— записывать слова с гласными буквами И, Я, Е, 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>, Е, а также буквами Ь и Ъ;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lastRenderedPageBreak/>
        <w:t>— подбирать слова на заданный звук;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сравнивать слова со сходными звуками;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строить звуковые схемы слогов и слов;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составлять словосочетания и предложения со смешиваемыми звуками;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восстанавливать предложения и текст с заданными звуками;</w:t>
      </w:r>
    </w:p>
    <w:p w:rsidR="00CF0ABC" w:rsidRPr="00BA492C" w:rsidRDefault="00CF0ABC" w:rsidP="00721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—самостоятельно писать слуховые и зрительные диктанты, используя оппозиционные звуки.</w:t>
      </w:r>
    </w:p>
    <w:p w:rsidR="00CF0ABC" w:rsidRPr="00BA492C" w:rsidRDefault="00CF0ABC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Планируемое количество занятий – 96. </w:t>
      </w:r>
    </w:p>
    <w:p w:rsidR="00CF0ABC" w:rsidRPr="00BA492C" w:rsidRDefault="00CF0ABC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Проверочные работы – 1</w:t>
      </w: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Pr="00BA492C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2A" w:rsidRDefault="006C652A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DBC" w:rsidRPr="00BA492C" w:rsidRDefault="00405DBC" w:rsidP="00721D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Примерное тематическое планирование.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2"/>
        <w:gridCol w:w="40"/>
        <w:gridCol w:w="6197"/>
        <w:gridCol w:w="40"/>
        <w:gridCol w:w="731"/>
      </w:tblGrid>
      <w:tr w:rsidR="006C652A" w:rsidRPr="00BA492C" w:rsidTr="00B1387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Часы</w:t>
            </w:r>
          </w:p>
        </w:tc>
      </w:tr>
      <w:tr w:rsidR="006C652A" w:rsidRPr="00BA492C" w:rsidTr="00B13871"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1. Подготовительный этап работы</w:t>
            </w:r>
          </w:p>
        </w:tc>
      </w:tr>
      <w:tr w:rsidR="006C652A" w:rsidRPr="00BA492C" w:rsidTr="00B1387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1. Развитие слухово</w:t>
            </w:r>
            <w:r w:rsidRPr="00BA492C">
              <w:rPr>
                <w:sz w:val="24"/>
                <w:szCs w:val="24"/>
              </w:rPr>
              <w:softHyphen/>
              <w:t>го и зрительного внимания и воспри</w:t>
            </w:r>
            <w:r w:rsidRPr="00BA492C">
              <w:rPr>
                <w:sz w:val="24"/>
                <w:szCs w:val="24"/>
              </w:rPr>
              <w:softHyphen/>
              <w:t>ятия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Развитие артикуляционной моторики. Уточнение артикуляции смешиваемых звуков. Игры на разви</w:t>
            </w:r>
            <w:r w:rsidRPr="00BA492C">
              <w:rPr>
                <w:sz w:val="24"/>
                <w:szCs w:val="24"/>
              </w:rPr>
              <w:softHyphen/>
              <w:t>тие слухового и зрительного внимания и воспри</w:t>
            </w:r>
            <w:r w:rsidRPr="00BA492C">
              <w:rPr>
                <w:sz w:val="24"/>
                <w:szCs w:val="24"/>
              </w:rPr>
              <w:softHyphen/>
              <w:t>ятия, на развитие памяти и логического мышления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6-8</w:t>
            </w:r>
          </w:p>
        </w:tc>
      </w:tr>
      <w:tr w:rsidR="006C652A" w:rsidRPr="00BA492C" w:rsidTr="00B1387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2. Звуки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Знакомство со звуками (речевыми и неречевыми). Дифференциация речевых и неречевых звуков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1-2</w:t>
            </w:r>
          </w:p>
        </w:tc>
      </w:tr>
      <w:tr w:rsidR="006C652A" w:rsidRPr="00BA492C" w:rsidTr="00B1387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3. Гласные и согласные звуки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Гласные и согласные звуки. Дифференциация гла</w:t>
            </w:r>
            <w:r w:rsidRPr="00BA492C">
              <w:rPr>
                <w:sz w:val="24"/>
                <w:szCs w:val="24"/>
              </w:rPr>
              <w:softHyphen/>
              <w:t>сных и согласных звуков. Знакомство с символами и «опорами» для обозначения звуков на письме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1-2</w:t>
            </w:r>
          </w:p>
        </w:tc>
      </w:tr>
      <w:tr w:rsidR="006C652A" w:rsidRPr="00BA492C" w:rsidTr="00B13871"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П. Основной этап работы</w:t>
            </w:r>
          </w:p>
        </w:tc>
      </w:tr>
      <w:tr w:rsidR="006C652A" w:rsidRPr="00BA492C" w:rsidTr="00B1387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4.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А—Я</w:t>
            </w:r>
            <w:proofErr w:type="gramEnd"/>
            <w:r w:rsidRPr="00BA492C">
              <w:rPr>
                <w:sz w:val="24"/>
                <w:szCs w:val="24"/>
              </w:rPr>
              <w:t>, У—Ю, О—Е,</w:t>
            </w:r>
          </w:p>
          <w:p w:rsidR="006C652A" w:rsidRPr="00BA492C" w:rsidRDefault="006C652A" w:rsidP="00B13871">
            <w:pPr>
              <w:pStyle w:val="ab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Ы—И, </w:t>
            </w:r>
            <w:proofErr w:type="gramStart"/>
            <w:r w:rsidRPr="00BA492C">
              <w:rPr>
                <w:sz w:val="24"/>
                <w:szCs w:val="24"/>
              </w:rPr>
              <w:t>Э—Е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Гласные буквы Я, </w:t>
            </w:r>
            <w:proofErr w:type="gramStart"/>
            <w:r w:rsidRPr="00BA492C">
              <w:rPr>
                <w:sz w:val="24"/>
                <w:szCs w:val="24"/>
              </w:rPr>
              <w:t>Ю</w:t>
            </w:r>
            <w:proofErr w:type="gramEnd"/>
            <w:r w:rsidRPr="00BA492C">
              <w:rPr>
                <w:sz w:val="24"/>
                <w:szCs w:val="24"/>
              </w:rPr>
              <w:t>, Е, Е, И. Дифференциация гласных звуков и букв. Выбор гласных букв для обозначения мягкости на письме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1-2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5.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А—Я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Гласная буква Я. Обозначение мягкости согласных на письме при помощи гласной буквы Я.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А—Я</w:t>
            </w:r>
            <w:proofErr w:type="gramEnd"/>
            <w:r w:rsidRPr="00BA492C">
              <w:rPr>
                <w:sz w:val="24"/>
                <w:szCs w:val="24"/>
              </w:rPr>
              <w:t xml:space="preserve"> в слогах, словах, словосочетаниях, предложениях и в тексте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6. Дифференциация гласных букв У—Ю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Гласная буква Ю. Обозначение мягкости согласных на письме при помощи гласной буквы Ю. Дифференциация гласных букв У—Ю в слогах, словах, словосочетаниях, предложениях и тексте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7.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О—Е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О—Е</w:t>
            </w:r>
            <w:proofErr w:type="gramEnd"/>
            <w:r w:rsidRPr="00BA492C">
              <w:rPr>
                <w:sz w:val="24"/>
                <w:szCs w:val="24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8. Дифференциация гласных букв Ы—И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Гласная буква И. Обозначение мягкости согласных на письме при помощи гласной буквы И. Дифференциация гласных букв Ы—И в слогах, словах, словосочетаниях, предложениях и тексте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9.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Э—Е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 w:rsidRPr="00BA492C">
              <w:rPr>
                <w:sz w:val="24"/>
                <w:szCs w:val="24"/>
              </w:rPr>
              <w:t>Э—Е</w:t>
            </w:r>
            <w:proofErr w:type="gramEnd"/>
            <w:r w:rsidRPr="00BA492C">
              <w:rPr>
                <w:sz w:val="24"/>
                <w:szCs w:val="24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10. Мягкий знак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Мягкий знак. Соотнесение мягкого знака с символом и «опорой» для обозначения на письме. Знакомство со схемой слова, где имеется мягкий знак. Обозначение мягкости согласных с помощью мягкого знака. Мягкий знак в функции разделения. Дифференциация мягкого знака в функции смягчения и разделения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B13871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11. Звонкие и глухие согласные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Звонкие и глухие согласные. Дифференциация слогов и слов со звонкими и глухими согласными. Соотнесение согласных звуков с символами и «опорами» для их обозначения на письме. Развитие фонематического восприятия, внимания, анализа и синтеза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13871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</w:tbl>
    <w:p w:rsidR="006C652A" w:rsidRPr="00BA492C" w:rsidRDefault="00B13871" w:rsidP="006C652A">
      <w:pPr>
        <w:tabs>
          <w:tab w:val="left" w:pos="594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C652A" w:rsidRPr="00BA492C" w:rsidRDefault="006C652A" w:rsidP="006C652A">
      <w:pPr>
        <w:spacing w:line="200" w:lineRule="atLeast"/>
        <w:rPr>
          <w:sz w:val="24"/>
          <w:szCs w:val="24"/>
        </w:rPr>
      </w:pPr>
    </w:p>
    <w:p w:rsidR="006C652A" w:rsidRPr="00BA492C" w:rsidRDefault="006C652A" w:rsidP="006C652A">
      <w:pPr>
        <w:spacing w:line="200" w:lineRule="atLeas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4"/>
        <w:gridCol w:w="6237"/>
        <w:gridCol w:w="731"/>
      </w:tblGrid>
      <w:tr w:rsidR="006C652A" w:rsidRPr="00BA492C" w:rsidTr="00405D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Часы</w:t>
            </w:r>
          </w:p>
        </w:tc>
      </w:tr>
      <w:tr w:rsidR="006C652A" w:rsidRPr="00BA492C" w:rsidTr="00405D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12. Звуки Б—Б', П—П'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pacing w:val="-10"/>
                <w:sz w:val="24"/>
                <w:szCs w:val="24"/>
              </w:rPr>
            </w:pPr>
            <w:r w:rsidRPr="00BA492C">
              <w:rPr>
                <w:spacing w:val="-10"/>
                <w:sz w:val="24"/>
                <w:szCs w:val="24"/>
              </w:rPr>
              <w:t>Звуки Б—Б', П—П' Дифференциация звуков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 паронимами. Развитие фонематического восприятия, внимания, анализа и синтеза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405D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13. Звуки </w:t>
            </w:r>
            <w:proofErr w:type="gramStart"/>
            <w:r w:rsidRPr="00BA492C">
              <w:rPr>
                <w:sz w:val="24"/>
                <w:szCs w:val="24"/>
              </w:rPr>
              <w:t>В-В</w:t>
            </w:r>
            <w:proofErr w:type="gramEnd"/>
            <w:r w:rsidRPr="00BA492C">
              <w:rPr>
                <w:sz w:val="24"/>
                <w:szCs w:val="24"/>
              </w:rPr>
              <w:t>',</w:t>
            </w:r>
          </w:p>
          <w:p w:rsidR="006C652A" w:rsidRPr="00BA492C" w:rsidRDefault="006C652A" w:rsidP="00BA492C">
            <w:pPr>
              <w:pStyle w:val="ab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Ф—Ф'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В—В', Ф—Ф'. Дифференциация звуков В—В', Ф—Ф'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 w:rsidRPr="00BA492C">
              <w:rPr>
                <w:sz w:val="24"/>
                <w:szCs w:val="24"/>
              </w:rPr>
              <w:softHyphen/>
              <w:t>ятия, внимания, анализа и синтеза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405D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14. Звуки Г—Г', К—К', Х—Х'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Г—Г', К—К'. Дифференциация звуков Г—Г', К—К', X—X'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405D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15. Звуки Д—Д', Т—Т'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Д—Д', Т—Т'. Дифференциация звуков Д—Д', Т—Т'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405DBC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16. Звуки 3—3', С—С'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pacing w:val="-10"/>
                <w:sz w:val="24"/>
                <w:szCs w:val="24"/>
              </w:rPr>
            </w:pPr>
            <w:r w:rsidRPr="00BA492C">
              <w:rPr>
                <w:spacing w:val="-10"/>
                <w:sz w:val="24"/>
                <w:szCs w:val="24"/>
              </w:rPr>
              <w:t>Звуки 3—3', С—С'. Дифференциация звуков изо</w:t>
            </w:r>
            <w:r w:rsidRPr="00BA492C">
              <w:rPr>
                <w:spacing w:val="-10"/>
                <w:sz w:val="24"/>
                <w:szCs w:val="24"/>
              </w:rPr>
              <w:softHyphen/>
              <w:t>лированно, в слогах, словах, словосочетаниях, пред</w:t>
            </w:r>
            <w:r w:rsidRPr="00BA492C">
              <w:rPr>
                <w:spacing w:val="-10"/>
                <w:sz w:val="24"/>
                <w:szCs w:val="24"/>
              </w:rPr>
              <w:softHyphen/>
              <w:t>ложениях и тексте. Соотнесение звуков с символами и «опорами» для их обозначения на письме. Работа со словами-паронимами. Развитие фонемати</w:t>
            </w:r>
            <w:r w:rsidRPr="00BA492C">
              <w:rPr>
                <w:spacing w:val="-10"/>
                <w:sz w:val="24"/>
                <w:szCs w:val="24"/>
              </w:rPr>
              <w:softHyphen/>
              <w:t>ческого восприятия, внимания, анализа и синтеза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</w:tbl>
    <w:p w:rsidR="006C652A" w:rsidRPr="00BA492C" w:rsidRDefault="006C652A" w:rsidP="006C652A">
      <w:pPr>
        <w:spacing w:line="200" w:lineRule="atLeast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40"/>
        <w:gridCol w:w="6315"/>
        <w:gridCol w:w="709"/>
      </w:tblGrid>
      <w:tr w:rsidR="006C652A" w:rsidRPr="00BA492C" w:rsidTr="00405DBC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17. Звуки Ж—Ш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Ж—Ш. Дифференциация звуков Ж—Ш в слогах, словах, словосочетаниях, предложениях и тексте. Соотнесение звуков с символами и «опо</w:t>
            </w:r>
            <w:r w:rsidRPr="00BA492C">
              <w:rPr>
                <w:sz w:val="24"/>
                <w:szCs w:val="24"/>
              </w:rPr>
              <w:softHyphen/>
              <w:t>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6C652A" w:rsidRPr="00BA492C" w:rsidTr="00405DBC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405DB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Лабиализова</w:t>
            </w:r>
            <w:r w:rsidRPr="00BA492C">
              <w:rPr>
                <w:sz w:val="24"/>
                <w:szCs w:val="24"/>
              </w:rPr>
              <w:t>нные</w:t>
            </w:r>
            <w:r w:rsidR="006C652A" w:rsidRPr="00BA492C">
              <w:rPr>
                <w:sz w:val="24"/>
                <w:szCs w:val="24"/>
              </w:rPr>
              <w:t xml:space="preserve"> гласные. Звуки </w:t>
            </w:r>
            <w:proofErr w:type="gramStart"/>
            <w:r w:rsidR="006C652A" w:rsidRPr="00BA492C">
              <w:rPr>
                <w:sz w:val="24"/>
                <w:szCs w:val="24"/>
              </w:rPr>
              <w:t>О—У</w:t>
            </w:r>
            <w:proofErr w:type="gramEnd"/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Закрепление знаний о гласных звуках</w:t>
            </w:r>
            <w:proofErr w:type="gramStart"/>
            <w:r w:rsidRPr="00BA492C">
              <w:rPr>
                <w:sz w:val="24"/>
                <w:szCs w:val="24"/>
              </w:rPr>
              <w:t xml:space="preserve"> О</w:t>
            </w:r>
            <w:proofErr w:type="gramEnd"/>
            <w:r w:rsidRPr="00BA492C">
              <w:rPr>
                <w:sz w:val="24"/>
                <w:szCs w:val="24"/>
              </w:rPr>
              <w:t>, У. Соотнесение звуков с символами и буквами. Сравнительная характеристика звуков. Дифференциация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1-2</w:t>
            </w:r>
          </w:p>
        </w:tc>
      </w:tr>
      <w:tr w:rsidR="006C652A" w:rsidRPr="00BA492C" w:rsidTr="00405DBC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13470E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405DBC">
              <w:rPr>
                <w:sz w:val="24"/>
                <w:szCs w:val="24"/>
              </w:rPr>
              <w:t>Лабиализова</w:t>
            </w:r>
            <w:r w:rsidR="00405DBC" w:rsidRPr="00BA492C">
              <w:rPr>
                <w:sz w:val="24"/>
                <w:szCs w:val="24"/>
              </w:rPr>
              <w:t>нные</w:t>
            </w:r>
            <w:r w:rsidR="006C652A" w:rsidRPr="00BA492C">
              <w:rPr>
                <w:sz w:val="24"/>
                <w:szCs w:val="24"/>
              </w:rPr>
              <w:t xml:space="preserve"> гласные. Буквы Е—Ю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Буквы Е—Ю. Соотнесение букв с символами. Дифференциация гласных букв Е—Ю изолированно, в слогах, словах, словосочетаниях, предложениях. Развитие навыков звукобуквенного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1-2</w:t>
            </w:r>
          </w:p>
        </w:tc>
      </w:tr>
      <w:tr w:rsidR="006C652A" w:rsidRPr="00BA492C" w:rsidTr="00405DBC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20. Дифференциа</w:t>
            </w:r>
            <w:r w:rsidRPr="00BA492C">
              <w:rPr>
                <w:sz w:val="24"/>
                <w:szCs w:val="24"/>
              </w:rPr>
              <w:softHyphen/>
              <w:t>ция соноров. Звуки Р—Р'</w:t>
            </w:r>
            <w:proofErr w:type="gramStart"/>
            <w:r w:rsidRPr="00BA492C">
              <w:rPr>
                <w:sz w:val="24"/>
                <w:szCs w:val="24"/>
              </w:rPr>
              <w:t>—Л</w:t>
            </w:r>
            <w:proofErr w:type="gramEnd"/>
            <w:r w:rsidRPr="00BA492C">
              <w:rPr>
                <w:sz w:val="24"/>
                <w:szCs w:val="24"/>
              </w:rPr>
              <w:t>—Л'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Р—Р', Л—Л'. Дифференциация звуков Р—Р', Л—Л'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 w:rsidRPr="00BA492C">
              <w:rPr>
                <w:sz w:val="24"/>
                <w:szCs w:val="24"/>
              </w:rPr>
              <w:softHyphen/>
              <w:t>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3-4</w:t>
            </w:r>
          </w:p>
        </w:tc>
      </w:tr>
      <w:tr w:rsidR="006C652A" w:rsidRPr="00BA492C" w:rsidTr="00405DBC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21. Звуки Л—Л'</w:t>
            </w:r>
            <w:proofErr w:type="gramStart"/>
            <w:r w:rsidRPr="00BA492C">
              <w:rPr>
                <w:sz w:val="24"/>
                <w:szCs w:val="24"/>
              </w:rPr>
              <w:t>—Й</w:t>
            </w:r>
            <w:proofErr w:type="gramEnd"/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Й, Л—Л'. Дифференциация звуков Й, Л—Л' в слогах, словах, словосочетаниях и тексте. Соот</w:t>
            </w:r>
            <w:r w:rsidRPr="00BA492C">
              <w:rPr>
                <w:sz w:val="24"/>
                <w:szCs w:val="24"/>
              </w:rPr>
              <w:softHyphen/>
              <w:t xml:space="preserve">несение звуков с символами и «опорами» для их обозначения на письме. </w:t>
            </w:r>
            <w:r w:rsidRPr="00BA492C">
              <w:rPr>
                <w:sz w:val="24"/>
                <w:szCs w:val="24"/>
              </w:rPr>
              <w:lastRenderedPageBreak/>
              <w:t>Работа со словами-паро</w:t>
            </w:r>
            <w:r w:rsidRPr="00BA492C">
              <w:rPr>
                <w:sz w:val="24"/>
                <w:szCs w:val="24"/>
              </w:rPr>
              <w:softHyphen/>
              <w:t>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lastRenderedPageBreak/>
              <w:t>3-4</w:t>
            </w:r>
          </w:p>
        </w:tc>
      </w:tr>
      <w:tr w:rsidR="006C652A" w:rsidRPr="00BA492C" w:rsidTr="00405DBC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lastRenderedPageBreak/>
              <w:t>22. Дифференциа</w:t>
            </w:r>
            <w:r w:rsidRPr="00BA492C">
              <w:rPr>
                <w:sz w:val="24"/>
                <w:szCs w:val="24"/>
              </w:rPr>
              <w:softHyphen/>
              <w:t xml:space="preserve">ция свистящих и </w:t>
            </w:r>
            <w:r w:rsidR="00636647">
              <w:rPr>
                <w:sz w:val="24"/>
                <w:szCs w:val="24"/>
              </w:rPr>
              <w:t>шипящих звуков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Закрепление знаний о свистящих и шипящих звуках. Знакомство с понятиями «сложные» и </w:t>
            </w:r>
            <w:r w:rsidR="00636647">
              <w:rPr>
                <w:sz w:val="24"/>
                <w:szCs w:val="24"/>
              </w:rPr>
              <w:t>«простые»</w:t>
            </w:r>
            <w:r w:rsidR="00636647" w:rsidRPr="00636647">
              <w:rPr>
                <w:sz w:val="24"/>
                <w:szCs w:val="24"/>
              </w:rPr>
              <w:t xml:space="preserve"> звуки. Дифференциация свистящих и шипящих звуков. Соотнесение звуков с символами и «опорами» для их обозначения на письме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52A" w:rsidRPr="00BA492C" w:rsidRDefault="006C652A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2-3</w:t>
            </w:r>
          </w:p>
        </w:tc>
      </w:tr>
      <w:tr w:rsidR="00BA492C" w:rsidRPr="00BA492C" w:rsidTr="00405DBC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23. Звуки С—С, </w:t>
            </w:r>
            <w:proofErr w:type="gramStart"/>
            <w:r w:rsidRPr="00BA492C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Звуки С—С, Ш. Дифференциация звуков С—С, </w:t>
            </w:r>
            <w:proofErr w:type="gramStart"/>
            <w:r w:rsidRPr="00BA492C">
              <w:rPr>
                <w:sz w:val="24"/>
                <w:szCs w:val="24"/>
              </w:rPr>
              <w:t>Ш</w:t>
            </w:r>
            <w:proofErr w:type="gramEnd"/>
            <w:r w:rsidRPr="00BA492C">
              <w:rPr>
                <w:sz w:val="24"/>
                <w:szCs w:val="24"/>
              </w:rPr>
              <w:t xml:space="preserve">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</w:t>
            </w:r>
            <w:r w:rsidRPr="00BA492C">
              <w:rPr>
                <w:sz w:val="24"/>
                <w:szCs w:val="24"/>
              </w:rPr>
              <w:softHyphen/>
              <w:t>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405DBC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24. Звуки З—З', Ж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З—З', Ж. Дифференциация звуков З—З', Ж в слогах, словах, словосочетаниях, предложениях и тексте. Соотнесение звуков с символами и «опо</w:t>
            </w:r>
            <w:r w:rsidRPr="00BA492C">
              <w:rPr>
                <w:sz w:val="24"/>
                <w:szCs w:val="24"/>
              </w:rPr>
              <w:softHyphen/>
              <w:t>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405DBC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25. Звуки</w:t>
            </w:r>
          </w:p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С—С', </w:t>
            </w:r>
            <w:proofErr w:type="gramStart"/>
            <w:r w:rsidRPr="00BA492C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Звуки С—С, Ц. Дифференциация звуков С—С, </w:t>
            </w:r>
            <w:proofErr w:type="gramStart"/>
            <w:r w:rsidRPr="00BA492C">
              <w:rPr>
                <w:sz w:val="24"/>
                <w:szCs w:val="24"/>
              </w:rPr>
              <w:t>Ц</w:t>
            </w:r>
            <w:proofErr w:type="gramEnd"/>
            <w:r w:rsidRPr="00BA492C">
              <w:rPr>
                <w:sz w:val="24"/>
                <w:szCs w:val="24"/>
              </w:rPr>
              <w:t xml:space="preserve">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</w:t>
            </w:r>
            <w:r w:rsidRPr="00BA492C">
              <w:rPr>
                <w:sz w:val="24"/>
                <w:szCs w:val="24"/>
              </w:rPr>
              <w:softHyphen/>
              <w:t>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405DBC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26. Звуки ТС—Ц (на усмотрение логопеда)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Знакомство со звуками ТС—Ц. Дифференциация звуков Ц—ТС в слогах, словах, словосочетаниях и тексте. Соотнесение звуков с символами и «опо</w:t>
            </w:r>
            <w:r w:rsidRPr="00BA492C">
              <w:rPr>
                <w:sz w:val="24"/>
                <w:szCs w:val="24"/>
              </w:rPr>
              <w:softHyphen/>
              <w:t>рами» для их обозначения на письме. Развитие фонематического восприятия, слуха,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405DBC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27. Звуки Ч—Щ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Ч—Щ. Дифференциация звуков Ч—Щ изолированно, в слогах, словах, словосочетаниях и предложениях. Соотнесение звуков занятия с сим</w:t>
            </w:r>
            <w:r w:rsidRPr="00BA492C">
              <w:rPr>
                <w:sz w:val="24"/>
                <w:szCs w:val="24"/>
              </w:rPr>
              <w:softHyphen/>
              <w:t>волами и «опорами» для обозначения на письме. Развитие фонематического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BA492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X="40" w:tblpY="2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6395"/>
        <w:gridCol w:w="709"/>
      </w:tblGrid>
      <w:tr w:rsidR="00BA492C" w:rsidRPr="00BA492C" w:rsidTr="00B1387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6647" w:rsidRDefault="00636647" w:rsidP="00405DBC">
            <w:pPr>
              <w:pStyle w:val="2"/>
              <w:rPr>
                <w:sz w:val="24"/>
                <w:szCs w:val="24"/>
              </w:rPr>
            </w:pPr>
            <w:r w:rsidRPr="00636647">
              <w:rPr>
                <w:sz w:val="24"/>
                <w:szCs w:val="24"/>
              </w:rPr>
              <w:t xml:space="preserve">  </w:t>
            </w:r>
          </w:p>
          <w:p w:rsidR="00BA492C" w:rsidRPr="00636647" w:rsidRDefault="00636647" w:rsidP="0040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Звуки 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 xml:space="preserve">Звуки Ч—ТЬ. Дифференциация звуков Ч— </w:t>
            </w:r>
            <w:proofErr w:type="gramStart"/>
            <w:r w:rsidRPr="00BA492C">
              <w:rPr>
                <w:sz w:val="24"/>
                <w:szCs w:val="24"/>
              </w:rPr>
              <w:t>ТЬ</w:t>
            </w:r>
            <w:proofErr w:type="gramEnd"/>
            <w:r w:rsidRPr="00BA492C">
              <w:rPr>
                <w:sz w:val="24"/>
                <w:szCs w:val="24"/>
              </w:rPr>
              <w:t xml:space="preserve">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right="-108"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B1387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29. Звуки Ч—Ш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Ч—Ш. Дифференциация звуков Ч—Ш в слогах, словах, словосочетаниях и тексте. Соотнесение звуков с символами и «опорами» для их обозначения на письме. Развитие слуховых дифференцировок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B1387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30. Звуки Ч—Ц (на усмотрение логопеда)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Звуки Ч—Ц. Дифференциация звуков Ц—Ч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</w:t>
            </w:r>
          </w:p>
        </w:tc>
      </w:tr>
      <w:tr w:rsidR="00BA492C" w:rsidRPr="00BA492C" w:rsidTr="00B13871">
        <w:trPr>
          <w:gridAfter w:val="1"/>
          <w:wAfter w:w="709" w:type="dxa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Работа на уровне слога, слова, словосочетания, предложения и текста прово</w:t>
            </w:r>
            <w:r w:rsidRPr="00BA492C">
              <w:rPr>
                <w:sz w:val="24"/>
                <w:szCs w:val="24"/>
              </w:rPr>
              <w:softHyphen/>
              <w:t>дится на основном этапе работы во время дифференциации оппозиционных пар звуков</w:t>
            </w:r>
          </w:p>
        </w:tc>
      </w:tr>
      <w:tr w:rsidR="00BA492C" w:rsidRPr="00BA492C" w:rsidTr="00B13871">
        <w:trPr>
          <w:gridAfter w:val="1"/>
          <w:wAfter w:w="709" w:type="dxa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III. Заключительный этап работы</w:t>
            </w:r>
          </w:p>
        </w:tc>
      </w:tr>
      <w:tr w:rsidR="00BA492C" w:rsidRPr="00BA492C" w:rsidTr="00B1387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31. Развитие связной речи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В коррекционной работе используются различные виды текстов: описание, повествование, рассуж</w:t>
            </w:r>
            <w:r w:rsidRPr="00BA492C">
              <w:rPr>
                <w:sz w:val="24"/>
                <w:szCs w:val="24"/>
              </w:rPr>
              <w:softHyphen/>
              <w:t>дение, изложение, сочинение...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92C" w:rsidRPr="00BA492C" w:rsidRDefault="00BA492C" w:rsidP="00405DB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BA492C">
              <w:rPr>
                <w:sz w:val="24"/>
                <w:szCs w:val="24"/>
              </w:rPr>
              <w:t>6-10</w:t>
            </w:r>
          </w:p>
        </w:tc>
      </w:tr>
    </w:tbl>
    <w:p w:rsidR="006C652A" w:rsidRPr="00BA492C" w:rsidRDefault="006C652A" w:rsidP="006C652A">
      <w:pPr>
        <w:spacing w:line="200" w:lineRule="atLeast"/>
        <w:rPr>
          <w:sz w:val="24"/>
          <w:szCs w:val="24"/>
        </w:rPr>
      </w:pPr>
    </w:p>
    <w:p w:rsidR="006C652A" w:rsidRPr="00BA492C" w:rsidRDefault="006C652A" w:rsidP="006C652A">
      <w:pPr>
        <w:spacing w:line="200" w:lineRule="atLeast"/>
        <w:rPr>
          <w:sz w:val="24"/>
          <w:szCs w:val="24"/>
        </w:rPr>
      </w:pPr>
    </w:p>
    <w:p w:rsidR="006F5FF2" w:rsidRDefault="006F5FF2" w:rsidP="006F5FF2">
      <w:pPr>
        <w:tabs>
          <w:tab w:val="left" w:pos="945"/>
        </w:tabs>
        <w:spacing w:line="240" w:lineRule="auto"/>
        <w:rPr>
          <w:sz w:val="24"/>
          <w:szCs w:val="24"/>
        </w:rPr>
      </w:pPr>
    </w:p>
    <w:p w:rsidR="00636647" w:rsidRDefault="006F5FF2" w:rsidP="006F5FF2">
      <w:pPr>
        <w:tabs>
          <w:tab w:val="left" w:pos="9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05DBC" w:rsidRDefault="006F5FF2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CF0ABC" w:rsidRPr="00BA49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5DBC" w:rsidRDefault="00405DBC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6F5FF2" w:rsidRDefault="00B13871" w:rsidP="006F5FF2">
      <w:pPr>
        <w:tabs>
          <w:tab w:val="left" w:pos="9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0ABC" w:rsidRPr="00BA492C">
        <w:rPr>
          <w:rFonts w:ascii="Times New Roman" w:hAnsi="Times New Roman" w:cs="Times New Roman"/>
          <w:bCs/>
          <w:sz w:val="28"/>
          <w:szCs w:val="28"/>
        </w:rPr>
        <w:t>Второй этап.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BA492C">
        <w:rPr>
          <w:rFonts w:ascii="Times New Roman" w:hAnsi="Times New Roman" w:cs="Times New Roman"/>
          <w:sz w:val="28"/>
          <w:szCs w:val="28"/>
        </w:rPr>
        <w:t>: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1. Установление логических и языковых связей между предложениями;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2. Уточнение морфологической структуры слова (приставка, суффикс, корень, окончание);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3. Развитие навыков словоизменения и словообразования (различные способы);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4. Развитие навыка правильного употребления предложно-падежных конструкций;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5. Развитие навыков использования в речи различных видов связи в словосочетаниях (управления и согласования);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6. Обучение синтаксически правильному оформлению предложения;</w:t>
      </w:r>
    </w:p>
    <w:p w:rsidR="00CF0ABC" w:rsidRPr="00BA492C" w:rsidRDefault="00CF0ABC" w:rsidP="00C025FA">
      <w:pPr>
        <w:pStyle w:val="a3"/>
        <w:spacing w:line="240" w:lineRule="auto"/>
        <w:ind w:left="284" w:right="-850"/>
        <w:rPr>
          <w:rFonts w:ascii="Times New Roman" w:hAnsi="Times New Roman" w:cs="Times New Roman"/>
          <w:bCs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7. Обучение конструированию сложного предложения.</w:t>
      </w:r>
    </w:p>
    <w:p w:rsidR="00CF0ABC" w:rsidRPr="00BA492C" w:rsidRDefault="00CF0ABC" w:rsidP="00C025FA">
      <w:pPr>
        <w:pStyle w:val="a3"/>
        <w:spacing w:line="240" w:lineRule="auto"/>
        <w:ind w:left="153"/>
        <w:rPr>
          <w:rFonts w:ascii="Times New Roman" w:hAnsi="Times New Roman" w:cs="Times New Roman"/>
          <w:bCs/>
          <w:sz w:val="28"/>
          <w:szCs w:val="28"/>
        </w:rPr>
      </w:pP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 xml:space="preserve">Планируемый уровень подготовки </w:t>
      </w:r>
      <w:proofErr w:type="gramStart"/>
      <w:r w:rsidRPr="00BA492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A492C">
        <w:rPr>
          <w:rFonts w:ascii="Times New Roman" w:hAnsi="Times New Roman" w:cs="Times New Roman"/>
          <w:bCs/>
          <w:sz w:val="28"/>
          <w:szCs w:val="28"/>
        </w:rPr>
        <w:t xml:space="preserve"> при завершении 2-го этапа коррекционно – развивающего обучения: 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К концу обучения дети должны знать: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признаки родственных слов (близость значения, наличие общей части — корня);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состав слова: корень, суффикс, приставка, окончание, основа;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правописание суффиксов и приставок;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части речи;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как согласуется существительное с прилагательным, глаголом и числительным;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главные и второстепенные члены предложения;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сложное предложение и его состав; виды связи в сложном предложении;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виды связи в словосочетании (смысловые и логические).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К концу обучения дети должны уметь;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распознавать части речи и их основные признаки;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изменять слова по числам, родам и падежам;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определять род, число и падеж существительных и прилагательных;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производить разбор слова по составу;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различать понятия словоизменение и словообразование;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выделять из текста слова, словосочетания и предложения;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lastRenderedPageBreak/>
        <w:t>— устанавливать связи между словами в словосочетании, предложении и между предложениями в тексте;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устанавливать связи между частями сложного предложения;</w:t>
      </w:r>
    </w:p>
    <w:p w:rsidR="00CF0ABC" w:rsidRPr="00BA492C" w:rsidRDefault="00CF0ABC" w:rsidP="005331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— составлять и анализировать сложное предложение.</w:t>
      </w:r>
    </w:p>
    <w:p w:rsidR="00CF0ABC" w:rsidRPr="00BA492C" w:rsidRDefault="00CF0ABC" w:rsidP="00533102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Количество занятий – 67</w:t>
      </w:r>
    </w:p>
    <w:p w:rsidR="00CF0ABC" w:rsidRPr="00BA492C" w:rsidRDefault="00CF0ABC" w:rsidP="00533102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Проверочных работ -2</w:t>
      </w:r>
    </w:p>
    <w:p w:rsidR="00CF0ABC" w:rsidRDefault="00CF0AB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01E0C" w:rsidRDefault="00B13871" w:rsidP="00B13871">
      <w:pPr>
        <w:tabs>
          <w:tab w:val="left" w:pos="2040"/>
        </w:tabs>
        <w:spacing w:line="240" w:lineRule="auto"/>
        <w:ind w:right="1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Примерное тематическое планирование</w:t>
      </w:r>
    </w:p>
    <w:p w:rsidR="00C01E0C" w:rsidRDefault="00C01E0C" w:rsidP="00C01E0C">
      <w:pPr>
        <w:pStyle w:val="ab"/>
        <w:spacing w:line="200" w:lineRule="atLeast"/>
        <w:ind w:firstLine="0"/>
        <w:jc w:val="center"/>
        <w:rPr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1"/>
        <w:gridCol w:w="5954"/>
        <w:gridCol w:w="815"/>
      </w:tblGrid>
      <w:tr w:rsidR="00C01E0C" w:rsidTr="00C01E0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C01E0C" w:rsidTr="00C01E0C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Слово. Словосочетание. Предложение</w:t>
            </w:r>
          </w:p>
        </w:tc>
      </w:tr>
      <w:tr w:rsidR="00C01E0C" w:rsidTr="00C01E0C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 Развитие навыков словообразования</w:t>
            </w:r>
          </w:p>
        </w:tc>
      </w:tr>
      <w:tr w:rsidR="00C01E0C" w:rsidTr="00C01E0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Родственные слова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«родственное слово». Подбор родственных слов. Знакомство с одно</w:t>
            </w:r>
            <w:r>
              <w:rPr>
                <w:sz w:val="24"/>
                <w:szCs w:val="24"/>
              </w:rPr>
              <w:softHyphen/>
              <w:t>коренными словами. Дифференциация одноко</w:t>
            </w:r>
            <w:r>
              <w:rPr>
                <w:sz w:val="24"/>
                <w:szCs w:val="24"/>
              </w:rPr>
              <w:softHyphen/>
              <w:t>ренных и родственных слов. Пополнение слова</w:t>
            </w:r>
            <w:r>
              <w:rPr>
                <w:sz w:val="24"/>
                <w:szCs w:val="24"/>
              </w:rPr>
              <w:softHyphen/>
              <w:t>ря и развитие навыков словообразования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1E0C" w:rsidTr="00C01E0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Корень слова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«корень». Дифференци</w:t>
            </w:r>
            <w:r>
              <w:rPr>
                <w:sz w:val="24"/>
                <w:szCs w:val="24"/>
              </w:rPr>
              <w:softHyphen/>
              <w:t>ация однокоренных и родственных слов. Соот</w:t>
            </w:r>
            <w:r>
              <w:rPr>
                <w:sz w:val="24"/>
                <w:szCs w:val="24"/>
              </w:rPr>
              <w:softHyphen/>
              <w:t>несение слов со схемой. Выделение единого корня и правописание родственных и одноко</w:t>
            </w:r>
            <w:r>
              <w:rPr>
                <w:sz w:val="24"/>
                <w:szCs w:val="24"/>
              </w:rPr>
              <w:softHyphen/>
              <w:t>ренных слов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1E0C" w:rsidTr="00C01E0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Приставка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приставками. Тренировка в нахож</w:t>
            </w:r>
            <w:r>
              <w:rPr>
                <w:sz w:val="24"/>
                <w:szCs w:val="24"/>
              </w:rPr>
              <w:softHyphen/>
              <w:t>дении приставки в словах. Графическое обозна</w:t>
            </w:r>
            <w:r>
              <w:rPr>
                <w:sz w:val="24"/>
                <w:szCs w:val="24"/>
              </w:rPr>
              <w:softHyphen/>
              <w:t>чение приставки. Правописание приставок. Раз</w:t>
            </w:r>
            <w:r>
              <w:rPr>
                <w:sz w:val="24"/>
                <w:szCs w:val="24"/>
              </w:rPr>
              <w:softHyphen/>
              <w:t>витие временных и пространственных представ</w:t>
            </w:r>
            <w:r>
              <w:rPr>
                <w:sz w:val="24"/>
                <w:szCs w:val="24"/>
              </w:rPr>
              <w:softHyphen/>
              <w:t>лений. Развитие зрительного и слухового внимания. Образование новых слов при помощи приставок. Работа с антонимами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1E0C" w:rsidTr="005F377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Суффикс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суффиксами. Объяснение значе</w:t>
            </w:r>
            <w:r>
              <w:rPr>
                <w:sz w:val="24"/>
                <w:szCs w:val="24"/>
              </w:rPr>
              <w:softHyphen/>
              <w:t>ний различных суффиксов. Обогащение словаря по теме «Профессии». Образование существи</w:t>
            </w:r>
            <w:r>
              <w:rPr>
                <w:sz w:val="24"/>
                <w:szCs w:val="24"/>
              </w:rPr>
              <w:softHyphen/>
              <w:t>тельных с уменьшительно-ласкательным значе</w:t>
            </w:r>
            <w:r>
              <w:rPr>
                <w:sz w:val="24"/>
                <w:szCs w:val="24"/>
              </w:rPr>
              <w:softHyphen/>
              <w:t>нием. Выбор суффикса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1E0C" w:rsidTr="005F377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Морфологический состав слова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корне, приставке, суф</w:t>
            </w:r>
            <w:r>
              <w:rPr>
                <w:sz w:val="24"/>
                <w:szCs w:val="24"/>
              </w:rPr>
              <w:softHyphen/>
              <w:t>фиксе и окончании. Формирование навыка раз</w:t>
            </w:r>
            <w:r>
              <w:rPr>
                <w:sz w:val="24"/>
                <w:szCs w:val="24"/>
              </w:rPr>
              <w:softHyphen/>
              <w:t>бора слов по составу. Уточнение значений слов. Работа с антонимами, синонимами. Развитие неречевых процессов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1E0C" w:rsidTr="005F377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Предлоги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понятий о предлоге как о целом слове. Развитие временно-пространственных представлений. Выбор того или иного предлога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1E0C" w:rsidTr="005F377F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Б. Развитие навыков словоизменения</w:t>
            </w:r>
          </w:p>
        </w:tc>
      </w:tr>
      <w:tr w:rsidR="00C01E0C" w:rsidTr="005F377F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Слова-предметы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словами-предметами. Обозначе</w:t>
            </w:r>
            <w:r>
              <w:rPr>
                <w:sz w:val="24"/>
                <w:szCs w:val="24"/>
              </w:rPr>
              <w:softHyphen/>
              <w:t xml:space="preserve">ние изучаемых слов при помощи схемы.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tblpY="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1"/>
        <w:gridCol w:w="5954"/>
        <w:gridCol w:w="813"/>
      </w:tblGrid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Обогащение номинативного словаря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8. Практическое упот</w:t>
            </w:r>
            <w:r w:rsidRPr="00C01E0C">
              <w:rPr>
                <w:sz w:val="24"/>
                <w:szCs w:val="24"/>
              </w:rPr>
              <w:softHyphen/>
              <w:t>ребление существи</w:t>
            </w:r>
            <w:r w:rsidRPr="00C01E0C">
              <w:rPr>
                <w:sz w:val="24"/>
                <w:szCs w:val="24"/>
              </w:rPr>
              <w:softHyphen/>
              <w:t>тельных в форме единственного и мно</w:t>
            </w:r>
            <w:r w:rsidRPr="00C01E0C">
              <w:rPr>
                <w:sz w:val="24"/>
                <w:szCs w:val="24"/>
              </w:rPr>
              <w:softHyphen/>
              <w:t>жественного числа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Знакомство с понятием числа. Словоизменение. Устранение аграмматизма в устной речи. Фор</w:t>
            </w:r>
            <w:r w:rsidRPr="00C01E0C">
              <w:rPr>
                <w:sz w:val="24"/>
                <w:szCs w:val="24"/>
              </w:rPr>
              <w:softHyphen/>
              <w:t>мирование навыка образования форм един</w:t>
            </w:r>
            <w:r w:rsidRPr="00C01E0C">
              <w:rPr>
                <w:sz w:val="24"/>
                <w:szCs w:val="24"/>
              </w:rPr>
              <w:softHyphen/>
              <w:t>ственного и множественного числа имен сущес</w:t>
            </w:r>
            <w:r w:rsidRPr="00C01E0C">
              <w:rPr>
                <w:sz w:val="24"/>
                <w:szCs w:val="24"/>
              </w:rPr>
              <w:softHyphen/>
              <w:t>твительных. Развитие восприятия (зрительного, слухового). Развитие внимания (слухового, зри</w:t>
            </w:r>
            <w:r w:rsidRPr="00C01E0C">
              <w:rPr>
                <w:sz w:val="24"/>
                <w:szCs w:val="24"/>
              </w:rPr>
              <w:softHyphen/>
              <w:t>тельного)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2</w:t>
            </w:r>
          </w:p>
        </w:tc>
      </w:tr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9. Практическое употребление существительных разного рода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Знакомство с понятием рода. Тренировка в по</w:t>
            </w:r>
            <w:r w:rsidRPr="00C01E0C">
              <w:rPr>
                <w:sz w:val="24"/>
                <w:szCs w:val="24"/>
              </w:rPr>
              <w:softHyphen/>
              <w:t>становке вопроса к существительным различ</w:t>
            </w:r>
            <w:r w:rsidRPr="00C01E0C">
              <w:rPr>
                <w:sz w:val="24"/>
                <w:szCs w:val="24"/>
              </w:rPr>
              <w:softHyphen/>
              <w:t>ного рода, в разборе слова по составу. Обога</w:t>
            </w:r>
            <w:r w:rsidRPr="00C01E0C">
              <w:rPr>
                <w:sz w:val="24"/>
                <w:szCs w:val="24"/>
              </w:rPr>
              <w:softHyphen/>
              <w:t>щение словаря. Развитие Логического мышле</w:t>
            </w:r>
            <w:r w:rsidRPr="00C01E0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2</w:t>
            </w:r>
          </w:p>
        </w:tc>
      </w:tr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10. Употребление существительных в косвенных падежах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Знакомство с падежными формами имен сущес</w:t>
            </w:r>
            <w:r w:rsidRPr="00C01E0C">
              <w:rPr>
                <w:sz w:val="24"/>
                <w:szCs w:val="24"/>
              </w:rPr>
              <w:softHyphen/>
              <w:t>твительных. Дифференциация именительного и винительного, родительного и винительного падежей. Формирование навыка словоизмене</w:t>
            </w:r>
            <w:r w:rsidRPr="00C01E0C">
              <w:rPr>
                <w:sz w:val="24"/>
                <w:szCs w:val="24"/>
              </w:rPr>
              <w:softHyphen/>
              <w:t>ния. Преодоление аграмматизма в устной речи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10</w:t>
            </w:r>
          </w:p>
        </w:tc>
      </w:tr>
      <w:tr w:rsidR="00C01E0C" w:rsidRPr="00C01E0C" w:rsidTr="009444CB"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C01E0C">
              <w:rPr>
                <w:i/>
                <w:sz w:val="24"/>
                <w:szCs w:val="24"/>
              </w:rPr>
              <w:t>В. Развитие навыков согласования слов</w:t>
            </w:r>
          </w:p>
        </w:tc>
      </w:tr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lastRenderedPageBreak/>
              <w:t>11. Слова-признаки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Развитие словаря признаков. Подбор признаков к предмету. Работа по словоизменению и слово</w:t>
            </w:r>
            <w:r w:rsidRPr="00C01E0C">
              <w:rPr>
                <w:sz w:val="24"/>
                <w:szCs w:val="24"/>
              </w:rPr>
              <w:softHyphen/>
              <w:t>образованию. Развитие навыка постановки воп</w:t>
            </w:r>
            <w:r w:rsidRPr="00C01E0C">
              <w:rPr>
                <w:sz w:val="24"/>
                <w:szCs w:val="24"/>
              </w:rPr>
              <w:softHyphen/>
              <w:t>роса к словам-признакам. Соотнесение слов, обозначающих признаки предметов, со схемой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2</w:t>
            </w:r>
          </w:p>
        </w:tc>
      </w:tr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12. Согласование прилагательных с существительными в роде и числе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Развитие словаря признаков. Работа по слово</w:t>
            </w:r>
            <w:r w:rsidRPr="00C01E0C">
              <w:rPr>
                <w:sz w:val="24"/>
                <w:szCs w:val="24"/>
              </w:rPr>
              <w:softHyphen/>
              <w:t>изменению и согласованию имен прилагатель</w:t>
            </w:r>
            <w:r w:rsidRPr="00C01E0C">
              <w:rPr>
                <w:sz w:val="24"/>
                <w:szCs w:val="24"/>
              </w:rPr>
              <w:softHyphen/>
              <w:t>ных с именами существительными в роде и числе. Работа с антонимами, синонимами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2</w:t>
            </w:r>
          </w:p>
        </w:tc>
      </w:tr>
      <w:tr w:rsidR="00C01E0C" w:rsidRPr="00C01E0C" w:rsidTr="009444CB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13. Согласование прилагательных с существительными в падеже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Согласование существительных с прилагатель</w:t>
            </w:r>
            <w:r w:rsidRPr="00C01E0C">
              <w:rPr>
                <w:sz w:val="24"/>
                <w:szCs w:val="24"/>
              </w:rPr>
              <w:softHyphen/>
              <w:t>ным в роде. Согласование имен прилагательных с именами существительными в падеже. Прео</w:t>
            </w:r>
            <w:r w:rsidRPr="00C01E0C">
              <w:rPr>
                <w:sz w:val="24"/>
                <w:szCs w:val="24"/>
              </w:rPr>
              <w:softHyphen/>
              <w:t>доление аграмматизма в устной речи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P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C01E0C">
              <w:rPr>
                <w:sz w:val="24"/>
                <w:szCs w:val="24"/>
              </w:rPr>
              <w:t>10</w:t>
            </w:r>
          </w:p>
        </w:tc>
      </w:tr>
    </w:tbl>
    <w:p w:rsidR="00C01E0C" w:rsidRDefault="00C01E0C" w:rsidP="00C01E0C">
      <w:pPr>
        <w:spacing w:line="200" w:lineRule="atLeast"/>
        <w:rPr>
          <w:sz w:val="24"/>
          <w:szCs w:val="24"/>
        </w:rPr>
      </w:pPr>
    </w:p>
    <w:p w:rsidR="00C01E0C" w:rsidRDefault="00C01E0C" w:rsidP="00C01E0C">
      <w:pPr>
        <w:spacing w:line="200" w:lineRule="atLeast"/>
        <w:rPr>
          <w:sz w:val="24"/>
          <w:szCs w:val="24"/>
        </w:rPr>
      </w:pPr>
    </w:p>
    <w:p w:rsidR="00C01E0C" w:rsidRDefault="00C01E0C" w:rsidP="00C01E0C">
      <w:pPr>
        <w:spacing w:line="200" w:lineRule="atLeast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1"/>
        <w:gridCol w:w="64"/>
        <w:gridCol w:w="5812"/>
        <w:gridCol w:w="851"/>
      </w:tblGrid>
      <w:tr w:rsidR="00C01E0C" w:rsidTr="006917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Слова-действия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действиями предметов. Обогаще</w:t>
            </w:r>
            <w:r>
              <w:rPr>
                <w:sz w:val="24"/>
                <w:szCs w:val="24"/>
              </w:rPr>
              <w:softHyphen/>
              <w:t>ние глагольного словаря. Развитие навыков сло</w:t>
            </w:r>
            <w:r>
              <w:rPr>
                <w:sz w:val="24"/>
                <w:szCs w:val="24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1E0C" w:rsidTr="006917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Согласование глагола с существи</w:t>
            </w:r>
            <w:r>
              <w:rPr>
                <w:sz w:val="24"/>
                <w:szCs w:val="24"/>
              </w:rPr>
              <w:softHyphen/>
              <w:t>тельным в числе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словоизменению. Согласование имен существительных с глаголами в числе. Обога</w:t>
            </w:r>
            <w:r>
              <w:rPr>
                <w:sz w:val="24"/>
                <w:szCs w:val="24"/>
              </w:rPr>
              <w:softHyphen/>
              <w:t>щение словаря действий. Преодоление аграм</w:t>
            </w:r>
            <w:r>
              <w:rPr>
                <w:sz w:val="24"/>
                <w:szCs w:val="24"/>
              </w:rPr>
              <w:softHyphen/>
              <w:t>матизма в устной речи. Развитие внимания, мышления и восприятия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1E0C" w:rsidTr="006917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Согласование глагола с существи</w:t>
            </w:r>
            <w:r>
              <w:rPr>
                <w:sz w:val="24"/>
                <w:szCs w:val="24"/>
              </w:rPr>
              <w:softHyphen/>
              <w:t>тельным в роде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глагола с существительным в роде. Работа по словоизменению. Соотнесение слов-действий с графической схемой. Работа с антонимами, синонимами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1E0C" w:rsidTr="006917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Согласование глагола с существи</w:t>
            </w:r>
            <w:r>
              <w:rPr>
                <w:sz w:val="24"/>
                <w:szCs w:val="24"/>
              </w:rPr>
              <w:softHyphen/>
              <w:t>тельным во времени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категорией времени глагола. Раз</w:t>
            </w:r>
            <w:r>
              <w:rPr>
                <w:sz w:val="24"/>
                <w:szCs w:val="24"/>
              </w:rPr>
              <w:softHyphen/>
              <w:t>витие навыка постановки вопроса к глаголам. Изменение глагола по временам. Развитие пространственно-временных отношений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1E0C" w:rsidTr="006917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Имя числительное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аграмматизма в устной речи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1E0C" w:rsidTr="0069171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Предложение</w:t>
            </w:r>
          </w:p>
        </w:tc>
      </w:tr>
      <w:tr w:rsidR="00C01E0C" w:rsidTr="0069171D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Предложение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предложений с графическими схе</w:t>
            </w:r>
            <w:r>
              <w:rPr>
                <w:sz w:val="24"/>
                <w:szCs w:val="24"/>
              </w:rPr>
              <w:softHyphen/>
              <w:t>мами. Знакомство со словосочетанием и предло</w:t>
            </w:r>
            <w:r>
              <w:rPr>
                <w:sz w:val="24"/>
                <w:szCs w:val="24"/>
              </w:rPr>
              <w:softHyphen/>
              <w:t>жением. Виды связи в словосочетаниях и пред</w:t>
            </w:r>
            <w:r>
              <w:rPr>
                <w:sz w:val="24"/>
                <w:szCs w:val="24"/>
              </w:rPr>
              <w:softHyphen/>
              <w:t>ложениях. Построение сложных предложений различных типов. Установление в сложных предложениях причинно-следственных связей. Дифференциация понятий: предложение — сло</w:t>
            </w:r>
            <w:r>
              <w:rPr>
                <w:sz w:val="24"/>
                <w:szCs w:val="24"/>
              </w:rPr>
              <w:softHyphen/>
              <w:t>восочетание — текст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5F377F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01E0C" w:rsidRDefault="00B13871" w:rsidP="00C01E0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    </w:t>
            </w:r>
          </w:p>
          <w:p w:rsidR="00C01E0C" w:rsidRPr="00C01E0C" w:rsidRDefault="00C01E0C" w:rsidP="00B13871">
            <w:pPr>
              <w:pStyle w:val="2"/>
              <w:ind w:right="-247"/>
              <w:rPr>
                <w:lang w:eastAsia="hi-IN" w:bidi="hi-IN"/>
              </w:rPr>
            </w:pPr>
          </w:p>
        </w:tc>
      </w:tr>
    </w:tbl>
    <w:tbl>
      <w:tblPr>
        <w:tblpPr w:leftFromText="180" w:rightFromText="180" w:vertAnchor="text" w:horzAnchor="margin" w:tblpY="27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5917"/>
        <w:gridCol w:w="142"/>
        <w:gridCol w:w="709"/>
        <w:gridCol w:w="20"/>
      </w:tblGrid>
      <w:tr w:rsidR="00C01E0C" w:rsidTr="0069171D">
        <w:trPr>
          <w:gridAfter w:val="1"/>
          <w:wAfter w:w="20" w:type="dxa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Состав предложения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связи слов в предложении. Постановка вопроса к отдельным словам в предложении. Наблюдение за изменением смысла предложе</w:t>
            </w:r>
            <w:r>
              <w:rPr>
                <w:sz w:val="24"/>
                <w:szCs w:val="24"/>
              </w:rPr>
              <w:softHyphen/>
              <w:t>ния в зависимости от перестановки слов, изме</w:t>
            </w:r>
            <w:r>
              <w:rPr>
                <w:sz w:val="24"/>
                <w:szCs w:val="24"/>
              </w:rPr>
              <w:softHyphen/>
              <w:t xml:space="preserve">нения количества слов. Преодоление </w:t>
            </w:r>
            <w:proofErr w:type="gramStart"/>
            <w:r>
              <w:rPr>
                <w:sz w:val="24"/>
                <w:szCs w:val="24"/>
              </w:rPr>
              <w:t>устного</w:t>
            </w:r>
            <w:proofErr w:type="gramEnd"/>
            <w:r>
              <w:rPr>
                <w:sz w:val="24"/>
                <w:szCs w:val="24"/>
              </w:rPr>
              <w:t xml:space="preserve"> аграмматизма. Работа с деформированными предложениями</w:t>
            </w:r>
            <w:r w:rsidR="009444C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1E0C" w:rsidTr="0069171D">
        <w:tblPrEx>
          <w:tblCellMar>
            <w:left w:w="0" w:type="dxa"/>
            <w:right w:w="0" w:type="dxa"/>
          </w:tblCellMar>
        </w:tblPrEx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Текст</w:t>
            </w:r>
          </w:p>
        </w:tc>
        <w:tc>
          <w:tcPr>
            <w:tcW w:w="20" w:type="dxa"/>
            <w:shd w:val="clear" w:color="auto" w:fill="auto"/>
          </w:tcPr>
          <w:p w:rsidR="00C01E0C" w:rsidRDefault="00C01E0C" w:rsidP="00C01E0C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C01E0C" w:rsidTr="0069171D">
        <w:trPr>
          <w:gridAfter w:val="1"/>
          <w:wAfter w:w="20" w:type="dxa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Работа над текстом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смысловых связей между пред</w:t>
            </w:r>
            <w:r>
              <w:rPr>
                <w:sz w:val="24"/>
                <w:szCs w:val="24"/>
              </w:rPr>
              <w:softHyphen/>
              <w:t>ложениями в составе текста. Знакомство с поня</w:t>
            </w:r>
            <w:r>
              <w:rPr>
                <w:sz w:val="24"/>
                <w:szCs w:val="24"/>
              </w:rPr>
              <w:softHyphen/>
              <w:t>тием текст, его признаками: смыслово</w:t>
            </w:r>
            <w:r w:rsidR="00B13871">
              <w:rPr>
                <w:sz w:val="24"/>
                <w:szCs w:val="24"/>
              </w:rPr>
              <w:t>й целост</w:t>
            </w:r>
            <w:r w:rsidR="00B13871">
              <w:rPr>
                <w:sz w:val="24"/>
                <w:szCs w:val="24"/>
              </w:rPr>
              <w:softHyphen/>
              <w:t>ностью, законченностью.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0C" w:rsidRDefault="00C01E0C" w:rsidP="00C01E0C">
            <w:pPr>
              <w:pStyle w:val="ab"/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1E0C" w:rsidRDefault="00C01E0C" w:rsidP="00C01E0C">
      <w:pPr>
        <w:spacing w:line="200" w:lineRule="atLeast"/>
        <w:rPr>
          <w:sz w:val="24"/>
          <w:szCs w:val="24"/>
        </w:rPr>
      </w:pPr>
    </w:p>
    <w:p w:rsidR="00C01E0C" w:rsidRDefault="00C01E0C" w:rsidP="00C01E0C">
      <w:pPr>
        <w:spacing w:line="200" w:lineRule="atLeast"/>
        <w:rPr>
          <w:sz w:val="24"/>
          <w:szCs w:val="24"/>
        </w:rPr>
      </w:pPr>
    </w:p>
    <w:p w:rsidR="00C01E0C" w:rsidRPr="00BA492C" w:rsidRDefault="00C01E0C" w:rsidP="00C025FA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CF0ABC" w:rsidRPr="00BA492C" w:rsidRDefault="00CF0ABC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</w:rPr>
      </w:pPr>
    </w:p>
    <w:p w:rsidR="00CF0ABC" w:rsidRPr="00BA492C" w:rsidRDefault="00CF0ABC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</w:rPr>
      </w:pPr>
    </w:p>
    <w:p w:rsidR="00CF0ABC" w:rsidRPr="00BA492C" w:rsidRDefault="00CF0ABC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</w:rPr>
      </w:pPr>
    </w:p>
    <w:p w:rsidR="00B13871" w:rsidRDefault="00B13871" w:rsidP="00533102">
      <w:pPr>
        <w:spacing w:line="240" w:lineRule="auto"/>
        <w:rPr>
          <w:rFonts w:ascii="Times New Roman" w:hAnsi="Times New Roman" w:cs="Times New Roman"/>
        </w:rPr>
      </w:pPr>
    </w:p>
    <w:p w:rsidR="00B13871" w:rsidRDefault="00B13871" w:rsidP="00533102">
      <w:pPr>
        <w:spacing w:line="240" w:lineRule="auto"/>
        <w:rPr>
          <w:rFonts w:ascii="Times New Roman" w:hAnsi="Times New Roman" w:cs="Times New Roman"/>
        </w:rPr>
      </w:pPr>
    </w:p>
    <w:p w:rsidR="00CF0ABC" w:rsidRPr="00BA492C" w:rsidRDefault="00B13871" w:rsidP="0053310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CF0ABC" w:rsidRPr="00BA492C">
        <w:rPr>
          <w:rFonts w:ascii="Times New Roman" w:hAnsi="Times New Roman" w:cs="Times New Roman"/>
          <w:bCs/>
          <w:sz w:val="28"/>
          <w:szCs w:val="28"/>
        </w:rPr>
        <w:t xml:space="preserve">  Третий этап  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BA492C">
        <w:rPr>
          <w:rFonts w:ascii="Times New Roman" w:hAnsi="Times New Roman" w:cs="Times New Roman"/>
          <w:sz w:val="28"/>
          <w:szCs w:val="28"/>
        </w:rPr>
        <w:t>:</w:t>
      </w:r>
    </w:p>
    <w:p w:rsidR="00CF0ABC" w:rsidRPr="00BA492C" w:rsidRDefault="00CF0ABC" w:rsidP="00C025F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 xml:space="preserve"> представления о связном тексте как едином семантическом целом;</w:t>
      </w:r>
    </w:p>
    <w:p w:rsidR="00CF0ABC" w:rsidRPr="00BA492C" w:rsidRDefault="00CF0ABC" w:rsidP="00C025F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Определение типа текста (повествование, описание, рассуждение);</w:t>
      </w:r>
    </w:p>
    <w:p w:rsidR="00CF0ABC" w:rsidRPr="00BA492C" w:rsidRDefault="00CF0ABC" w:rsidP="00C025F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Уточнение структуры текста;</w:t>
      </w:r>
    </w:p>
    <w:p w:rsidR="00CF0ABC" w:rsidRPr="00BA492C" w:rsidRDefault="00CF0ABC" w:rsidP="00C025F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Установление логических и языковых связей между частями текста;</w:t>
      </w: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     5. Обучение синтаксически правильному оформлению текста;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По истечении 3-го этапа обучающиеся  должны уметь</w:t>
      </w:r>
      <w:r w:rsidRPr="00BA4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-Самостоятельно составлять краткий и подробный рассказ;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- Определять тему текста; 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Определять основную мысль текста;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Составлять план;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-Устанавливать смысловую зависимость  между частями текста;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-Пользоваться различными синтаксическими конструкциями;</w:t>
      </w:r>
    </w:p>
    <w:p w:rsidR="00CF0ABC" w:rsidRPr="00BA492C" w:rsidRDefault="00CF0ABC" w:rsidP="00C025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Отбирать лексический и грамматический материал с учетом тематического принципа</w:t>
      </w: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Планируемое количество занятий:68.   </w:t>
      </w:r>
    </w:p>
    <w:p w:rsidR="00CF0ABC" w:rsidRPr="00BA492C" w:rsidRDefault="00CF0ABC" w:rsidP="00C0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Проверочные работы:1</w:t>
      </w: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492C">
        <w:rPr>
          <w:rFonts w:ascii="Times New Roman" w:hAnsi="Times New Roman" w:cs="Times New Roman"/>
          <w:bCs/>
          <w:sz w:val="24"/>
          <w:szCs w:val="24"/>
        </w:rPr>
        <w:tab/>
      </w: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0ABC" w:rsidRPr="00BA492C" w:rsidRDefault="00CF0ABC" w:rsidP="00C025FA">
      <w:pPr>
        <w:tabs>
          <w:tab w:val="left" w:pos="2205"/>
          <w:tab w:val="center" w:pos="523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7255" w:rsidRPr="005C4033" w:rsidRDefault="00B13871" w:rsidP="005C4033">
      <w:pPr>
        <w:tabs>
          <w:tab w:val="left" w:pos="220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Примерное т</w:t>
      </w:r>
      <w:r w:rsidR="00CF0ABC" w:rsidRPr="005C4033">
        <w:rPr>
          <w:rFonts w:ascii="Times New Roman" w:hAnsi="Times New Roman" w:cs="Times New Roman"/>
          <w:bCs/>
          <w:sz w:val="28"/>
          <w:szCs w:val="28"/>
        </w:rPr>
        <w:t>ематическое планирование логопедических занятий</w:t>
      </w:r>
    </w:p>
    <w:tbl>
      <w:tblPr>
        <w:tblpPr w:leftFromText="180" w:rightFromText="180" w:vertAnchor="text" w:tblpY="1"/>
        <w:tblOverlap w:val="never"/>
        <w:tblW w:w="10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332"/>
        <w:gridCol w:w="2054"/>
      </w:tblGrid>
      <w:tr w:rsidR="00517255" w:rsidRPr="00BA492C" w:rsidTr="00A127A2">
        <w:trPr>
          <w:trHeight w:val="232"/>
        </w:trPr>
        <w:tc>
          <w:tcPr>
            <w:tcW w:w="3402" w:type="dxa"/>
          </w:tcPr>
          <w:p w:rsidR="00517255" w:rsidRPr="0069171D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1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32" w:type="dxa"/>
          </w:tcPr>
          <w:p w:rsidR="00517255" w:rsidRPr="0069171D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</w:tcPr>
          <w:p w:rsidR="00517255" w:rsidRPr="0069171D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1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2" w:type="dxa"/>
          </w:tcPr>
          <w:p w:rsidR="00517255" w:rsidRPr="00BA492C" w:rsidRDefault="005F377F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(повествовательные, вопросительные, восклицательные). Соотнесение предложений с графическими схемами.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7A6338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  <w:r w:rsidR="00517255"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5332" w:type="dxa"/>
          </w:tcPr>
          <w:p w:rsidR="00517255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Нераспространённое, распространённое предложения, главные члены предложения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(подлежащее, сказуемое), второстепенные члены предложения.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распространённых предложений. </w:t>
            </w:r>
          </w:p>
          <w:p w:rsidR="007A6338" w:rsidRPr="00BA492C" w:rsidRDefault="007A6338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изменением смысла предложения в зависимости от перестановки слов, изменения количества слов. 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(Работа с деформированными предложениями)</w:t>
            </w:r>
          </w:p>
        </w:tc>
        <w:tc>
          <w:tcPr>
            <w:tcW w:w="5332" w:type="dxa"/>
          </w:tcPr>
          <w:p w:rsidR="00517255" w:rsidRPr="00BA492C" w:rsidRDefault="007A6338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 слов в предложении и словосочетании. Дифференциация понятий предложение-словосочетание. Постановка вопроса к отдельным словам в предложении. Работа с деформированными предложениями.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9F3339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Согласование. </w:t>
            </w:r>
          </w:p>
        </w:tc>
        <w:tc>
          <w:tcPr>
            <w:tcW w:w="533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Предложение, словосочетание, связь сл</w:t>
            </w:r>
            <w:r w:rsidR="007A6338">
              <w:rPr>
                <w:rFonts w:ascii="Times New Roman" w:hAnsi="Times New Roman" w:cs="Times New Roman"/>
                <w:sz w:val="24"/>
                <w:szCs w:val="24"/>
              </w:rPr>
              <w:t>ов в предложении. Уточнение представлений о согласовании слов в роде, числе, падеже.</w:t>
            </w:r>
            <w:r w:rsidR="009F333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отдельным словам в предложении. Работа с деформированными предложениями.</w:t>
            </w:r>
          </w:p>
        </w:tc>
        <w:tc>
          <w:tcPr>
            <w:tcW w:w="2054" w:type="dxa"/>
          </w:tcPr>
          <w:p w:rsidR="00517255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55" w:rsidRPr="00517255" w:rsidRDefault="00517255" w:rsidP="00A1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9F3339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Управление.</w:t>
            </w:r>
          </w:p>
        </w:tc>
        <w:tc>
          <w:tcPr>
            <w:tcW w:w="5332" w:type="dxa"/>
          </w:tcPr>
          <w:p w:rsidR="00517255" w:rsidRPr="00BA492C" w:rsidRDefault="009F3339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517255" w:rsidRPr="00BA492C">
              <w:rPr>
                <w:rFonts w:ascii="Times New Roman" w:hAnsi="Times New Roman" w:cs="Times New Roman"/>
                <w:sz w:val="24"/>
                <w:szCs w:val="24"/>
              </w:rPr>
              <w:t>, словосочетание, предложение, связь слов в предложе</w:t>
            </w:r>
            <w:r w:rsidR="007A6338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предложно-падежных конструкциях. Постановка вопросов к отдельным словам в предложении. Работа с деформированным предложением.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Примыкание.</w:t>
            </w:r>
            <w:r w:rsidR="009F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2" w:type="dxa"/>
          </w:tcPr>
          <w:p w:rsidR="00517255" w:rsidRPr="00BA492C" w:rsidRDefault="009F3339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словосочетание, предложение, связь слов в предложении. Постановка вопросов к отдельным словам в предложении. Работа с деформированными предложениями.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2F4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5332" w:type="dxa"/>
          </w:tcPr>
          <w:p w:rsidR="00517255" w:rsidRPr="00BA492C" w:rsidRDefault="009F3339" w:rsidP="0079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="002F4ABF">
              <w:rPr>
                <w:rFonts w:ascii="Times New Roman" w:hAnsi="Times New Roman" w:cs="Times New Roman"/>
                <w:sz w:val="24"/>
                <w:szCs w:val="24"/>
              </w:rPr>
              <w:t>ние смысловых связей между пред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ложениями в со</w:t>
            </w:r>
            <w:r w:rsidR="002F4ABF">
              <w:rPr>
                <w:rFonts w:ascii="Times New Roman" w:hAnsi="Times New Roman" w:cs="Times New Roman"/>
                <w:sz w:val="24"/>
                <w:szCs w:val="24"/>
              </w:rPr>
              <w:t>ставе текста. Знакомство с поня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тием текст, е</w:t>
            </w:r>
            <w:r w:rsidR="002F4ABF">
              <w:rPr>
                <w:rFonts w:ascii="Times New Roman" w:hAnsi="Times New Roman" w:cs="Times New Roman"/>
                <w:sz w:val="24"/>
                <w:szCs w:val="24"/>
              </w:rPr>
              <w:t>го признаками: смысловой целост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 xml:space="preserve">ностью, законченностью. </w:t>
            </w:r>
            <w:r w:rsidR="002F4ABF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 из предложений.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2F4ABF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5332" w:type="dxa"/>
          </w:tcPr>
          <w:p w:rsidR="00517255" w:rsidRPr="00795BE9" w:rsidRDefault="002F4ABF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9">
              <w:rPr>
                <w:rFonts w:ascii="Times New Roman" w:hAnsi="Times New Roman" w:cs="Times New Roman"/>
              </w:rPr>
              <w:t xml:space="preserve"> Типы текстов (описание, рассуждение, повествование). </w:t>
            </w:r>
            <w:r w:rsidR="00795B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95BE9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</w:t>
            </w:r>
            <w:proofErr w:type="gramStart"/>
            <w:r w:rsidRPr="00795B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B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95BE9" w:rsidRPr="00795BE9">
              <w:rPr>
                <w:rFonts w:ascii="Times New Roman" w:hAnsi="Times New Roman" w:cs="Times New Roman"/>
                <w:sz w:val="24"/>
                <w:szCs w:val="24"/>
              </w:rPr>
              <w:t>оличества предложений в тексте, последовательность предложений в тексте.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5332" w:type="dxa"/>
          </w:tcPr>
          <w:p w:rsidR="00517255" w:rsidRPr="00BA492C" w:rsidRDefault="00795BE9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предложение. Определение границ предложения. 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текста.</w:t>
            </w:r>
          </w:p>
        </w:tc>
        <w:tc>
          <w:tcPr>
            <w:tcW w:w="5332" w:type="dxa"/>
          </w:tcPr>
          <w:p w:rsidR="00517255" w:rsidRPr="00BA492C" w:rsidRDefault="00795BE9" w:rsidP="0079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часть текста (</w:t>
            </w:r>
            <w:r w:rsidR="00517255" w:rsidRPr="00BA492C">
              <w:rPr>
                <w:rFonts w:ascii="Times New Roman" w:hAnsi="Times New Roman" w:cs="Times New Roman"/>
                <w:sz w:val="24"/>
                <w:szCs w:val="24"/>
              </w:rPr>
              <w:t>вступление, заключение,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7255"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>Выделять логико-смысловые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связное речевое высказывание. 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текста.</w:t>
            </w:r>
          </w:p>
        </w:tc>
        <w:tc>
          <w:tcPr>
            <w:tcW w:w="5332" w:type="dxa"/>
          </w:tcPr>
          <w:p w:rsidR="00517255" w:rsidRPr="00BA492C" w:rsidRDefault="00795BE9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>ст, часть текста.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логико-с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>мысловые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последовательный пересказ.  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пересказ текста.</w:t>
            </w:r>
          </w:p>
        </w:tc>
        <w:tc>
          <w:tcPr>
            <w:tcW w:w="533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Главное, второстепенное в тексте. Определять последовательность действий.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связное речевое высказывание.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Творческий пересказ.</w:t>
            </w:r>
          </w:p>
        </w:tc>
        <w:tc>
          <w:tcPr>
            <w:tcW w:w="5332" w:type="dxa"/>
          </w:tcPr>
          <w:p w:rsidR="00517255" w:rsidRPr="00BA492C" w:rsidRDefault="00B8791F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действий.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связное речевое высказывание.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</w:t>
            </w:r>
          </w:p>
        </w:tc>
        <w:tc>
          <w:tcPr>
            <w:tcW w:w="5332" w:type="dxa"/>
          </w:tcPr>
          <w:p w:rsidR="00517255" w:rsidRPr="00BA492C" w:rsidRDefault="00517255" w:rsidP="00F3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F34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91F">
              <w:rPr>
                <w:rFonts w:ascii="Times New Roman" w:hAnsi="Times New Roman" w:cs="Times New Roman"/>
                <w:sz w:val="24"/>
                <w:szCs w:val="24"/>
              </w:rPr>
              <w:t xml:space="preserve"> Связь предложений в тексте. С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>облюдать причинно-следственные связи при составлении связного речевого высказывания</w:t>
            </w:r>
            <w:r w:rsidR="00B87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с опорой на план и без него.</w:t>
            </w:r>
          </w:p>
        </w:tc>
        <w:tc>
          <w:tcPr>
            <w:tcW w:w="533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7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5F1F">
              <w:rPr>
                <w:rFonts w:ascii="Times New Roman" w:hAnsi="Times New Roman" w:cs="Times New Roman"/>
                <w:sz w:val="24"/>
                <w:szCs w:val="24"/>
              </w:rPr>
              <w:t>новная мысль текста. Определять последовательность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  <w:r w:rsidR="00B8791F">
              <w:rPr>
                <w:rFonts w:ascii="Times New Roman" w:hAnsi="Times New Roman" w:cs="Times New Roman"/>
                <w:sz w:val="24"/>
                <w:szCs w:val="24"/>
              </w:rPr>
              <w:t xml:space="preserve"> Связь предложений в тексте, слов в предложении. 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</w:tc>
        <w:tc>
          <w:tcPr>
            <w:tcW w:w="5332" w:type="dxa"/>
          </w:tcPr>
          <w:p w:rsidR="00517255" w:rsidRPr="00BA492C" w:rsidRDefault="00875F1F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текста вступление, основная часть</w:t>
            </w:r>
            <w:r w:rsidR="00517255" w:rsidRPr="00BA492C">
              <w:rPr>
                <w:rFonts w:ascii="Times New Roman" w:hAnsi="Times New Roman" w:cs="Times New Roman"/>
                <w:sz w:val="24"/>
                <w:szCs w:val="24"/>
              </w:rPr>
              <w:t>,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5332" w:type="dxa"/>
          </w:tcPr>
          <w:p w:rsidR="00517255" w:rsidRPr="00BA492C" w:rsidRDefault="00F3486D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часть текста. Определять последовательность действий. Соблюдать причинно-следственные связи при составлении  связного речевого высказывания.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концу.</w:t>
            </w:r>
          </w:p>
        </w:tc>
        <w:tc>
          <w:tcPr>
            <w:tcW w:w="5332" w:type="dxa"/>
          </w:tcPr>
          <w:p w:rsidR="00517255" w:rsidRPr="00BA492C" w:rsidRDefault="00F3486D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D">
              <w:rPr>
                <w:rFonts w:ascii="Times New Roman" w:hAnsi="Times New Roman" w:cs="Times New Roman"/>
                <w:sz w:val="24"/>
                <w:szCs w:val="24"/>
              </w:rPr>
              <w:t>Текст, часть текста. Определять последовательность действий. Соблюдать причинно-следственные связи при составлении  связного речевого высказывания.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словам.</w:t>
            </w:r>
          </w:p>
        </w:tc>
        <w:tc>
          <w:tcPr>
            <w:tcW w:w="5332" w:type="dxa"/>
          </w:tcPr>
          <w:p w:rsidR="00517255" w:rsidRPr="00BA492C" w:rsidRDefault="00F3486D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D">
              <w:rPr>
                <w:rFonts w:ascii="Times New Roman" w:hAnsi="Times New Roman" w:cs="Times New Roman"/>
                <w:sz w:val="24"/>
                <w:szCs w:val="24"/>
              </w:rPr>
              <w:t>Текст, часть текста. Определять последовательность действий. Соблюдать причинно-следственные связи при составлении  связного речевого высказывания.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заданную тему.</w:t>
            </w:r>
          </w:p>
        </w:tc>
        <w:tc>
          <w:tcPr>
            <w:tcW w:w="5332" w:type="dxa"/>
          </w:tcPr>
          <w:p w:rsidR="00517255" w:rsidRPr="00BA492C" w:rsidRDefault="00F3486D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D">
              <w:rPr>
                <w:rFonts w:ascii="Times New Roman" w:hAnsi="Times New Roman" w:cs="Times New Roman"/>
                <w:sz w:val="24"/>
                <w:szCs w:val="24"/>
              </w:rPr>
              <w:t>Текст, часть текста. Определять последовательность действий. Соблюдать причинно-следственные связи при составлении  связного речевого высказывания.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255" w:rsidRPr="00BA492C" w:rsidTr="00A127A2">
        <w:tc>
          <w:tcPr>
            <w:tcW w:w="340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Изложение (проверочное)</w:t>
            </w:r>
          </w:p>
        </w:tc>
        <w:tc>
          <w:tcPr>
            <w:tcW w:w="5332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2054" w:type="dxa"/>
          </w:tcPr>
          <w:p w:rsidR="00517255" w:rsidRPr="00BA492C" w:rsidRDefault="00517255" w:rsidP="00A1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BF1" w:rsidRDefault="00A127A2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>1.Ефименкова Л.Н. “Коррекция устной и письменной речи учащихся начальных классов”, Москва, “Просвещение”, 1991 г.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>2.Ишимова О.А., Шаховская С.Н.,</w:t>
      </w:r>
      <w:proofErr w:type="spellStart"/>
      <w:r w:rsidRPr="00384BF1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384BF1">
        <w:rPr>
          <w:rFonts w:ascii="Times New Roman" w:hAnsi="Times New Roman" w:cs="Times New Roman"/>
          <w:sz w:val="28"/>
          <w:szCs w:val="28"/>
        </w:rPr>
        <w:t xml:space="preserve"> А.А «Логопедическое сопровождение учащихся начальных классов. Письмо» М. Просвещение 2014 год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 xml:space="preserve">3.Карцева Т.В. “Планирование логопедической работы в начальной школе” </w:t>
      </w:r>
      <w:proofErr w:type="gramStart"/>
      <w:r w:rsidRPr="00384BF1">
        <w:rPr>
          <w:rFonts w:ascii="Times New Roman" w:hAnsi="Times New Roman" w:cs="Times New Roman"/>
          <w:sz w:val="28"/>
          <w:szCs w:val="28"/>
        </w:rPr>
        <w:t>ж-л</w:t>
      </w:r>
      <w:proofErr w:type="gramEnd"/>
      <w:r w:rsidRPr="00384BF1">
        <w:rPr>
          <w:rFonts w:ascii="Times New Roman" w:hAnsi="Times New Roman" w:cs="Times New Roman"/>
          <w:sz w:val="28"/>
          <w:szCs w:val="28"/>
        </w:rPr>
        <w:t xml:space="preserve"> “Логопед” № 6, 2009 г.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>4.Лалаева Р.И. “Устранение нарушений чтения у учащихся вспомогательной школы”, Москва, “Просвещение”, 1978 г.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 xml:space="preserve">5.Мазанова Е.В. Методические рекомендации учителям–логопедам школьных </w:t>
      </w:r>
      <w:proofErr w:type="spellStart"/>
      <w:r w:rsidRPr="00384BF1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384BF1">
        <w:rPr>
          <w:rFonts w:ascii="Times New Roman" w:hAnsi="Times New Roman" w:cs="Times New Roman"/>
          <w:sz w:val="28"/>
          <w:szCs w:val="28"/>
        </w:rPr>
        <w:t xml:space="preserve"> по организации коррекционной работы</w:t>
      </w:r>
      <w:proofErr w:type="gramStart"/>
      <w:r w:rsidRPr="00384B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4BF1">
        <w:rPr>
          <w:rFonts w:ascii="Times New Roman" w:hAnsi="Times New Roman" w:cs="Times New Roman"/>
          <w:sz w:val="28"/>
          <w:szCs w:val="28"/>
        </w:rPr>
        <w:t>М.: Просвещение, 2005. Рекомендовано Ученым Советом Педагогического общества России.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 xml:space="preserve"> 6.Садовникова И.Н. “Нарушения письменной речи и их преодоление у младших школьников” – М., </w:t>
      </w:r>
      <w:proofErr w:type="spellStart"/>
      <w:r w:rsidRPr="00384BF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84BF1">
        <w:rPr>
          <w:rFonts w:ascii="Times New Roman" w:hAnsi="Times New Roman" w:cs="Times New Roman"/>
          <w:sz w:val="28"/>
          <w:szCs w:val="28"/>
        </w:rPr>
        <w:t>, 1995 г.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>7.Сукач Л.М. “Дидактический материал для исправления недостатков произношения, чтения и письма у младших школьников”, Москва, “Просвещение”, 1985 г.</w:t>
      </w:r>
    </w:p>
    <w:p w:rsidR="00384BF1" w:rsidRPr="00384BF1" w:rsidRDefault="00384BF1" w:rsidP="00384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BF1">
        <w:rPr>
          <w:rFonts w:ascii="Times New Roman" w:hAnsi="Times New Roman" w:cs="Times New Roman"/>
          <w:sz w:val="28"/>
          <w:szCs w:val="28"/>
        </w:rPr>
        <w:t>8.Ястребова А.В., Бессонова Т.П. Инструктивно-методическое письмо о работе учителя-логопеда при общеобразовательной школе”. – М.: “</w:t>
      </w:r>
      <w:proofErr w:type="spellStart"/>
      <w:r w:rsidRPr="00384BF1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384BF1">
        <w:rPr>
          <w:rFonts w:ascii="Times New Roman" w:hAnsi="Times New Roman" w:cs="Times New Roman"/>
          <w:sz w:val="28"/>
          <w:szCs w:val="28"/>
        </w:rPr>
        <w:t xml:space="preserve"> – Центр”, 1999.</w:t>
      </w:r>
    </w:p>
    <w:p w:rsidR="00CF0ABC" w:rsidRPr="00BA492C" w:rsidRDefault="00384BF1" w:rsidP="00384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BF1">
        <w:rPr>
          <w:rFonts w:ascii="Times New Roman" w:hAnsi="Times New Roman" w:cs="Times New Roman"/>
          <w:sz w:val="28"/>
          <w:szCs w:val="28"/>
        </w:rPr>
        <w:t>9.Ястребова А.В. “Преодоление общего недоразвития у учащихся начальных классов общеобразовательных учреждений” – М.: АРКТИ, 1999</w:t>
      </w:r>
      <w:r w:rsidRPr="00384BF1">
        <w:rPr>
          <w:rFonts w:ascii="Times New Roman" w:hAnsi="Times New Roman" w:cs="Times New Roman"/>
          <w:sz w:val="24"/>
          <w:szCs w:val="24"/>
        </w:rPr>
        <w:t>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4"/>
          <w:szCs w:val="24"/>
        </w:rPr>
      </w:pP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4"/>
          <w:szCs w:val="24"/>
        </w:rPr>
      </w:pP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bCs/>
          <w:sz w:val="28"/>
          <w:szCs w:val="28"/>
        </w:rPr>
      </w:pPr>
    </w:p>
    <w:p w:rsidR="00B13871" w:rsidRDefault="00B1387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Cs/>
          <w:sz w:val="28"/>
          <w:szCs w:val="28"/>
        </w:rPr>
      </w:pPr>
    </w:p>
    <w:p w:rsidR="00384BF1" w:rsidRDefault="0069171D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F1" w:rsidRDefault="00384BF1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69171D" w:rsidRDefault="0069171D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</w:t>
      </w:r>
      <w:r w:rsidR="00384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0ABC" w:rsidRPr="00B13871" w:rsidRDefault="00CF0ABC" w:rsidP="00C025F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B13871">
        <w:rPr>
          <w:rFonts w:ascii="Times New Roman" w:hAnsi="Times New Roman" w:cs="Times New Roman"/>
          <w:b/>
          <w:bCs/>
          <w:sz w:val="28"/>
          <w:szCs w:val="28"/>
        </w:rPr>
        <w:t>Показатели динамики правильного формирования письма: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развитие мелкой моторики пальцев и свободы движения рук;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умение различать букву и звук, овладение правильным начертанием письменных строчных и прописных букв;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-правильное письмо под диктовку слов и предложений, написание которых не расходится с их произношением, безошибочное списывание;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понимание функций  небуквенных  графических средств: пробела между словами, знака переноса;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-различать слова и предложения,  предложения и тексты (повествование, описание);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- умение анализировать и корректировать тексты с нарушенным порядком предложений, частей текста, выписывать из текста слова, словосочетания и предложения, кратко отвечать на вопросы к тексту.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коррекционно-педагогической работы позволяет оценить динамику личных достижений обучающихся с нарушением письма.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   Стандартизированные диагностические  методики письма используются на начальном, промежуточном и заключительном этапах коррекционно-педагогической работы. Проверочные работы с использованием бальной системы оценивания проводятся в конце каждого раздела тематического раздела планирования.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sz w:val="28"/>
          <w:szCs w:val="28"/>
        </w:rPr>
        <w:t xml:space="preserve">   Оценивание успешности выполнения заданий и упражнений в конце каждого занятия проводится в виде наблюдения, самооценки и внешней оценки взрослого для создания ситуации успеха.</w:t>
      </w:r>
    </w:p>
    <w:p w:rsidR="00CF0ABC" w:rsidRPr="00BA492C" w:rsidRDefault="00CF0ABC" w:rsidP="00C025FA">
      <w:pPr>
        <w:pStyle w:val="a3"/>
        <w:tabs>
          <w:tab w:val="left" w:pos="0"/>
          <w:tab w:val="left" w:pos="720"/>
          <w:tab w:val="left" w:pos="9781"/>
        </w:tabs>
        <w:spacing w:line="240" w:lineRule="auto"/>
        <w:ind w:left="360" w:right="282"/>
        <w:rPr>
          <w:rFonts w:ascii="Times New Roman" w:hAnsi="Times New Roman" w:cs="Times New Roman"/>
          <w:sz w:val="28"/>
          <w:szCs w:val="28"/>
        </w:rPr>
      </w:pPr>
    </w:p>
    <w:p w:rsidR="00CF0ABC" w:rsidRPr="00B13871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B13871">
        <w:rPr>
          <w:rFonts w:ascii="Times New Roman" w:hAnsi="Times New Roman" w:cs="Times New Roman"/>
          <w:b/>
          <w:bCs/>
          <w:sz w:val="28"/>
          <w:szCs w:val="28"/>
        </w:rPr>
        <w:t>Описание диагностических методик.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 xml:space="preserve">Литературный источник. </w:t>
      </w:r>
      <w:r w:rsidRPr="00BA492C">
        <w:rPr>
          <w:rFonts w:ascii="Times New Roman" w:hAnsi="Times New Roman" w:cs="Times New Roman"/>
          <w:sz w:val="28"/>
          <w:szCs w:val="28"/>
        </w:rPr>
        <w:t>Нейропсихологическая диагностика, обследования письма и чтения младших школьников: метод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 xml:space="preserve">особие/ под. ред. Т.В. </w:t>
      </w:r>
      <w:proofErr w:type="spellStart"/>
      <w:r w:rsidRPr="00BA492C"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 w:rsidRPr="00BA492C">
        <w:rPr>
          <w:rFonts w:ascii="Times New Roman" w:hAnsi="Times New Roman" w:cs="Times New Roman"/>
          <w:sz w:val="28"/>
          <w:szCs w:val="28"/>
        </w:rPr>
        <w:t>, О.Б. Иншаковой – М., 2008.</w:t>
      </w:r>
    </w:p>
    <w:p w:rsidR="00CF0ABC" w:rsidRPr="00B13871" w:rsidRDefault="00CF0ABC" w:rsidP="00B13871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bCs/>
          <w:sz w:val="28"/>
          <w:szCs w:val="28"/>
        </w:rPr>
      </w:pPr>
      <w:r w:rsidRPr="00B13871">
        <w:rPr>
          <w:rFonts w:ascii="Times New Roman" w:hAnsi="Times New Roman" w:cs="Times New Roman"/>
          <w:bCs/>
          <w:sz w:val="28"/>
          <w:szCs w:val="28"/>
        </w:rPr>
        <w:t xml:space="preserve">Краткое описание методики. </w:t>
      </w:r>
      <w:r w:rsidRPr="00B13871">
        <w:rPr>
          <w:rFonts w:ascii="Times New Roman" w:hAnsi="Times New Roman" w:cs="Times New Roman"/>
          <w:sz w:val="28"/>
          <w:szCs w:val="28"/>
        </w:rPr>
        <w:t xml:space="preserve">Методика предназначена для выявления у младших школьников нарушения письма,  проектирование коррекционной работы,  комплектования групп на основе общности механизма нарушений письма и оценки эффективности коррекционного воздействия. Обследование проводится при выполнении слухового диктанта. Дополнительно используются следующие виды </w:t>
      </w:r>
      <w:r w:rsidRPr="00B13871">
        <w:rPr>
          <w:rFonts w:ascii="Times New Roman" w:hAnsi="Times New Roman" w:cs="Times New Roman"/>
          <w:sz w:val="28"/>
          <w:szCs w:val="28"/>
        </w:rPr>
        <w:lastRenderedPageBreak/>
        <w:t>работы: списывание с рукописного и печатного текстов. Методика обследования письма является стандартизированной. Для оценки успешности выполнения заданий применена бальная система.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Форма проведения обследования.</w:t>
      </w:r>
      <w:r w:rsidRPr="00BA492C">
        <w:rPr>
          <w:rFonts w:ascii="Times New Roman" w:hAnsi="Times New Roman" w:cs="Times New Roman"/>
          <w:sz w:val="28"/>
          <w:szCs w:val="28"/>
        </w:rPr>
        <w:t xml:space="preserve"> Обследование проводится фронтально, в небольших группах, или индивидуально.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Продолжительность обследования.</w:t>
      </w:r>
      <w:r w:rsidRPr="00BA492C">
        <w:rPr>
          <w:rFonts w:ascii="Times New Roman" w:hAnsi="Times New Roman" w:cs="Times New Roman"/>
          <w:sz w:val="28"/>
          <w:szCs w:val="28"/>
        </w:rPr>
        <w:t xml:space="preserve"> Общая продолжительность -40 минут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>из них время проведения обследования-30 минут, время для проверки выполненных заданий – 5 минут (на каждого ребенка), время для анализа- 5 минут (на каждого ребенка).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Оборудование.</w:t>
      </w:r>
      <w:r w:rsidRPr="00BA492C">
        <w:rPr>
          <w:rFonts w:ascii="Times New Roman" w:hAnsi="Times New Roman" w:cs="Times New Roman"/>
          <w:sz w:val="28"/>
          <w:szCs w:val="28"/>
        </w:rPr>
        <w:t xml:space="preserve"> Тексты для учителя-логопеда к проведению письменных заданий (диктант, списывание) для обучающихся 2-4 классов. 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  <w:r w:rsidRPr="00BA492C">
        <w:rPr>
          <w:rFonts w:ascii="Times New Roman" w:hAnsi="Times New Roman" w:cs="Times New Roman"/>
          <w:bCs/>
          <w:sz w:val="28"/>
          <w:szCs w:val="28"/>
        </w:rPr>
        <w:t>Требования.</w:t>
      </w:r>
      <w:r w:rsidRPr="00BA492C">
        <w:rPr>
          <w:rFonts w:ascii="Times New Roman" w:hAnsi="Times New Roman" w:cs="Times New Roman"/>
          <w:sz w:val="28"/>
          <w:szCs w:val="28"/>
        </w:rPr>
        <w:t xml:space="preserve"> Текст читается громко, с одинаковой скоростью, четкой артикуляцией, но без проговаривания сложных для написания ме</w:t>
      </w:r>
      <w:proofErr w:type="gramStart"/>
      <w:r w:rsidRPr="00BA492C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BA492C">
        <w:rPr>
          <w:rFonts w:ascii="Times New Roman" w:hAnsi="Times New Roman" w:cs="Times New Roman"/>
          <w:sz w:val="28"/>
          <w:szCs w:val="28"/>
        </w:rPr>
        <w:t>овах.</w:t>
      </w:r>
    </w:p>
    <w:p w:rsidR="00CF0ABC" w:rsidRPr="00BA492C" w:rsidRDefault="00CF0ABC" w:rsidP="00C025FA">
      <w:pPr>
        <w:pStyle w:val="a3"/>
        <w:tabs>
          <w:tab w:val="left" w:pos="0"/>
          <w:tab w:val="left" w:pos="142"/>
          <w:tab w:val="left" w:pos="9781"/>
        </w:tabs>
        <w:spacing w:line="240" w:lineRule="auto"/>
        <w:ind w:left="153" w:right="282"/>
        <w:rPr>
          <w:rFonts w:ascii="Times New Roman" w:hAnsi="Times New Roman" w:cs="Times New Roman"/>
          <w:sz w:val="28"/>
          <w:szCs w:val="28"/>
        </w:rPr>
      </w:pPr>
    </w:p>
    <w:p w:rsidR="00384BF1" w:rsidRPr="00384BF1" w:rsidRDefault="00B13871" w:rsidP="00384BF1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71D" w:rsidRPr="00384BF1" w:rsidRDefault="0069171D" w:rsidP="00384BF1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sectPr w:rsidR="0069171D" w:rsidRPr="00384BF1" w:rsidSect="00B13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35" w:rsidRDefault="00051935" w:rsidP="00D065F8">
      <w:pPr>
        <w:spacing w:after="0" w:line="240" w:lineRule="auto"/>
      </w:pPr>
      <w:r>
        <w:separator/>
      </w:r>
    </w:p>
  </w:endnote>
  <w:endnote w:type="continuationSeparator" w:id="0">
    <w:p w:rsidR="00051935" w:rsidRDefault="00051935" w:rsidP="00D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35" w:rsidRDefault="00051935" w:rsidP="00D065F8">
      <w:pPr>
        <w:spacing w:after="0" w:line="240" w:lineRule="auto"/>
      </w:pPr>
      <w:r>
        <w:separator/>
      </w:r>
    </w:p>
  </w:footnote>
  <w:footnote w:type="continuationSeparator" w:id="0">
    <w:p w:rsidR="00051935" w:rsidRDefault="00051935" w:rsidP="00D0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C45"/>
    <w:multiLevelType w:val="hybridMultilevel"/>
    <w:tmpl w:val="8DEC1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3D7"/>
    <w:multiLevelType w:val="hybridMultilevel"/>
    <w:tmpl w:val="89B455D2"/>
    <w:lvl w:ilvl="0" w:tplc="934C78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7D4"/>
    <w:multiLevelType w:val="hybridMultilevel"/>
    <w:tmpl w:val="0ADAA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00086C"/>
    <w:multiLevelType w:val="multilevel"/>
    <w:tmpl w:val="9E3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2B9133F"/>
    <w:multiLevelType w:val="hybridMultilevel"/>
    <w:tmpl w:val="0A164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9912D2"/>
    <w:multiLevelType w:val="hybridMultilevel"/>
    <w:tmpl w:val="7B668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EF5987"/>
    <w:multiLevelType w:val="hybridMultilevel"/>
    <w:tmpl w:val="4086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A04CE"/>
    <w:multiLevelType w:val="hybridMultilevel"/>
    <w:tmpl w:val="F52AF4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>
    <w:nsid w:val="43BC400F"/>
    <w:multiLevelType w:val="hybridMultilevel"/>
    <w:tmpl w:val="8FCC2DC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9">
    <w:nsid w:val="48C322FB"/>
    <w:multiLevelType w:val="hybridMultilevel"/>
    <w:tmpl w:val="3F46E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63357"/>
    <w:multiLevelType w:val="hybridMultilevel"/>
    <w:tmpl w:val="7378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50CE0"/>
    <w:multiLevelType w:val="hybridMultilevel"/>
    <w:tmpl w:val="89982EB4"/>
    <w:lvl w:ilvl="0" w:tplc="6486EBC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8616F"/>
    <w:multiLevelType w:val="hybridMultilevel"/>
    <w:tmpl w:val="E450885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8021B90"/>
    <w:multiLevelType w:val="hybridMultilevel"/>
    <w:tmpl w:val="506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8366D3"/>
    <w:multiLevelType w:val="hybridMultilevel"/>
    <w:tmpl w:val="D7CA1262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15">
    <w:nsid w:val="5D5A0E52"/>
    <w:multiLevelType w:val="hybridMultilevel"/>
    <w:tmpl w:val="3E828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A1F32"/>
    <w:multiLevelType w:val="multilevel"/>
    <w:tmpl w:val="D36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9B642FF"/>
    <w:multiLevelType w:val="hybridMultilevel"/>
    <w:tmpl w:val="F5382528"/>
    <w:lvl w:ilvl="0" w:tplc="458A2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80C02"/>
    <w:multiLevelType w:val="hybridMultilevel"/>
    <w:tmpl w:val="C9CC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4A536DF"/>
    <w:multiLevelType w:val="hybridMultilevel"/>
    <w:tmpl w:val="C6F4F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6115B"/>
    <w:multiLevelType w:val="hybridMultilevel"/>
    <w:tmpl w:val="FF96A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20"/>
  </w:num>
  <w:num w:numId="20">
    <w:abstractNumId w:val="18"/>
  </w:num>
  <w:num w:numId="2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4"/>
    <w:rsid w:val="00012614"/>
    <w:rsid w:val="00025304"/>
    <w:rsid w:val="000313DE"/>
    <w:rsid w:val="00040003"/>
    <w:rsid w:val="00047BD6"/>
    <w:rsid w:val="00050B51"/>
    <w:rsid w:val="00051935"/>
    <w:rsid w:val="00071DEB"/>
    <w:rsid w:val="00084E0E"/>
    <w:rsid w:val="00091A62"/>
    <w:rsid w:val="00097E7B"/>
    <w:rsid w:val="000B4588"/>
    <w:rsid w:val="000F2CFC"/>
    <w:rsid w:val="000F39EF"/>
    <w:rsid w:val="00111B92"/>
    <w:rsid w:val="0013470E"/>
    <w:rsid w:val="00140080"/>
    <w:rsid w:val="0014178A"/>
    <w:rsid w:val="00181618"/>
    <w:rsid w:val="001A5413"/>
    <w:rsid w:val="001A766E"/>
    <w:rsid w:val="001B27ED"/>
    <w:rsid w:val="001F0DBC"/>
    <w:rsid w:val="001F490B"/>
    <w:rsid w:val="002017AD"/>
    <w:rsid w:val="00202BB3"/>
    <w:rsid w:val="00211712"/>
    <w:rsid w:val="002131FC"/>
    <w:rsid w:val="0023305D"/>
    <w:rsid w:val="002B104E"/>
    <w:rsid w:val="002C2ECC"/>
    <w:rsid w:val="002C64F5"/>
    <w:rsid w:val="002D3E30"/>
    <w:rsid w:val="002E160A"/>
    <w:rsid w:val="002F4ABF"/>
    <w:rsid w:val="002F768B"/>
    <w:rsid w:val="00301F46"/>
    <w:rsid w:val="00327B84"/>
    <w:rsid w:val="0034307A"/>
    <w:rsid w:val="00355EA1"/>
    <w:rsid w:val="00360E0F"/>
    <w:rsid w:val="00363A5C"/>
    <w:rsid w:val="00374900"/>
    <w:rsid w:val="003762F2"/>
    <w:rsid w:val="00376C7B"/>
    <w:rsid w:val="00380BC4"/>
    <w:rsid w:val="00384BF1"/>
    <w:rsid w:val="00386CBC"/>
    <w:rsid w:val="00394CE3"/>
    <w:rsid w:val="00397897"/>
    <w:rsid w:val="003A1E79"/>
    <w:rsid w:val="003C6BB9"/>
    <w:rsid w:val="003E450B"/>
    <w:rsid w:val="003E75D4"/>
    <w:rsid w:val="00404468"/>
    <w:rsid w:val="00405DBC"/>
    <w:rsid w:val="0041290F"/>
    <w:rsid w:val="00412E07"/>
    <w:rsid w:val="00422E23"/>
    <w:rsid w:val="004431C3"/>
    <w:rsid w:val="00483191"/>
    <w:rsid w:val="004A67B1"/>
    <w:rsid w:val="004D18B4"/>
    <w:rsid w:val="004E297B"/>
    <w:rsid w:val="004F086C"/>
    <w:rsid w:val="004F6305"/>
    <w:rsid w:val="005055FA"/>
    <w:rsid w:val="00517255"/>
    <w:rsid w:val="00524203"/>
    <w:rsid w:val="00531B8B"/>
    <w:rsid w:val="00533102"/>
    <w:rsid w:val="005558ED"/>
    <w:rsid w:val="005564E8"/>
    <w:rsid w:val="0056088F"/>
    <w:rsid w:val="00572DD6"/>
    <w:rsid w:val="005A1AB7"/>
    <w:rsid w:val="005A21D3"/>
    <w:rsid w:val="005A529B"/>
    <w:rsid w:val="005B066F"/>
    <w:rsid w:val="005B1616"/>
    <w:rsid w:val="005B193A"/>
    <w:rsid w:val="005C4033"/>
    <w:rsid w:val="005D139A"/>
    <w:rsid w:val="005F377F"/>
    <w:rsid w:val="005F5DCB"/>
    <w:rsid w:val="006313C0"/>
    <w:rsid w:val="00636647"/>
    <w:rsid w:val="0065189F"/>
    <w:rsid w:val="006559DE"/>
    <w:rsid w:val="006568ED"/>
    <w:rsid w:val="0069171D"/>
    <w:rsid w:val="00694097"/>
    <w:rsid w:val="006A708E"/>
    <w:rsid w:val="006B60F7"/>
    <w:rsid w:val="006C07A7"/>
    <w:rsid w:val="006C50DD"/>
    <w:rsid w:val="006C652A"/>
    <w:rsid w:val="006D4BB6"/>
    <w:rsid w:val="006F02E1"/>
    <w:rsid w:val="006F5FF2"/>
    <w:rsid w:val="00713269"/>
    <w:rsid w:val="00721D30"/>
    <w:rsid w:val="00737AF7"/>
    <w:rsid w:val="0075234E"/>
    <w:rsid w:val="0075570A"/>
    <w:rsid w:val="00755A76"/>
    <w:rsid w:val="00795BE9"/>
    <w:rsid w:val="007A6338"/>
    <w:rsid w:val="007B770A"/>
    <w:rsid w:val="007D1643"/>
    <w:rsid w:val="00875F1F"/>
    <w:rsid w:val="00876294"/>
    <w:rsid w:val="00877A87"/>
    <w:rsid w:val="008C69F7"/>
    <w:rsid w:val="00901D63"/>
    <w:rsid w:val="009121ED"/>
    <w:rsid w:val="00932042"/>
    <w:rsid w:val="0093708E"/>
    <w:rsid w:val="009444CB"/>
    <w:rsid w:val="0097151F"/>
    <w:rsid w:val="009A2D09"/>
    <w:rsid w:val="009B3776"/>
    <w:rsid w:val="009D2694"/>
    <w:rsid w:val="009E624C"/>
    <w:rsid w:val="009F3339"/>
    <w:rsid w:val="009F3B83"/>
    <w:rsid w:val="009F3CBB"/>
    <w:rsid w:val="009F4A4F"/>
    <w:rsid w:val="00A0426A"/>
    <w:rsid w:val="00A127A2"/>
    <w:rsid w:val="00A20709"/>
    <w:rsid w:val="00A21B60"/>
    <w:rsid w:val="00A35280"/>
    <w:rsid w:val="00A67CE6"/>
    <w:rsid w:val="00AC0AD2"/>
    <w:rsid w:val="00AC4770"/>
    <w:rsid w:val="00AC73B6"/>
    <w:rsid w:val="00AD3B2C"/>
    <w:rsid w:val="00AE027D"/>
    <w:rsid w:val="00AF305B"/>
    <w:rsid w:val="00B0178F"/>
    <w:rsid w:val="00B13871"/>
    <w:rsid w:val="00B279AB"/>
    <w:rsid w:val="00B419B9"/>
    <w:rsid w:val="00B713E8"/>
    <w:rsid w:val="00B85218"/>
    <w:rsid w:val="00B8791F"/>
    <w:rsid w:val="00B911F0"/>
    <w:rsid w:val="00B94C3B"/>
    <w:rsid w:val="00BA1DF3"/>
    <w:rsid w:val="00BA492C"/>
    <w:rsid w:val="00BB1DCA"/>
    <w:rsid w:val="00BC5F5C"/>
    <w:rsid w:val="00BE3785"/>
    <w:rsid w:val="00BE6EDD"/>
    <w:rsid w:val="00C016C2"/>
    <w:rsid w:val="00C01E0C"/>
    <w:rsid w:val="00C025FA"/>
    <w:rsid w:val="00C14F04"/>
    <w:rsid w:val="00C151BA"/>
    <w:rsid w:val="00C434AD"/>
    <w:rsid w:val="00C60110"/>
    <w:rsid w:val="00C6335E"/>
    <w:rsid w:val="00C90B83"/>
    <w:rsid w:val="00CC5745"/>
    <w:rsid w:val="00CE0F45"/>
    <w:rsid w:val="00CE4754"/>
    <w:rsid w:val="00CF0ABC"/>
    <w:rsid w:val="00CF21F0"/>
    <w:rsid w:val="00CF2441"/>
    <w:rsid w:val="00D065F8"/>
    <w:rsid w:val="00D2531B"/>
    <w:rsid w:val="00D50E0B"/>
    <w:rsid w:val="00D57DCA"/>
    <w:rsid w:val="00D75043"/>
    <w:rsid w:val="00D85829"/>
    <w:rsid w:val="00D90C52"/>
    <w:rsid w:val="00D925C1"/>
    <w:rsid w:val="00DA01CE"/>
    <w:rsid w:val="00DC3F87"/>
    <w:rsid w:val="00DE7A97"/>
    <w:rsid w:val="00E033C7"/>
    <w:rsid w:val="00E06DF4"/>
    <w:rsid w:val="00E56FEC"/>
    <w:rsid w:val="00E626CE"/>
    <w:rsid w:val="00E62EF7"/>
    <w:rsid w:val="00E63409"/>
    <w:rsid w:val="00E85F61"/>
    <w:rsid w:val="00E86DDC"/>
    <w:rsid w:val="00E93931"/>
    <w:rsid w:val="00EA5F82"/>
    <w:rsid w:val="00EC79F8"/>
    <w:rsid w:val="00EE4E34"/>
    <w:rsid w:val="00F059BD"/>
    <w:rsid w:val="00F33837"/>
    <w:rsid w:val="00F3486D"/>
    <w:rsid w:val="00F40CFB"/>
    <w:rsid w:val="00F61FAE"/>
    <w:rsid w:val="00F8008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2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nhideWhenUsed/>
    <w:qFormat/>
    <w:locked/>
    <w:rsid w:val="00BA4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5C4"/>
    <w:pPr>
      <w:ind w:left="720"/>
    </w:pPr>
  </w:style>
  <w:style w:type="table" w:styleId="a4">
    <w:name w:val="Table Grid"/>
    <w:basedOn w:val="a1"/>
    <w:uiPriority w:val="99"/>
    <w:rsid w:val="00FE35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75043"/>
    <w:rPr>
      <w:rFonts w:cs="Calibri"/>
    </w:rPr>
  </w:style>
  <w:style w:type="character" w:customStyle="1" w:styleId="c6c16c15">
    <w:name w:val="c6 c16 c15"/>
    <w:basedOn w:val="a0"/>
    <w:uiPriority w:val="99"/>
    <w:rsid w:val="00E63409"/>
  </w:style>
  <w:style w:type="character" w:customStyle="1" w:styleId="c6c15">
    <w:name w:val="c6 c15"/>
    <w:basedOn w:val="a0"/>
    <w:uiPriority w:val="99"/>
    <w:rsid w:val="00E63409"/>
  </w:style>
  <w:style w:type="paragraph" w:customStyle="1" w:styleId="c14c13c18">
    <w:name w:val="c14 c13 c18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3c32">
    <w:name w:val="c13 c32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13">
    <w:name w:val="c14 c13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3409"/>
  </w:style>
  <w:style w:type="paragraph" w:customStyle="1" w:styleId="c14c13c18c64">
    <w:name w:val="c14 c13 c18 c64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rsid w:val="00301F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D065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65F8"/>
    <w:rPr>
      <w:sz w:val="22"/>
      <w:szCs w:val="22"/>
    </w:rPr>
  </w:style>
  <w:style w:type="paragraph" w:styleId="a9">
    <w:name w:val="footer"/>
    <w:basedOn w:val="a"/>
    <w:link w:val="aa"/>
    <w:uiPriority w:val="99"/>
    <w:rsid w:val="00D065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65F8"/>
    <w:rPr>
      <w:sz w:val="22"/>
      <w:szCs w:val="22"/>
    </w:rPr>
  </w:style>
  <w:style w:type="paragraph" w:customStyle="1" w:styleId="c5">
    <w:name w:val="c5"/>
    <w:basedOn w:val="a"/>
    <w:uiPriority w:val="99"/>
    <w:rsid w:val="00C63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c10">
    <w:name w:val="c20 c10"/>
    <w:basedOn w:val="a0"/>
    <w:uiPriority w:val="99"/>
    <w:rsid w:val="00C6335E"/>
  </w:style>
  <w:style w:type="character" w:customStyle="1" w:styleId="c10">
    <w:name w:val="c10"/>
    <w:basedOn w:val="a0"/>
    <w:uiPriority w:val="99"/>
    <w:rsid w:val="00C6335E"/>
  </w:style>
  <w:style w:type="paragraph" w:customStyle="1" w:styleId="c24">
    <w:name w:val="c24"/>
    <w:basedOn w:val="a"/>
    <w:uiPriority w:val="99"/>
    <w:rsid w:val="001A5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1A5413"/>
  </w:style>
  <w:style w:type="character" w:customStyle="1" w:styleId="c0">
    <w:name w:val="c0"/>
    <w:basedOn w:val="a0"/>
    <w:uiPriority w:val="99"/>
    <w:rsid w:val="001A5413"/>
  </w:style>
  <w:style w:type="paragraph" w:styleId="ab">
    <w:name w:val="Body Text"/>
    <w:basedOn w:val="a"/>
    <w:link w:val="ac"/>
    <w:rsid w:val="006C652A"/>
    <w:pPr>
      <w:widowControl w:val="0"/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6C652A"/>
    <w:rPr>
      <w:rFonts w:ascii="Times New Roman" w:hAnsi="Times New Roman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A4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2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nhideWhenUsed/>
    <w:qFormat/>
    <w:locked/>
    <w:rsid w:val="00BA4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5C4"/>
    <w:pPr>
      <w:ind w:left="720"/>
    </w:pPr>
  </w:style>
  <w:style w:type="table" w:styleId="a4">
    <w:name w:val="Table Grid"/>
    <w:basedOn w:val="a1"/>
    <w:uiPriority w:val="99"/>
    <w:rsid w:val="00FE35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75043"/>
    <w:rPr>
      <w:rFonts w:cs="Calibri"/>
    </w:rPr>
  </w:style>
  <w:style w:type="character" w:customStyle="1" w:styleId="c6c16c15">
    <w:name w:val="c6 c16 c15"/>
    <w:basedOn w:val="a0"/>
    <w:uiPriority w:val="99"/>
    <w:rsid w:val="00E63409"/>
  </w:style>
  <w:style w:type="character" w:customStyle="1" w:styleId="c6c15">
    <w:name w:val="c6 c15"/>
    <w:basedOn w:val="a0"/>
    <w:uiPriority w:val="99"/>
    <w:rsid w:val="00E63409"/>
  </w:style>
  <w:style w:type="paragraph" w:customStyle="1" w:styleId="c14c13c18">
    <w:name w:val="c14 c13 c18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3c32">
    <w:name w:val="c13 c32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13">
    <w:name w:val="c14 c13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3409"/>
  </w:style>
  <w:style w:type="paragraph" w:customStyle="1" w:styleId="c14c13c18c64">
    <w:name w:val="c14 c13 c18 c64"/>
    <w:basedOn w:val="a"/>
    <w:uiPriority w:val="99"/>
    <w:rsid w:val="00E634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rsid w:val="00301F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D065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65F8"/>
    <w:rPr>
      <w:sz w:val="22"/>
      <w:szCs w:val="22"/>
    </w:rPr>
  </w:style>
  <w:style w:type="paragraph" w:styleId="a9">
    <w:name w:val="footer"/>
    <w:basedOn w:val="a"/>
    <w:link w:val="aa"/>
    <w:uiPriority w:val="99"/>
    <w:rsid w:val="00D065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65F8"/>
    <w:rPr>
      <w:sz w:val="22"/>
      <w:szCs w:val="22"/>
    </w:rPr>
  </w:style>
  <w:style w:type="paragraph" w:customStyle="1" w:styleId="c5">
    <w:name w:val="c5"/>
    <w:basedOn w:val="a"/>
    <w:uiPriority w:val="99"/>
    <w:rsid w:val="00C63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0c10">
    <w:name w:val="c20 c10"/>
    <w:basedOn w:val="a0"/>
    <w:uiPriority w:val="99"/>
    <w:rsid w:val="00C6335E"/>
  </w:style>
  <w:style w:type="character" w:customStyle="1" w:styleId="c10">
    <w:name w:val="c10"/>
    <w:basedOn w:val="a0"/>
    <w:uiPriority w:val="99"/>
    <w:rsid w:val="00C6335E"/>
  </w:style>
  <w:style w:type="paragraph" w:customStyle="1" w:styleId="c24">
    <w:name w:val="c24"/>
    <w:basedOn w:val="a"/>
    <w:uiPriority w:val="99"/>
    <w:rsid w:val="001A5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1A5413"/>
  </w:style>
  <w:style w:type="character" w:customStyle="1" w:styleId="c0">
    <w:name w:val="c0"/>
    <w:basedOn w:val="a0"/>
    <w:uiPriority w:val="99"/>
    <w:rsid w:val="001A5413"/>
  </w:style>
  <w:style w:type="paragraph" w:styleId="ab">
    <w:name w:val="Body Text"/>
    <w:basedOn w:val="a"/>
    <w:link w:val="ac"/>
    <w:rsid w:val="006C652A"/>
    <w:pPr>
      <w:widowControl w:val="0"/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6C652A"/>
    <w:rPr>
      <w:rFonts w:ascii="Times New Roman" w:hAnsi="Times New Roman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A4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6952-B583-4613-8C18-EEEF9B3B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Утверждаю________________</vt:lpstr>
    </vt:vector>
  </TitlesOfParts>
  <Company>52</Company>
  <LinksUpToDate>false</LinksUpToDate>
  <CharactersWithSpaces>36244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Утверждаю________________</dc:title>
  <dc:creator>logo</dc:creator>
  <cp:lastModifiedBy>Natalia</cp:lastModifiedBy>
  <cp:revision>2</cp:revision>
  <cp:lastPrinted>2015-02-13T13:43:00Z</cp:lastPrinted>
  <dcterms:created xsi:type="dcterms:W3CDTF">2016-01-17T17:44:00Z</dcterms:created>
  <dcterms:modified xsi:type="dcterms:W3CDTF">2016-01-17T17:44:00Z</dcterms:modified>
</cp:coreProperties>
</file>