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8" w:rsidRDefault="00063768" w:rsidP="000637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Урок математики в 1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499"/>
        <w:gridCol w:w="56"/>
        <w:gridCol w:w="259"/>
        <w:gridCol w:w="2418"/>
        <w:gridCol w:w="2636"/>
      </w:tblGrid>
      <w:tr w:rsidR="00063768" w:rsidTr="00063768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4"/>
              <w:spacing w:before="40" w:after="4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урока: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Треугольник.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768" w:rsidTr="0006376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pStyle w:val="a4"/>
              <w:spacing w:before="40" w:after="4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Задачи:</w:t>
            </w:r>
          </w:p>
          <w:p w:rsidR="00063768" w:rsidRDefault="00063768">
            <w:pPr>
              <w:pStyle w:val="a4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учить определять под руководством учителя учебную задачу урока</w:t>
            </w:r>
          </w:p>
          <w:p w:rsidR="00063768" w:rsidRDefault="00063768">
            <w:pPr>
              <w:pStyle w:val="a4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учить планировать выполнение учебной задачи урока</w:t>
            </w:r>
          </w:p>
          <w:p w:rsidR="00063768" w:rsidRDefault="00063768">
            <w:pPr>
              <w:pStyle w:val="a4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формировать знания о способах образования натуральных чисел; </w:t>
            </w:r>
          </w:p>
          <w:p w:rsidR="00063768" w:rsidRDefault="00063768">
            <w:pPr>
              <w:pStyle w:val="a4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учить отличать треугольник от других фигур; </w:t>
            </w:r>
          </w:p>
          <w:p w:rsidR="00063768" w:rsidRDefault="00063768">
            <w:pPr>
              <w:pStyle w:val="a4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учить чертить треугольник и давать ему имя буквами алфавита </w:t>
            </w:r>
          </w:p>
          <w:p w:rsidR="00063768" w:rsidRDefault="00063768">
            <w:pPr>
              <w:pStyle w:val="a4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 работать в парах</w:t>
            </w:r>
          </w:p>
          <w:p w:rsidR="00063768" w:rsidRDefault="00063768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063768" w:rsidTr="0006376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063768" w:rsidTr="00063768"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4"/>
              <w:spacing w:before="40" w:after="4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Предметные:</w:t>
            </w:r>
          </w:p>
          <w:p w:rsidR="00063768" w:rsidRDefault="000637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чисел от 1 до 10 как в прямом, так и в обратном порядке, начиная с любого числа</w:t>
            </w:r>
          </w:p>
          <w:p w:rsidR="00063768" w:rsidRDefault="000637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каждого числа в этой последовательности</w:t>
            </w:r>
          </w:p>
          <w:p w:rsidR="00063768" w:rsidRDefault="000637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цифры от 1 до 3</w:t>
            </w:r>
          </w:p>
          <w:p w:rsidR="00063768" w:rsidRDefault="000637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цифру и число 3</w:t>
            </w:r>
          </w:p>
          <w:p w:rsidR="00063768" w:rsidRDefault="000637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число прибавлением 1 к  предыдущему числу или вычитанием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следующего за ним в ряду чисел.</w:t>
            </w:r>
          </w:p>
          <w:p w:rsidR="00063768" w:rsidRDefault="0006376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Составлять  </w:t>
            </w:r>
            <w:r>
              <w:rPr>
                <w:sz w:val="28"/>
                <w:szCs w:val="28"/>
                <w:lang w:eastAsia="en-US"/>
              </w:rPr>
              <w:t>числа от 2 до 3 из пары чисел.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4"/>
              <w:spacing w:before="40" w:after="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063768" w:rsidRDefault="000637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учится принимать  учебную задачу, сохранять ее в течение всего урока; выполнять под руководством учителя и самостоятельно учебные действия в практической и мыслительной форме (при выполнении заданий из учебника, рабочей тетради, на доске); фиксировать в диалоге с учителем в конце урока удовлетворённость/неудовлетворённость своей работой на уроке;</w:t>
            </w:r>
          </w:p>
          <w:p w:rsidR="00063768" w:rsidRDefault="000637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информационном материале учебника (через систему навигации: начало урока, образец для выполнения в тетради); совместно с учителем или самостоятельно осуществлять поиск необходимой информации (при работе с учебником (текст, иллюстрация)), понимать простейшие модели; ориентироваться на разнообразие способов решения задач; учиться строить простые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рассуждения.</w:t>
            </w:r>
          </w:p>
          <w:p w:rsidR="00063768" w:rsidRDefault="00063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простые речевые средства; включаться в диалог с учителем и сверстниками, в коллективное обсуждение; отвечать на вопросы учителя.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pStyle w:val="a4"/>
              <w:spacing w:before="40" w:after="4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Личностные:</w:t>
            </w:r>
          </w:p>
          <w:p w:rsidR="00063768" w:rsidRDefault="000637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отношение к учебному предмету </w:t>
            </w:r>
          </w:p>
          <w:p w:rsidR="00063768" w:rsidRDefault="000637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интерес к новому учебному материалу.</w:t>
            </w:r>
          </w:p>
          <w:p w:rsidR="00063768" w:rsidRDefault="00063768">
            <w:pPr>
              <w:pStyle w:val="a4"/>
              <w:numPr>
                <w:ilvl w:val="0"/>
                <w:numId w:val="4"/>
              </w:numPr>
              <w:spacing w:after="0"/>
              <w:ind w:right="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проявлять уважительного отношения к иному мнению </w:t>
            </w:r>
          </w:p>
          <w:p w:rsidR="00063768" w:rsidRDefault="00063768">
            <w:pPr>
              <w:pStyle w:val="a4"/>
              <w:numPr>
                <w:ilvl w:val="0"/>
                <w:numId w:val="5"/>
              </w:numPr>
              <w:spacing w:after="0"/>
              <w:ind w:right="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проявлять  самостоятельность, личную ответственность за свои поступки </w:t>
            </w:r>
          </w:p>
          <w:p w:rsidR="00063768" w:rsidRDefault="00063768">
            <w:pPr>
              <w:pStyle w:val="a4"/>
              <w:numPr>
                <w:ilvl w:val="0"/>
                <w:numId w:val="5"/>
              </w:numPr>
              <w:spacing w:after="0"/>
              <w:ind w:right="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этических чувств, доброжелательности и эмоциональ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но-нравственной отзывчивости, понимания и сопереживания чувствам других людей. </w:t>
            </w:r>
          </w:p>
          <w:p w:rsidR="00063768" w:rsidRDefault="00063768">
            <w:pPr>
              <w:pStyle w:val="a4"/>
              <w:numPr>
                <w:ilvl w:val="0"/>
                <w:numId w:val="5"/>
              </w:numPr>
              <w:spacing w:after="0"/>
              <w:ind w:right="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навыков сотрудничества;</w:t>
            </w:r>
          </w:p>
          <w:p w:rsidR="00063768" w:rsidRDefault="00063768">
            <w:pPr>
              <w:pStyle w:val="a4"/>
              <w:spacing w:after="0"/>
              <w:ind w:left="783" w:right="17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3768" w:rsidTr="0006376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4"/>
              <w:spacing w:before="40" w:after="4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Ресурсы урока: </w:t>
            </w:r>
            <w:r>
              <w:rPr>
                <w:sz w:val="28"/>
                <w:szCs w:val="28"/>
                <w:lang w:eastAsia="en-US"/>
              </w:rPr>
              <w:t xml:space="preserve">учебник «Математика» (1 класс, часть 1),  Дорофеев Г.В., </w:t>
            </w:r>
            <w:proofErr w:type="spellStart"/>
            <w:r>
              <w:rPr>
                <w:sz w:val="28"/>
                <w:szCs w:val="28"/>
                <w:lang w:eastAsia="en-US"/>
              </w:rPr>
              <w:t>Миракова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Т.Н., Бука </w:t>
            </w:r>
            <w:proofErr w:type="spellStart"/>
            <w:r>
              <w:rPr>
                <w:sz w:val="28"/>
                <w:szCs w:val="28"/>
                <w:lang w:eastAsia="en-US"/>
              </w:rPr>
              <w:t>Т.Б.,Рабочая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тетрадь по математике (часть 1), электронное приложение к учебнику «Математика»</w:t>
            </w:r>
          </w:p>
          <w:p w:rsidR="00063768" w:rsidRDefault="000637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>:  мультимедийный проектор, классная доска  с набором приспособлений для крепления наглядности, магнитная доска, компьютер с монитором, индивидуально у каждого учащегося  раздаточный материал из приложения к учебнику</w:t>
            </w:r>
          </w:p>
        </w:tc>
      </w:tr>
      <w:tr w:rsidR="00063768" w:rsidTr="0006376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063768" w:rsidTr="00063768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учителя: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63768" w:rsidTr="0006376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4"/>
              <w:numPr>
                <w:ilvl w:val="0"/>
                <w:numId w:val="6"/>
              </w:numPr>
              <w:spacing w:before="40" w:after="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Организационный момент</w:t>
            </w:r>
          </w:p>
        </w:tc>
      </w:tr>
      <w:tr w:rsidR="00063768" w:rsidTr="00063768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звенит для нас звонок – начинается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Ровно встали, подтянулись и друг другу улыбнулись.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Проверяют готовность к уроку.</w:t>
            </w:r>
          </w:p>
        </w:tc>
      </w:tr>
      <w:tr w:rsidR="00063768" w:rsidTr="00063768">
        <w:trPr>
          <w:trHeight w:val="77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4"/>
              <w:spacing w:before="4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Актуализация необходимых знаний</w:t>
            </w:r>
          </w:p>
          <w:p w:rsidR="00063768" w:rsidRDefault="00063768">
            <w:pPr>
              <w:pStyle w:val="a4"/>
              <w:spacing w:before="40" w:after="40"/>
              <w:ind w:left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Мотивация познавательной деятельности.</w:t>
            </w:r>
          </w:p>
        </w:tc>
      </w:tr>
      <w:tr w:rsidR="00063768" w:rsidTr="00063768">
        <w:trPr>
          <w:trHeight w:val="201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счет.</w:t>
            </w:r>
          </w:p>
          <w:p w:rsidR="00063768" w:rsidRDefault="0006376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от 1 до 10 и обратно</w:t>
            </w:r>
          </w:p>
          <w:p w:rsidR="00063768" w:rsidRDefault="0006376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«соседей» числа 3,5,7,9</w:t>
            </w:r>
          </w:p>
          <w:p w:rsidR="00063768" w:rsidRDefault="000637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«заблудились». Расположи числа в порядке возрастания:  2,1,4, 5,7,6, 8,9,10</w:t>
            </w:r>
          </w:p>
          <w:p w:rsidR="00063768" w:rsidRDefault="000637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пропущено?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прошлом уроке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научились обозначать это число цифрой 3, повторим её написание. 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 слайд №3</w:t>
            </w:r>
          </w:p>
          <w:p w:rsidR="00063768" w:rsidRDefault="000637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по образцу цифры 3 в тетради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тетради. </w:t>
            </w:r>
          </w:p>
          <w:p w:rsidR="00063768" w:rsidRDefault="000637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число, которое на 1 меньше, чем число 2 (1)</w:t>
            </w:r>
          </w:p>
          <w:p w:rsidR="00063768" w:rsidRDefault="000637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число, следующее при счете за числом 1 (2)</w:t>
            </w:r>
          </w:p>
          <w:p w:rsidR="00063768" w:rsidRDefault="000637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число, которое на 1 больше, чем число 2 (3)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ряд чисел у вас получился? Как располагаются числа? Продолжите запись этой закономерности.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же образовалось число 3? (Рисунок на доске)</w:t>
            </w:r>
          </w:p>
          <w:p w:rsidR="00063768" w:rsidRDefault="0006376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множество точек в овале</w:t>
            </w:r>
          </w:p>
          <w:p w:rsidR="00063768" w:rsidRDefault="0006376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точек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множестве? 3</w:t>
            </w:r>
          </w:p>
          <w:p w:rsidR="00063768" w:rsidRDefault="0006376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частей разделено множество точек? На 2 части: множество синих и множество красных точек.</w:t>
            </w:r>
          </w:p>
          <w:p w:rsidR="00063768" w:rsidRDefault="0006376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из них синих точек? 2</w:t>
            </w:r>
          </w:p>
          <w:p w:rsidR="00063768" w:rsidRDefault="0006376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из них красных точек? 1</w:t>
            </w:r>
          </w:p>
          <w:p w:rsidR="00063768" w:rsidRDefault="0006376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377190</wp:posOffset>
                      </wp:positionV>
                      <wp:extent cx="152400" cy="638175"/>
                      <wp:effectExtent l="0" t="0" r="19050" b="28575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38175"/>
                              </a:xfrm>
                              <a:custGeom>
                                <a:avLst/>
                                <a:gdLst>
                                  <a:gd name="connsiteX0" fmla="*/ 9525 w 152400"/>
                                  <a:gd name="connsiteY0" fmla="*/ 0 h 638175"/>
                                  <a:gd name="connsiteX1" fmla="*/ 0 w 152400"/>
                                  <a:gd name="connsiteY1" fmla="*/ 47625 h 638175"/>
                                  <a:gd name="connsiteX2" fmla="*/ 9525 w 152400"/>
                                  <a:gd name="connsiteY2" fmla="*/ 142875 h 638175"/>
                                  <a:gd name="connsiteX3" fmla="*/ 19050 w 152400"/>
                                  <a:gd name="connsiteY3" fmla="*/ 171450 h 638175"/>
                                  <a:gd name="connsiteX4" fmla="*/ 76200 w 152400"/>
                                  <a:gd name="connsiteY4" fmla="*/ 219075 h 638175"/>
                                  <a:gd name="connsiteX5" fmla="*/ 104775 w 152400"/>
                                  <a:gd name="connsiteY5" fmla="*/ 247650 h 638175"/>
                                  <a:gd name="connsiteX6" fmla="*/ 133350 w 152400"/>
                                  <a:gd name="connsiteY6" fmla="*/ 304800 h 638175"/>
                                  <a:gd name="connsiteX7" fmla="*/ 152400 w 152400"/>
                                  <a:gd name="connsiteY7" fmla="*/ 371475 h 638175"/>
                                  <a:gd name="connsiteX8" fmla="*/ 142875 w 152400"/>
                                  <a:gd name="connsiteY8" fmla="*/ 428625 h 638175"/>
                                  <a:gd name="connsiteX9" fmla="*/ 114300 w 152400"/>
                                  <a:gd name="connsiteY9" fmla="*/ 438150 h 638175"/>
                                  <a:gd name="connsiteX10" fmla="*/ 95250 w 152400"/>
                                  <a:gd name="connsiteY10" fmla="*/ 466725 h 638175"/>
                                  <a:gd name="connsiteX11" fmla="*/ 76200 w 152400"/>
                                  <a:gd name="connsiteY11" fmla="*/ 523875 h 638175"/>
                                  <a:gd name="connsiteX12" fmla="*/ 85725 w 152400"/>
                                  <a:gd name="connsiteY12" fmla="*/ 638175 h 6381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52400" h="638175">
                                    <a:moveTo>
                                      <a:pt x="9525" y="0"/>
                                    </a:moveTo>
                                    <a:cubicBezTo>
                                      <a:pt x="6350" y="15875"/>
                                      <a:pt x="0" y="31436"/>
                                      <a:pt x="0" y="47625"/>
                                    </a:cubicBezTo>
                                    <a:cubicBezTo>
                                      <a:pt x="0" y="79533"/>
                                      <a:pt x="4673" y="111338"/>
                                      <a:pt x="9525" y="142875"/>
                                    </a:cubicBezTo>
                                    <a:cubicBezTo>
                                      <a:pt x="11052" y="152798"/>
                                      <a:pt x="13481" y="163096"/>
                                      <a:pt x="19050" y="171450"/>
                                    </a:cubicBezTo>
                                    <a:cubicBezTo>
                                      <a:pt x="39921" y="202756"/>
                                      <a:pt x="49844" y="197111"/>
                                      <a:pt x="76200" y="219075"/>
                                    </a:cubicBezTo>
                                    <a:cubicBezTo>
                                      <a:pt x="86548" y="227699"/>
                                      <a:pt x="95250" y="238125"/>
                                      <a:pt x="104775" y="247650"/>
                                    </a:cubicBezTo>
                                    <a:cubicBezTo>
                                      <a:pt x="128716" y="319474"/>
                                      <a:pt x="96421" y="230942"/>
                                      <a:pt x="133350" y="304800"/>
                                    </a:cubicBezTo>
                                    <a:cubicBezTo>
                                      <a:pt x="140182" y="318465"/>
                                      <a:pt x="149348" y="359268"/>
                                      <a:pt x="152400" y="371475"/>
                                    </a:cubicBezTo>
                                    <a:cubicBezTo>
                                      <a:pt x="149225" y="390525"/>
                                      <a:pt x="152457" y="411857"/>
                                      <a:pt x="142875" y="428625"/>
                                    </a:cubicBezTo>
                                    <a:cubicBezTo>
                                      <a:pt x="137894" y="437342"/>
                                      <a:pt x="122140" y="431878"/>
                                      <a:pt x="114300" y="438150"/>
                                    </a:cubicBezTo>
                                    <a:cubicBezTo>
                                      <a:pt x="105361" y="445301"/>
                                      <a:pt x="99899" y="456264"/>
                                      <a:pt x="95250" y="466725"/>
                                    </a:cubicBezTo>
                                    <a:cubicBezTo>
                                      <a:pt x="87095" y="485075"/>
                                      <a:pt x="76200" y="523875"/>
                                      <a:pt x="76200" y="523875"/>
                                    </a:cubicBezTo>
                                    <a:lnTo>
                                      <a:pt x="85725" y="638175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215.25pt;margin-top:29.7pt;width:1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" path="m9525,c6350,15875,,31436,,47625v,31908,4673,63713,9525,95250c11052,152798,13481,163096,19050,171450v20871,31306,30794,25661,57150,47625c86548,227699,95250,238125,104775,247650v23941,71824,-8354,-16708,28575,57150c140182,318465,149348,359268,152400,371475v-3175,19050,57,40382,-9525,57150c137894,437342,122140,431878,114300,438150v-8939,7151,-14401,18114,-19050,28575c87095,485075,76200,523875,76200,523875r9525,114300e" filled="f" strokecolor="#385d8a" strokeweight="2pt">
                      <v:path arrowok="t" o:connecttype="custom" o:connectlocs="9525,0;0,47625;9525,142875;19050,171450;76200,219075;104775,247650;133350,304800;152400,371475;142875,428625;114300,438150;95250,466725;76200,523875;85725,638175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377190</wp:posOffset>
                      </wp:positionV>
                      <wp:extent cx="1724025" cy="65722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52.25pt;margin-top:29.7pt;width:135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числовые равенства можно составить по рисунку?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165100</wp:posOffset>
                      </wp:positionV>
                      <wp:extent cx="45720" cy="57150"/>
                      <wp:effectExtent l="0" t="0" r="1143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88.25pt;margin-top:13pt;width:3.6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" fillcolor="#4f81bd" strokecolor="#385d8a" strokeweight="2pt"/>
                  </w:pict>
                </mc:Fallback>
              </mc:AlternateConten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74930</wp:posOffset>
                      </wp:positionV>
                      <wp:extent cx="45720" cy="45720"/>
                      <wp:effectExtent l="0" t="0" r="11430" b="1143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58.75pt;margin-top:5.9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" fillcolor="re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160655</wp:posOffset>
                      </wp:positionV>
                      <wp:extent cx="45720" cy="45720"/>
                      <wp:effectExtent l="0" t="0" r="11430" b="1143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201.75pt;margin-top:12.6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2+1=3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1+2=3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3-1=2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3-2=1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Формулируем вывод:</w:t>
            </w:r>
          </w:p>
          <w:p w:rsidR="00063768" w:rsidRDefault="0006376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сложить части, получим целое, </w:t>
            </w:r>
          </w:p>
          <w:p w:rsidR="00063768" w:rsidRDefault="0006376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целого отнять одну часть, останется другая часть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тетради на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 №4</w:t>
            </w:r>
          </w:p>
          <w:p w:rsidR="00063768" w:rsidRDefault="000637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 равенство по рисунку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счет хором, по рядам, индивидуально, в парах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Восстанавливают последовательность чисел на доске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Смотрят, сравнивают, проговаривают, пишут в воздухе за учителем, прописывают цифру 3 самостоятельно по образцу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чисел в тетрадь через клеточку: 3  3  3  3  3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закономерности в тетрадь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123  123  123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точки всего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части: множество синих и множество красных точек</w:t>
            </w:r>
          </w:p>
          <w:p w:rsidR="00063768" w:rsidRDefault="00063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  <w:p w:rsidR="00063768" w:rsidRDefault="00063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красная точка</w:t>
            </w:r>
          </w:p>
          <w:p w:rsidR="00063768" w:rsidRDefault="00063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в тетради: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2+1=3</w:t>
            </w:r>
          </w:p>
          <w:p w:rsidR="00063768" w:rsidRDefault="0006376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1+2=3</w:t>
            </w:r>
          </w:p>
          <w:p w:rsidR="00063768" w:rsidRDefault="0006376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3-1=2</w:t>
            </w:r>
          </w:p>
          <w:p w:rsidR="00063768" w:rsidRDefault="0006376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3-2=1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вывод, состав числа три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выполнение, фронтальная проверка</w:t>
            </w:r>
          </w:p>
        </w:tc>
      </w:tr>
      <w:tr w:rsidR="00063768" w:rsidTr="00063768">
        <w:trPr>
          <w:trHeight w:val="66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Скороговорки.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пруду у Поликарпа три карася, три карпа.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Три сороки тараторки тараторили на горке.</w:t>
            </w:r>
          </w:p>
        </w:tc>
      </w:tr>
      <w:tr w:rsidR="00063768" w:rsidTr="00063768">
        <w:trPr>
          <w:trHeight w:val="36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  <w:p w:rsidR="00063768" w:rsidRDefault="0006376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«Открытие» нового знания детьми</w:t>
            </w:r>
          </w:p>
        </w:tc>
      </w:tr>
      <w:tr w:rsidR="00063768" w:rsidTr="00063768">
        <w:trPr>
          <w:trHeight w:val="3683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3 пригласила к нам на урок своих лучших друзей. Назвав их, мы узнаем тему нашего урока.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 к учебнику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1(1)</w:t>
            </w:r>
          </w:p>
          <w:p w:rsidR="00063768" w:rsidRDefault="000637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называются эти геометрические фигуры?</w:t>
            </w:r>
          </w:p>
          <w:p w:rsidR="00063768" w:rsidRDefault="000637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о них можете рассказать?</w:t>
            </w:r>
          </w:p>
          <w:p w:rsidR="00063768" w:rsidRDefault="000637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они отличаются друг от друга?</w:t>
            </w:r>
          </w:p>
          <w:p w:rsidR="00063768" w:rsidRDefault="000637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похожи? (3 стороны, 3 вершины, 3 угла)</w:t>
            </w:r>
          </w:p>
          <w:p w:rsidR="00063768" w:rsidRDefault="00063768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1(2)</w:t>
            </w:r>
          </w:p>
          <w:p w:rsidR="00063768" w:rsidRDefault="00063768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Сравнение ответов с объяснением, дополнение</w:t>
            </w:r>
          </w:p>
          <w:p w:rsidR="00063768" w:rsidRDefault="000637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не знали о треугольнике?</w:t>
            </w:r>
          </w:p>
          <w:p w:rsidR="00063768" w:rsidRDefault="000637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фигура называется треугольником?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слайдов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сравнивают: треугольники отличаются по размеру, цвету; похожи по форме</w:t>
            </w:r>
          </w:p>
          <w:p w:rsidR="00063768" w:rsidRDefault="000637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объяснения, сравнение ответов.</w:t>
            </w:r>
          </w:p>
          <w:p w:rsidR="00063768" w:rsidRDefault="000637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вывод: У треугольника 3 вершины, 3 стороны, 3 угла. Треугольник обозначается указанием его вершин.</w:t>
            </w:r>
          </w:p>
        </w:tc>
      </w:tr>
      <w:tr w:rsidR="00063768" w:rsidTr="00063768">
        <w:trPr>
          <w:trHeight w:val="224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7394"/>
            </w:tblGrid>
            <w:tr w:rsidR="00063768">
              <w:trPr>
                <w:tblCellSpacing w:w="15" w:type="dxa"/>
                <w:jc w:val="center"/>
              </w:trPr>
              <w:tc>
                <w:tcPr>
                  <w:tcW w:w="7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3768" w:rsidRDefault="000637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 — подняться, подтянуться, потянуться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 — согнуться, разогнуться,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Три — в ладоши три хлопка,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Головою три кивка.</w:t>
                  </w:r>
                </w:p>
                <w:p w:rsidR="00063768" w:rsidRDefault="000637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И за парту сесть опять,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Начинаем мы писать.</w:t>
                  </w:r>
                </w:p>
              </w:tc>
            </w:tr>
          </w:tbl>
          <w:p w:rsidR="00063768" w:rsidRDefault="0006376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63768" w:rsidTr="0006376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Усвоение новых знаний и способов действий</w:t>
            </w:r>
          </w:p>
        </w:tc>
      </w:tr>
      <w:tr w:rsidR="00063768" w:rsidTr="00063768">
        <w:trPr>
          <w:trHeight w:val="423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 №1 + ЭП</w:t>
            </w:r>
          </w:p>
          <w:p w:rsidR="00063768" w:rsidRDefault="0006376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в тетради треугольник, следуя инструкции учителя: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3768" w:rsidRDefault="0006376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063768" w:rsidRDefault="000637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Поставьте точку в углу клеточки, отсчитайте вправо 4 клетки, поставьте вторую точку, от первой точки отсчитайте вправо 2 клетки и три клетки вверх, поставьте третью точку, соедините точки по линейке отрезками. </w:t>
            </w:r>
          </w:p>
          <w:p w:rsidR="00063768" w:rsidRDefault="000637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 себя по образцу</w:t>
            </w:r>
          </w:p>
          <w:p w:rsidR="00063768" w:rsidRDefault="000637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Обозначьте треугольник печатными 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Б, В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Чертят треугольник в тетради и обозначают печатными буквами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чертежа по образцу на доске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68" w:rsidTr="00063768">
        <w:trPr>
          <w:trHeight w:val="42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знаний и способов действий</w:t>
            </w:r>
          </w:p>
        </w:tc>
      </w:tr>
      <w:tr w:rsidR="00063768" w:rsidTr="00063768">
        <w:trPr>
          <w:trHeight w:val="423"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тетради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48 №1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работа. </w:t>
            </w:r>
            <w:r>
              <w:rPr>
                <w:rFonts w:ascii="Times New Roman" w:hAnsi="Times New Roman"/>
                <w:sz w:val="28"/>
                <w:szCs w:val="28"/>
              </w:rPr>
              <w:t>Проверка 2 человека у доски</w:t>
            </w:r>
          </w:p>
        </w:tc>
      </w:tr>
      <w:tr w:rsidR="00063768" w:rsidTr="00063768">
        <w:trPr>
          <w:trHeight w:val="42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pStyle w:val="a3"/>
              <w:spacing w:after="0" w:line="240" w:lineRule="auto"/>
              <w:ind w:left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Физкультминутка. Упражнения для глаз «День. Ночь»</w:t>
            </w:r>
          </w:p>
        </w:tc>
      </w:tr>
      <w:tr w:rsidR="00063768" w:rsidTr="00063768">
        <w:trPr>
          <w:trHeight w:val="5876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 №2. Работа с раздаточным материалом</w:t>
            </w: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в окружающем нас мире  можно увидеть </w:t>
            </w:r>
          </w:p>
          <w:p w:rsidR="00063768" w:rsidRDefault="000637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предметы, напоминающие треугольник?</w:t>
            </w: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Выкладывание треугольников по заданию учебника, согласно готовому образцу.</w:t>
            </w:r>
          </w:p>
          <w:p w:rsidR="00063768" w:rsidRDefault="0006376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Триз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рисунок и сосчитайте, сколько треугольников вы видите: (8)</w:t>
            </w: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лишнюю геометрическую фигуру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-3810</wp:posOffset>
                      </wp:positionV>
                      <wp:extent cx="3514725" cy="1400175"/>
                      <wp:effectExtent l="0" t="0" r="28575" b="2857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14001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44.2pt;margin-top:-.3pt;width:276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668655</wp:posOffset>
                      </wp:positionV>
                      <wp:extent cx="2581275" cy="723900"/>
                      <wp:effectExtent l="19050" t="1905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52.65pt" to="321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-3810</wp:posOffset>
                      </wp:positionV>
                      <wp:extent cx="0" cy="1400175"/>
                      <wp:effectExtent l="1905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-.3pt" to="182.6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" strokecolor="#595959" strokeweight="2.25pt"/>
                  </w:pict>
                </mc:Fallback>
              </mc:AlternateConten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Докажи, почему лишняя?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Выкладывают фигуры под диктовку учителя, сверяют с образцом</w:t>
            </w:r>
          </w:p>
          <w:p w:rsidR="00063768" w:rsidRDefault="0006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Считают, дают предположительные ответы.</w:t>
            </w: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Установление правильного ответа, путём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пересчитывания</w:t>
            </w:r>
            <w:proofErr w:type="spellEnd"/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лишней геометрической фигуры.</w:t>
            </w:r>
          </w:p>
          <w:p w:rsidR="00063768" w:rsidRDefault="0006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Делается сравнительная характеристика количества сторон фигур.</w:t>
            </w:r>
          </w:p>
        </w:tc>
      </w:tr>
      <w:tr w:rsidR="00063768" w:rsidTr="0006376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68" w:rsidRDefault="00063768">
            <w:pPr>
              <w:spacing w:after="0" w:line="36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</w:tr>
      <w:tr w:rsidR="00063768" w:rsidTr="00063768">
        <w:trPr>
          <w:trHeight w:val="562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не хватает на чертеже треугольника?</w:t>
            </w:r>
          </w:p>
          <w:p w:rsidR="00063768" w:rsidRDefault="0006376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 сегодня на уроке о треугольнике?</w:t>
            </w:r>
          </w:p>
          <w:p w:rsidR="00063768" w:rsidRDefault="000637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768" w:rsidRDefault="0006376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задание вам показалось самым интересным?</w:t>
            </w:r>
          </w:p>
          <w:p w:rsidR="00063768" w:rsidRDefault="0006376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задание вам показалось самым трудным?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Формулируют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 треугольника 3 вершины, 3 стороны, 3 угла. Треугольник обозначается указанием его вершин.</w:t>
            </w: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68" w:rsidRDefault="0006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768" w:rsidRDefault="00063768" w:rsidP="00063768"/>
    <w:p w:rsidR="00E57FAE" w:rsidRPr="00E57FAE" w:rsidRDefault="00E57FAE" w:rsidP="00E5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  математики  в 1 классе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Д.Б.Эльконина</w:t>
      </w:r>
      <w:proofErr w:type="spell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В.В.Давыдова</w:t>
      </w:r>
      <w:proofErr w:type="spell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величин с помощью схем и формул.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Отработка способов фиксации результатов измерения с помощью схем и формул и подбор величин по указанным параметрам.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урока.</w:t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решения частных задач.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материал:  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 Э.И. Математика. Учебник для 1 класса четырехлетней начальной школы 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  </w:t>
      </w:r>
      <w:proofErr w:type="spell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Д.Б.Эльконина</w:t>
      </w:r>
      <w:proofErr w:type="spell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В.В.Давыдова</w:t>
      </w:r>
      <w:proofErr w:type="spell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2 – х  </w:t>
      </w:r>
      <w:proofErr w:type="spell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</w:t>
      </w:r>
      <w:proofErr w:type="spell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Кн. 1. – 4 – е изд. – М.: ВИТА - ПРЕСС, 2003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Э.И. Рабочие тетради по математике: № 3,4, 1 класс.- М.: ВИТА – ПРЕСС, 2008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- Ребята, сегодня мы опять отправляемся в удивительную страну величин.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признакам мы научились сравнивать предметы?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детей ( длина, ширина, площадь, периметр, количество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масса, форма, цвет, объем и т.д.), при этом учитель вывешивает карточки с буквами, которыми  обозначаются соответствующие величины.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из этих признаков принято называть величинами в математике?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детей, по ходу учитель подчеркивает буквы.  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такие признаки, как материал, цвет, форма и т.д. не являются величинами?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 признаки нельзя измерить. Про них нельзя сказать,  какой из них больше или меньше.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 Сравнение  объемов  жидкости в сосудах и фиксация результатов  сравнения.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Посмотрите на эти сосуды.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показывает два одинаковых по форме и размеру сосуда с разным уровнем жидкости в них.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Сравните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объем жидкости в этих сосудах. Для удобства объем жидкости  в 1- м  сосуде обозначен буквой  А, а во 2- м  сосуде – В.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 детей 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бъемы воды в сосудах неравны, величина А больше, чем величина В.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Петя : надо поставить эти сосуды рядом и посмотреть, где воды меньше. Эти колбы одинаковые, значит там воды больше, где уровень больше. Это левый сосуд.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«+»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мы  сразу можем сказать, в каком сосуде объем жидкости больше?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 сосуды одинаковы по высоте, по форме, размеру.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нам зафиксировать на доске и в тетрадях результаты сравнения?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нарисовать эти сосуды и показать значком, в какой больше налили воды.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можно начертить схемы и записать формулы. В левом сосуде уровень воды выше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и объем жидкости в нем больше. 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записывают  в тетрадях схему и формулу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5710"/>
      </w:tblGrid>
      <w:tr w:rsidR="00E57FAE" w:rsidRPr="00E57FAE" w:rsidTr="00E57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AE" w:rsidRPr="00E57FAE" w:rsidRDefault="00E57FAE" w:rsidP="00E5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1D374F" wp14:editId="23DFABB1">
                  <wp:extent cx="2324100" cy="1743075"/>
                  <wp:effectExtent l="0" t="0" r="0" b="9525"/>
                  <wp:docPr id="10" name="Рисунок 10" descr="khayrullina_fk2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ayrullina_fk2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FAE" w:rsidRPr="00E57FAE" w:rsidRDefault="00E57FAE" w:rsidP="00E5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Ученики  работают у доски. 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оценивают ответ: «+», «-»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можно ли записать другой формулой</w:t>
            </w:r>
            <w:proofErr w:type="gramStart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каких отношениях при сравнении находятся эти величины?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В &lt;   А.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Учитель показывает два одинаковых по форме и размеру стакана с одинаковым  количеством воды. Объем воды в 1- м  стакане обозначен буквой</w:t>
            </w:r>
            <w:proofErr w:type="gramStart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во 2- м  стакане – О.</w:t>
            </w:r>
          </w:p>
        </w:tc>
      </w:tr>
    </w:tbl>
    <w:p w:rsidR="00E57FAE" w:rsidRPr="00E57FAE" w:rsidRDefault="00E57FAE" w:rsidP="00E5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Воды в стаканах одинаково. Стаканы одинаковые. Вода на одном уровне.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объемы воды  в сосудах равны.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Зафиксируйте результат сравнения схемой и формулой. Ребенок у доски. Оценивание.  Т = О, О = Т.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Учитель. Вы просто молодцы!  Я приготовила еще сосуды для сравнения объема воды в них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утром так торопилась, что забыла дома. Но задание мне кажется очень интересным, и не хочется его откладывать  на завтра. Поэтому я сделала рисунок этих сосудов с жидкостью. Сравните  объем жидкости в них.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Учитель показывает  рисунок двух сосудов разной формы и ширины, одинаковых по высоте, с одинаковым уровнем воды в них. Зафиксируйте отношение этих величин с помощью схемы и формулы. Дети работают самостоятельно. Учитель  вызывает для ответа ученика, у которого неверная схема.</w:t>
      </w:r>
    </w:p>
    <w:p w:rsidR="00E57FAE" w:rsidRPr="00E57FAE" w:rsidRDefault="00E57FAE" w:rsidP="00E5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7FFA194" wp14:editId="74E66907">
            <wp:extent cx="2752725" cy="1447800"/>
            <wp:effectExtent l="0" t="0" r="9525" b="0"/>
            <wp:docPr id="11" name="Рисунок 11" descr="khayrullina_fk2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yrullina_fk2_p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AE" w:rsidRPr="00E57FAE" w:rsidRDefault="00E57FAE" w:rsidP="00E5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Петя: объемы жидкости в этих сосудах равны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показывают знак несогласия «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Оля: Я с тобой не согласна. Правый сосуд шире и воды в него поместилось  больше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схема будет такой и формула такой: V &lt;   V,  V &gt;  V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оценивают ответ.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Учитель показывает рисунок тех же сосудов, но с разным уровнем воды в них.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первом сосуде уровень воды намного выше, значит в нем воды больше.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второй сосуд намного шире первого, воды может быть в нем больше.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бы были одинаковые сосуды, мы бы тогда легко сравнили.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Учитель: Как бы вы сравнили объем, если бы у вас были эти сосуды?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Можно перелить воду из этих сосудов в 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одинаковые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форме и высоте.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отметить уровень воды в одном сосуде, слить из него воду в любую другую баночку, а содержимое другого сосуда влить на ее место. А  сейчас мы ничего не можем сказать, это ловушка.  V   Л  V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Физкультпауза</w:t>
      </w:r>
      <w:proofErr w:type="spellEnd"/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В.Определение</w:t>
      </w:r>
      <w:proofErr w:type="spellEnd"/>
      <w:proofErr w:type="gramStart"/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каким длинам полосок какие формулы относятся.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Вы научились сравнивать 2  величины, научились по схеме составлять формулы!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попробуем сравнить 4 величины.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 – были 4 величины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В, С и К. (На доске - полоски,  на парте – такой же комплект полосок). Каждый  раз они спорили о том, кто из них  длиннее, а кто короче. Полоски не сравнивали себя ни по цвету, ни по площади. Они сравнивали себя по длине. Один  ученый  - математик наблюдал за их  действиями и решил записать историю о них в формулах. 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(Вывешивается лист с формулами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= B, B &lt;  C , C  &gt;  K) 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Расположите полоски так, чтобы каждому стало ясно, какая из них длиннее, а какая короче.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доске.</w:t>
      </w:r>
    </w:p>
    <w:p w:rsidR="00E57FAE" w:rsidRPr="00E57FAE" w:rsidRDefault="00E57FAE" w:rsidP="00E5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854A003" wp14:editId="318B5674">
            <wp:extent cx="3705225" cy="1314450"/>
            <wp:effectExtent l="0" t="0" r="9525" b="0"/>
            <wp:docPr id="12" name="Рисунок 12" descr="khayrullina_fk2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ayrullina_fk2_pi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AE" w:rsidRPr="00E57FAE" w:rsidRDefault="00E57FAE" w:rsidP="00E5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  =  B 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&lt;  C  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&gt;  K  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доски работает пара ребят. Оценивание работы. А у кого по – 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«На глазок» трудно сравнивать длину полосок</w:t>
      </w:r>
      <w:proofErr w:type="gramStart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они не находятся рядом, один под </w:t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другим, и у них не совпадают начала или концы.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Учитель: нет возможности выполнить это задание?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можно. Надо  наложить  полоски  друг на друга, чтобы один конец совпал с другим или  приложить друг к другу.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09"/>
      </w:tblGrid>
      <w:tr w:rsidR="00E57FAE" w:rsidRPr="00E57FAE" w:rsidTr="00E57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AE" w:rsidRPr="00E57FAE" w:rsidRDefault="00E57FAE" w:rsidP="00E5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BC4F6B" wp14:editId="4C3F9C4E">
                  <wp:extent cx="2371725" cy="1781175"/>
                  <wp:effectExtent l="0" t="0" r="9525" b="9525"/>
                  <wp:docPr id="13" name="Рисунок 13" descr="khayrullina_fk2_pi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hayrullina_fk2_pi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FAE" w:rsidRPr="00E57FAE" w:rsidRDefault="00E57FAE" w:rsidP="00E5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ребенка выполняет эту работу у доски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результате измерения выясняется, что здесь  пара одинаковых, равных полосок по длине, а длина третьей  полоски  больше длины пары, а 4 –</w:t>
            </w:r>
            <w:proofErr w:type="spellStart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короче этой пары.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величины можно обозначить буквами</w:t>
            </w:r>
            <w:proofErr w:type="gramStart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В, С и К?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Куда мы должны посмотреть, чтобы догадаться какая буква соответствует каждой из этих величин?</w:t>
            </w:r>
          </w:p>
        </w:tc>
      </w:tr>
      <w:tr w:rsidR="00E57FAE" w:rsidRPr="00E57FAE" w:rsidTr="00E57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AE" w:rsidRPr="00E57FAE" w:rsidRDefault="00E57FAE" w:rsidP="00E5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формулы  забыл записать ученый  математик?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Дети предлагают варианты 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B &lt;  K,  K &gt; B</w:t>
            </w:r>
            <w:proofErr w:type="gramStart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C &gt; K,   K &lt;  C ,   K &lt;  D,    D &gt; K, C &gt; A,   D &gt; A ,  A &lt;  C,  A &lt; D ;    B &lt;  D,   D &gt; B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Молодцы! Вот сколько новых формул вы еще смогли записать. И как вы это делаете?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Сравниваем длину одной полоски  с длиной всех остальных.</w:t>
            </w:r>
            <w:r w:rsidRPr="00E5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Каждую формулу можно записать два раза, поменяв местами буквы.</w:t>
            </w:r>
          </w:p>
        </w:tc>
        <w:tc>
          <w:tcPr>
            <w:tcW w:w="0" w:type="auto"/>
            <w:vAlign w:val="center"/>
            <w:hideMark/>
          </w:tcPr>
          <w:p w:rsidR="00E57FAE" w:rsidRPr="00E57FAE" w:rsidRDefault="00E57FAE" w:rsidP="00E5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063645" wp14:editId="665C949C">
                  <wp:extent cx="1533525" cy="1771650"/>
                  <wp:effectExtent l="0" t="0" r="9525" b="0"/>
                  <wp:docPr id="14" name="Рисунок 14" descr="khayrullina_fk2_pi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hayrullina_fk2_pi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FAE" w:rsidRPr="00E57FAE" w:rsidRDefault="00E57FAE" w:rsidP="00E5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Да, вы,  просто настоящие исследователи! 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следующем уроке мы научимся по формуле строить схемы. 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Мне очень понравилось, как вы работали. </w:t>
      </w:r>
      <w:r w:rsidRPr="00E5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 за урок!</w:t>
      </w:r>
    </w:p>
    <w:p w:rsidR="00234028" w:rsidRDefault="00234028">
      <w:bookmarkStart w:id="0" w:name="_GoBack"/>
      <w:bookmarkEnd w:id="0"/>
    </w:p>
    <w:sectPr w:rsidR="0023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20E"/>
    <w:multiLevelType w:val="hybridMultilevel"/>
    <w:tmpl w:val="7D2A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F8B"/>
    <w:multiLevelType w:val="hybridMultilevel"/>
    <w:tmpl w:val="F39C3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9794C"/>
    <w:multiLevelType w:val="hybridMultilevel"/>
    <w:tmpl w:val="C41C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3FEF"/>
    <w:multiLevelType w:val="multilevel"/>
    <w:tmpl w:val="FA56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default"/>
      </w:rPr>
    </w:lvl>
  </w:abstractNum>
  <w:abstractNum w:abstractNumId="4">
    <w:nsid w:val="14664922"/>
    <w:multiLevelType w:val="hybridMultilevel"/>
    <w:tmpl w:val="91F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C478E"/>
    <w:multiLevelType w:val="hybridMultilevel"/>
    <w:tmpl w:val="C2FA6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B10A9"/>
    <w:multiLevelType w:val="hybridMultilevel"/>
    <w:tmpl w:val="B4DE5BE2"/>
    <w:lvl w:ilvl="0" w:tplc="84E8201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2790"/>
    <w:multiLevelType w:val="hybridMultilevel"/>
    <w:tmpl w:val="D0E2EE6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43B66CD6"/>
    <w:multiLevelType w:val="hybridMultilevel"/>
    <w:tmpl w:val="45CC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61175"/>
    <w:multiLevelType w:val="hybridMultilevel"/>
    <w:tmpl w:val="DD40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7143B"/>
    <w:multiLevelType w:val="hybridMultilevel"/>
    <w:tmpl w:val="34BC71EE"/>
    <w:lvl w:ilvl="0" w:tplc="33C47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D2822"/>
    <w:multiLevelType w:val="hybridMultilevel"/>
    <w:tmpl w:val="2FB4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2150E"/>
    <w:multiLevelType w:val="hybridMultilevel"/>
    <w:tmpl w:val="E37E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72C34"/>
    <w:multiLevelType w:val="multilevel"/>
    <w:tmpl w:val="0074D386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eastAsia="Times New Roman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eastAsia="Times New Roman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eastAsia="Times New Roman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eastAsia="Times New Roman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eastAsia="Times New Roman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eastAsia="Times New Roman" w:hAnsi="OpenSymbol" w:cs="OpenSymbol" w:hint="default"/>
      </w:rPr>
    </w:lvl>
  </w:abstractNum>
  <w:abstractNum w:abstractNumId="14">
    <w:nsid w:val="672422EF"/>
    <w:multiLevelType w:val="hybridMultilevel"/>
    <w:tmpl w:val="112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87DE3"/>
    <w:multiLevelType w:val="hybridMultilevel"/>
    <w:tmpl w:val="E0B8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C6AFA"/>
    <w:multiLevelType w:val="hybridMultilevel"/>
    <w:tmpl w:val="C0CA7D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476133E"/>
    <w:multiLevelType w:val="hybridMultilevel"/>
    <w:tmpl w:val="D2F4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B7426"/>
    <w:multiLevelType w:val="hybridMultilevel"/>
    <w:tmpl w:val="E6CC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428E6"/>
    <w:multiLevelType w:val="multilevel"/>
    <w:tmpl w:val="80C0A700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58"/>
        </w:tabs>
        <w:ind w:left="1358" w:hanging="360"/>
      </w:pPr>
      <w:rPr>
        <w:rFonts w:ascii="OpenSymbol" w:eastAsia="Times New Roman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360"/>
      </w:pPr>
      <w:rPr>
        <w:rFonts w:ascii="OpenSymbol" w:eastAsia="Times New Roman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38"/>
        </w:tabs>
        <w:ind w:left="2438" w:hanging="360"/>
      </w:pPr>
      <w:rPr>
        <w:rFonts w:ascii="OpenSymbol" w:eastAsia="Times New Roman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98"/>
        </w:tabs>
        <w:ind w:left="2798" w:hanging="360"/>
      </w:pPr>
      <w:rPr>
        <w:rFonts w:ascii="OpenSymbol" w:eastAsia="Times New Roman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18"/>
        </w:tabs>
        <w:ind w:left="3518" w:hanging="360"/>
      </w:pPr>
      <w:rPr>
        <w:rFonts w:ascii="OpenSymbol" w:eastAsia="Times New Roman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78"/>
        </w:tabs>
        <w:ind w:left="3878" w:hanging="360"/>
      </w:pPr>
      <w:rPr>
        <w:rFonts w:ascii="OpenSymbol" w:eastAsia="Times New Roman" w:hAnsi="OpenSymbol" w:cs="OpenSymbol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8"/>
  </w:num>
  <w:num w:numId="13">
    <w:abstractNumId w:val="15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1"/>
  </w:num>
  <w:num w:numId="18">
    <w:abstractNumId w:val="16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D4"/>
    <w:rsid w:val="00022130"/>
    <w:rsid w:val="00033081"/>
    <w:rsid w:val="00063768"/>
    <w:rsid w:val="000A03C8"/>
    <w:rsid w:val="001A5C72"/>
    <w:rsid w:val="001E3361"/>
    <w:rsid w:val="00214C6C"/>
    <w:rsid w:val="0022667F"/>
    <w:rsid w:val="00234028"/>
    <w:rsid w:val="00252E33"/>
    <w:rsid w:val="002547F3"/>
    <w:rsid w:val="00334455"/>
    <w:rsid w:val="003A3523"/>
    <w:rsid w:val="004075C8"/>
    <w:rsid w:val="00453BF5"/>
    <w:rsid w:val="00461DBC"/>
    <w:rsid w:val="004715B8"/>
    <w:rsid w:val="0053101F"/>
    <w:rsid w:val="005354BE"/>
    <w:rsid w:val="00544598"/>
    <w:rsid w:val="005A737A"/>
    <w:rsid w:val="005B464C"/>
    <w:rsid w:val="00610A76"/>
    <w:rsid w:val="006D7CD4"/>
    <w:rsid w:val="00717428"/>
    <w:rsid w:val="007364C7"/>
    <w:rsid w:val="0074205A"/>
    <w:rsid w:val="00775BAF"/>
    <w:rsid w:val="00781A67"/>
    <w:rsid w:val="007A0A07"/>
    <w:rsid w:val="00823089"/>
    <w:rsid w:val="00852EC2"/>
    <w:rsid w:val="008E7AAC"/>
    <w:rsid w:val="008F7DF4"/>
    <w:rsid w:val="009417BB"/>
    <w:rsid w:val="00952DB9"/>
    <w:rsid w:val="009C7276"/>
    <w:rsid w:val="009D37C4"/>
    <w:rsid w:val="00A20106"/>
    <w:rsid w:val="00A3756A"/>
    <w:rsid w:val="00A903C2"/>
    <w:rsid w:val="00AA4040"/>
    <w:rsid w:val="00AF7202"/>
    <w:rsid w:val="00B01AF1"/>
    <w:rsid w:val="00B071A7"/>
    <w:rsid w:val="00B079D4"/>
    <w:rsid w:val="00B10581"/>
    <w:rsid w:val="00B218A4"/>
    <w:rsid w:val="00B80FCD"/>
    <w:rsid w:val="00B913BC"/>
    <w:rsid w:val="00BC6714"/>
    <w:rsid w:val="00BE35D7"/>
    <w:rsid w:val="00C101D1"/>
    <w:rsid w:val="00C2554C"/>
    <w:rsid w:val="00C751B4"/>
    <w:rsid w:val="00CC5C27"/>
    <w:rsid w:val="00CE35B7"/>
    <w:rsid w:val="00CF74B1"/>
    <w:rsid w:val="00DA6951"/>
    <w:rsid w:val="00E57FAE"/>
    <w:rsid w:val="00EE3744"/>
    <w:rsid w:val="00F170D4"/>
    <w:rsid w:val="00F234E7"/>
    <w:rsid w:val="00F42FB3"/>
    <w:rsid w:val="00F6128E"/>
    <w:rsid w:val="00F63CF7"/>
    <w:rsid w:val="00F66A02"/>
    <w:rsid w:val="00F73A51"/>
    <w:rsid w:val="00F838E4"/>
    <w:rsid w:val="00FB095B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06376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06376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2015-11-30T16:47:00Z</dcterms:created>
  <dcterms:modified xsi:type="dcterms:W3CDTF">2015-12-01T18:59:00Z</dcterms:modified>
</cp:coreProperties>
</file>