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6B" w:rsidRPr="000C5343" w:rsidRDefault="0062046B" w:rsidP="0062046B">
      <w:pPr>
        <w:jc w:val="center"/>
        <w:rPr>
          <w:b/>
          <w:color w:val="E36C0A" w:themeColor="accent6" w:themeShade="BF"/>
          <w:sz w:val="36"/>
          <w:szCs w:val="36"/>
        </w:rPr>
      </w:pPr>
      <w:r w:rsidRPr="000C5343">
        <w:rPr>
          <w:b/>
          <w:color w:val="E36C0A" w:themeColor="accent6" w:themeShade="BF"/>
          <w:sz w:val="36"/>
          <w:szCs w:val="36"/>
        </w:rPr>
        <w:t>Организация предмет</w:t>
      </w:r>
      <w:r>
        <w:rPr>
          <w:b/>
          <w:color w:val="E36C0A" w:themeColor="accent6" w:themeShade="BF"/>
          <w:sz w:val="36"/>
          <w:szCs w:val="36"/>
        </w:rPr>
        <w:t xml:space="preserve">но-развивающей, игровой среды во второй </w:t>
      </w:r>
      <w:r w:rsidRPr="000C5343">
        <w:rPr>
          <w:b/>
          <w:color w:val="E36C0A" w:themeColor="accent6" w:themeShade="BF"/>
          <w:sz w:val="36"/>
          <w:szCs w:val="36"/>
        </w:rPr>
        <w:t>группе раннего возраста «Утята».</w:t>
      </w:r>
    </w:p>
    <w:p w:rsidR="0062046B" w:rsidRPr="000C5343" w:rsidRDefault="00B623FB" w:rsidP="0062046B">
      <w:pPr>
        <w:jc w:val="center"/>
        <w:rPr>
          <w:b/>
          <w:color w:val="C00000"/>
          <w:sz w:val="36"/>
          <w:szCs w:val="36"/>
        </w:rPr>
      </w:pPr>
      <w:r>
        <w:rPr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397510</wp:posOffset>
            </wp:positionV>
            <wp:extent cx="866140" cy="1147445"/>
            <wp:effectExtent l="19050" t="0" r="0" b="0"/>
            <wp:wrapSquare wrapText="bothSides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46B" w:rsidRPr="000C5343">
        <w:rPr>
          <w:b/>
          <w:color w:val="C00000"/>
          <w:sz w:val="36"/>
          <w:szCs w:val="36"/>
        </w:rPr>
        <w:t>Книжный уголок</w:t>
      </w:r>
    </w:p>
    <w:p w:rsidR="0062046B" w:rsidRDefault="0062046B" w:rsidP="0062046B">
      <w:pPr>
        <w:spacing w:after="0" w:line="240" w:lineRule="auto"/>
        <w:jc w:val="both"/>
      </w:pPr>
      <w:r w:rsidRPr="00DB3140">
        <w:rPr>
          <w:sz w:val="28"/>
          <w:szCs w:val="28"/>
        </w:rPr>
        <w:t>Книжный уголок содержит книги, литературные игры – викторины, разные картинки, которые знакомят детей с произведениями</w:t>
      </w:r>
      <w:r>
        <w:rPr>
          <w:sz w:val="28"/>
          <w:szCs w:val="28"/>
        </w:rPr>
        <w:t xml:space="preserve"> детских писателей и поэтов, учи</w:t>
      </w:r>
      <w:r w:rsidRPr="00DB3140">
        <w:rPr>
          <w:sz w:val="28"/>
          <w:szCs w:val="28"/>
        </w:rPr>
        <w:t>т с интересом рассматривать иллюстрации к произведениям, развивать речь детей.</w:t>
      </w:r>
      <w:r>
        <w:t xml:space="preserve"> </w:t>
      </w:r>
    </w:p>
    <w:p w:rsidR="0062046B" w:rsidRPr="0062046B" w:rsidRDefault="00B623FB" w:rsidP="0062046B">
      <w:pPr>
        <w:jc w:val="center"/>
      </w:pPr>
      <w:r>
        <w:rPr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-980440</wp:posOffset>
            </wp:positionH>
            <wp:positionV relativeFrom="paragraph">
              <wp:posOffset>411480</wp:posOffset>
            </wp:positionV>
            <wp:extent cx="1011555" cy="103759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46B" w:rsidRPr="000C5343">
        <w:rPr>
          <w:b/>
          <w:color w:val="C00000"/>
          <w:sz w:val="36"/>
          <w:szCs w:val="36"/>
        </w:rPr>
        <w:t>Уголок природы.</w:t>
      </w:r>
    </w:p>
    <w:p w:rsidR="0062046B" w:rsidRDefault="0062046B" w:rsidP="0062046B">
      <w:pPr>
        <w:spacing w:after="0" w:line="240" w:lineRule="auto"/>
        <w:jc w:val="both"/>
        <w:rPr>
          <w:sz w:val="28"/>
          <w:szCs w:val="28"/>
        </w:rPr>
      </w:pPr>
      <w:r w:rsidRPr="00DB3140">
        <w:rPr>
          <w:sz w:val="28"/>
          <w:szCs w:val="28"/>
        </w:rPr>
        <w:t>Уголок природы – знакомит детей с доступными явлениями природы, учит узнавать на картинках  и в игрушках домашних и диких животных и их детенышей,  учит различать по внешнему виду овощи и фрукту.</w:t>
      </w:r>
    </w:p>
    <w:p w:rsidR="0062046B" w:rsidRPr="00DB3140" w:rsidRDefault="0062046B" w:rsidP="0062046B">
      <w:pPr>
        <w:spacing w:after="0" w:line="240" w:lineRule="auto"/>
        <w:jc w:val="both"/>
        <w:rPr>
          <w:sz w:val="28"/>
          <w:szCs w:val="28"/>
        </w:rPr>
      </w:pPr>
    </w:p>
    <w:p w:rsidR="0062046B" w:rsidRDefault="00B623FB" w:rsidP="0062046B">
      <w:pPr>
        <w:jc w:val="center"/>
        <w:rPr>
          <w:b/>
          <w:color w:val="C00000"/>
          <w:sz w:val="36"/>
          <w:szCs w:val="36"/>
        </w:rPr>
      </w:pPr>
      <w:r>
        <w:rPr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433070</wp:posOffset>
            </wp:positionV>
            <wp:extent cx="1371600" cy="1021080"/>
            <wp:effectExtent l="19050" t="0" r="0" b="0"/>
            <wp:wrapTight wrapText="bothSides">
              <wp:wrapPolygon edited="0">
                <wp:start x="-300" y="0"/>
                <wp:lineTo x="-300" y="21358"/>
                <wp:lineTo x="21600" y="21358"/>
                <wp:lineTo x="21600" y="0"/>
                <wp:lineTo x="-30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46B" w:rsidRPr="000C5343">
        <w:rPr>
          <w:b/>
          <w:color w:val="C00000"/>
          <w:sz w:val="36"/>
          <w:szCs w:val="36"/>
        </w:rPr>
        <w:t>Уголок дорожного движения.</w:t>
      </w:r>
    </w:p>
    <w:p w:rsidR="0062046B" w:rsidRDefault="0062046B" w:rsidP="0062046B">
      <w:pPr>
        <w:spacing w:after="0" w:line="240" w:lineRule="auto"/>
        <w:jc w:val="both"/>
        <w:rPr>
          <w:sz w:val="28"/>
          <w:szCs w:val="28"/>
        </w:rPr>
      </w:pPr>
      <w:r w:rsidRPr="00D87507">
        <w:rPr>
          <w:sz w:val="28"/>
          <w:szCs w:val="28"/>
        </w:rPr>
        <w:t>В центре уголка стоит светофор известный всем детям с детства. В процессе игровой деятельности малыши продолжают знакомиться с правилами безопасности на дороге, на улице.</w:t>
      </w:r>
      <w:r>
        <w:rPr>
          <w:sz w:val="28"/>
          <w:szCs w:val="28"/>
        </w:rPr>
        <w:t xml:space="preserve"> </w:t>
      </w:r>
      <w:r w:rsidRPr="00D87507">
        <w:rPr>
          <w:sz w:val="28"/>
          <w:szCs w:val="28"/>
        </w:rPr>
        <w:t xml:space="preserve">Этот уголок </w:t>
      </w:r>
      <w:proofErr w:type="gramStart"/>
      <w:r w:rsidRPr="00D87507">
        <w:rPr>
          <w:sz w:val="28"/>
          <w:szCs w:val="28"/>
        </w:rPr>
        <w:t>очень нужен</w:t>
      </w:r>
      <w:proofErr w:type="gramEnd"/>
      <w:r w:rsidRPr="00D87507">
        <w:rPr>
          <w:sz w:val="28"/>
          <w:szCs w:val="28"/>
        </w:rPr>
        <w:t xml:space="preserve">  и полезен всем детям.</w:t>
      </w:r>
    </w:p>
    <w:p w:rsidR="00B623FB" w:rsidRDefault="0062046B" w:rsidP="00B623FB">
      <w:pPr>
        <w:jc w:val="center"/>
        <w:rPr>
          <w:b/>
          <w:color w:val="C00000"/>
          <w:sz w:val="36"/>
          <w:szCs w:val="36"/>
        </w:rPr>
      </w:pPr>
      <w:r>
        <w:rPr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231775</wp:posOffset>
            </wp:positionV>
            <wp:extent cx="1011555" cy="1342390"/>
            <wp:effectExtent l="19050" t="0" r="0" b="0"/>
            <wp:wrapTight wrapText="bothSides">
              <wp:wrapPolygon edited="0">
                <wp:start x="-407" y="0"/>
                <wp:lineTo x="-407" y="21150"/>
                <wp:lineTo x="21559" y="21150"/>
                <wp:lineTo x="21559" y="0"/>
                <wp:lineTo x="-407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34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5343">
        <w:rPr>
          <w:b/>
          <w:color w:val="C00000"/>
          <w:sz w:val="36"/>
          <w:szCs w:val="36"/>
        </w:rPr>
        <w:t>Игровая зона: «Больница».</w:t>
      </w:r>
    </w:p>
    <w:p w:rsidR="0062046B" w:rsidRPr="00B623FB" w:rsidRDefault="0062046B" w:rsidP="00B623FB">
      <w:pPr>
        <w:spacing w:after="0" w:line="240" w:lineRule="auto"/>
        <w:jc w:val="both"/>
        <w:rPr>
          <w:b/>
          <w:color w:val="C00000"/>
          <w:sz w:val="36"/>
          <w:szCs w:val="36"/>
        </w:rPr>
      </w:pPr>
      <w:r>
        <w:rPr>
          <w:color w:val="000000" w:themeColor="text1"/>
          <w:sz w:val="28"/>
          <w:szCs w:val="28"/>
        </w:rPr>
        <w:t xml:space="preserve">В группе имеется  специальный игровой </w:t>
      </w:r>
      <w:proofErr w:type="gramStart"/>
      <w:r>
        <w:rPr>
          <w:color w:val="000000" w:themeColor="text1"/>
          <w:sz w:val="28"/>
          <w:szCs w:val="28"/>
        </w:rPr>
        <w:t>уголок</w:t>
      </w:r>
      <w:proofErr w:type="gramEnd"/>
      <w:r>
        <w:rPr>
          <w:color w:val="000000" w:themeColor="text1"/>
          <w:sz w:val="28"/>
          <w:szCs w:val="28"/>
        </w:rPr>
        <w:t xml:space="preserve"> оборудованный по принципу подбора игры: «Я – доктор». В нем находятся все атрибуты по данной теме: халаты, медицинские приборы (инструменты) и всевозможные коробочки и пузыречки. </w:t>
      </w:r>
    </w:p>
    <w:p w:rsidR="0062046B" w:rsidRPr="009B07F5" w:rsidRDefault="0062046B" w:rsidP="0062046B">
      <w:pPr>
        <w:jc w:val="center"/>
      </w:pPr>
      <w:r w:rsidRPr="000C5343">
        <w:rPr>
          <w:b/>
          <w:color w:val="C00000"/>
          <w:sz w:val="36"/>
          <w:szCs w:val="36"/>
        </w:rPr>
        <w:t>Игровая зона: «Я - маленькая хозяйка».</w:t>
      </w:r>
    </w:p>
    <w:p w:rsidR="0062046B" w:rsidRPr="0062046B" w:rsidRDefault="00B623FB" w:rsidP="0062046B">
      <w:pPr>
        <w:spacing w:after="0" w:line="240" w:lineRule="auto"/>
        <w:jc w:val="both"/>
        <w:rPr>
          <w:b/>
          <w:color w:val="C00000"/>
          <w:sz w:val="36"/>
          <w:szCs w:val="36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-380365</wp:posOffset>
            </wp:positionH>
            <wp:positionV relativeFrom="paragraph">
              <wp:posOffset>92710</wp:posOffset>
            </wp:positionV>
            <wp:extent cx="1410335" cy="1059815"/>
            <wp:effectExtent l="19050" t="0" r="0" b="0"/>
            <wp:wrapTight wrapText="bothSides">
              <wp:wrapPolygon edited="0">
                <wp:start x="-292" y="0"/>
                <wp:lineTo x="-292" y="21354"/>
                <wp:lineTo x="21590" y="21354"/>
                <wp:lineTo x="21590" y="0"/>
                <wp:lineTo x="-292" y="0"/>
              </wp:wrapPolygon>
            </wp:wrapTight>
            <wp:docPr id="1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05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46B">
        <w:rPr>
          <w:color w:val="000000" w:themeColor="text1"/>
          <w:sz w:val="28"/>
          <w:szCs w:val="28"/>
        </w:rPr>
        <w:t>В группе игровая среда наполнена разнообразным материалом и оборудованием. Они доставляют радость и удовольствие детям, формируют представления об окружающем мире, побуждают к активной игровой деятельности, формируют культурно- гигиенические навыки.</w:t>
      </w:r>
    </w:p>
    <w:p w:rsidR="0062046B" w:rsidRDefault="00B623FB" w:rsidP="0062046B">
      <w:pPr>
        <w:jc w:val="center"/>
      </w:pPr>
      <w:r>
        <w:rPr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-1523365</wp:posOffset>
            </wp:positionH>
            <wp:positionV relativeFrom="paragraph">
              <wp:posOffset>222885</wp:posOffset>
            </wp:positionV>
            <wp:extent cx="1349375" cy="1011555"/>
            <wp:effectExtent l="19050" t="0" r="3175" b="0"/>
            <wp:wrapTight wrapText="bothSides">
              <wp:wrapPolygon edited="0">
                <wp:start x="-305" y="0"/>
                <wp:lineTo x="-305" y="21153"/>
                <wp:lineTo x="21651" y="21153"/>
                <wp:lineTo x="21651" y="0"/>
                <wp:lineTo x="-305" y="0"/>
              </wp:wrapPolygon>
            </wp:wrapTight>
            <wp:docPr id="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46B" w:rsidRPr="00AD617F">
        <w:rPr>
          <w:b/>
          <w:color w:val="C00000"/>
          <w:sz w:val="36"/>
          <w:szCs w:val="36"/>
        </w:rPr>
        <w:t>Театрализованная деятельность.</w:t>
      </w:r>
    </w:p>
    <w:p w:rsidR="0062046B" w:rsidRPr="0062046B" w:rsidRDefault="0062046B" w:rsidP="0062046B">
      <w:pPr>
        <w:spacing w:after="0" w:line="240" w:lineRule="auto"/>
        <w:jc w:val="both"/>
      </w:pPr>
      <w:r>
        <w:t xml:space="preserve"> </w:t>
      </w:r>
      <w:r>
        <w:rPr>
          <w:color w:val="000000" w:themeColor="text1"/>
          <w:sz w:val="28"/>
          <w:szCs w:val="28"/>
        </w:rPr>
        <w:t xml:space="preserve">Уголок театральной деятельности оснащен ширмой для кукольного театра, театральными игрушками. Также рядом с </w:t>
      </w:r>
      <w:r>
        <w:rPr>
          <w:color w:val="000000" w:themeColor="text1"/>
          <w:sz w:val="28"/>
          <w:szCs w:val="28"/>
        </w:rPr>
        <w:lastRenderedPageBreak/>
        <w:t>театром  расположен музыкальный центр, развивающий фонетический слух и чувство ритма у ребенка. Внизу под настольным театром у нас находится уголок ряженья. Дети наряжаются с помощью взрослого в юбочки, шапочки, накидки.</w:t>
      </w:r>
    </w:p>
    <w:p w:rsidR="0062046B" w:rsidRDefault="0062046B" w:rsidP="0062046B">
      <w:pPr>
        <w:jc w:val="center"/>
      </w:pPr>
      <w:r>
        <w:rPr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-380365</wp:posOffset>
            </wp:positionH>
            <wp:positionV relativeFrom="paragraph">
              <wp:posOffset>182245</wp:posOffset>
            </wp:positionV>
            <wp:extent cx="1228090" cy="923925"/>
            <wp:effectExtent l="19050" t="0" r="0" b="0"/>
            <wp:wrapTight wrapText="bothSides">
              <wp:wrapPolygon edited="0">
                <wp:start x="-335" y="0"/>
                <wp:lineTo x="-335" y="21377"/>
                <wp:lineTo x="21444" y="21377"/>
                <wp:lineTo x="21444" y="0"/>
                <wp:lineTo x="-335" y="0"/>
              </wp:wrapPolygon>
            </wp:wrapTight>
            <wp:docPr id="2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5660">
        <w:rPr>
          <w:b/>
          <w:color w:val="C00000"/>
          <w:sz w:val="36"/>
          <w:szCs w:val="36"/>
        </w:rPr>
        <w:t>Спортивный уголок.</w:t>
      </w:r>
    </w:p>
    <w:p w:rsidR="00B623FB" w:rsidRDefault="0062046B" w:rsidP="00B623F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Потребность в движении является важной задачей при организации предметно-развивающей среды.</w:t>
      </w:r>
    </w:p>
    <w:p w:rsidR="00B623FB" w:rsidRDefault="00B623FB" w:rsidP="00B623FB">
      <w:pPr>
        <w:spacing w:after="0" w:line="240" w:lineRule="auto"/>
        <w:jc w:val="both"/>
        <w:rPr>
          <w:b/>
          <w:color w:val="C00000"/>
          <w:sz w:val="36"/>
          <w:szCs w:val="36"/>
        </w:rPr>
      </w:pPr>
    </w:p>
    <w:p w:rsidR="0062046B" w:rsidRPr="006F5AEE" w:rsidRDefault="0062046B" w:rsidP="00B623FB">
      <w:pPr>
        <w:jc w:val="center"/>
      </w:pPr>
      <w:r w:rsidRPr="00D35660">
        <w:rPr>
          <w:b/>
          <w:color w:val="C00000"/>
          <w:sz w:val="36"/>
          <w:szCs w:val="36"/>
        </w:rPr>
        <w:t>Уголок конструирования.</w:t>
      </w:r>
    </w:p>
    <w:p w:rsidR="0062046B" w:rsidRDefault="00B623FB" w:rsidP="0062046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-380365</wp:posOffset>
            </wp:positionH>
            <wp:positionV relativeFrom="paragraph">
              <wp:posOffset>9525</wp:posOffset>
            </wp:positionV>
            <wp:extent cx="1323340" cy="1001395"/>
            <wp:effectExtent l="19050" t="0" r="0" b="0"/>
            <wp:wrapTight wrapText="bothSides">
              <wp:wrapPolygon edited="0">
                <wp:start x="-311" y="0"/>
                <wp:lineTo x="-311" y="21367"/>
                <wp:lineTo x="21455" y="21367"/>
                <wp:lineTo x="21455" y="0"/>
                <wp:lineTo x="-311" y="0"/>
              </wp:wrapPolygon>
            </wp:wrapTight>
            <wp:docPr id="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46B" w:rsidRPr="00D00D4A">
        <w:rPr>
          <w:color w:val="000000" w:themeColor="text1"/>
          <w:sz w:val="28"/>
          <w:szCs w:val="28"/>
        </w:rPr>
        <w:t xml:space="preserve">Напольный пластмассовый конструктор </w:t>
      </w:r>
      <w:r w:rsidR="0062046B">
        <w:rPr>
          <w:color w:val="000000" w:themeColor="text1"/>
          <w:sz w:val="28"/>
          <w:szCs w:val="28"/>
        </w:rPr>
        <w:t xml:space="preserve">- кубики, пирамидки, кирпичики развивают навыки конструирования у детей. Конструирование помогает развивать логику, внимание, мелкую моторику, память.  </w:t>
      </w:r>
    </w:p>
    <w:p w:rsidR="00B623FB" w:rsidRPr="0062046B" w:rsidRDefault="00B623FB" w:rsidP="0062046B">
      <w:pPr>
        <w:spacing w:after="0" w:line="240" w:lineRule="auto"/>
        <w:jc w:val="both"/>
      </w:pPr>
    </w:p>
    <w:p w:rsidR="0062046B" w:rsidRDefault="0062046B" w:rsidP="00B623FB">
      <w:pPr>
        <w:jc w:val="center"/>
      </w:pPr>
      <w:r w:rsidRPr="00267DE7">
        <w:rPr>
          <w:b/>
          <w:color w:val="C00000"/>
          <w:sz w:val="36"/>
          <w:szCs w:val="36"/>
        </w:rPr>
        <w:t>Игротека.</w:t>
      </w:r>
    </w:p>
    <w:p w:rsidR="0062046B" w:rsidRPr="0062046B" w:rsidRDefault="00B623FB" w:rsidP="00B623FB">
      <w:pPr>
        <w:spacing w:after="0" w:line="240" w:lineRule="auto"/>
        <w:jc w:val="both"/>
        <w:rPr>
          <w:b/>
          <w:color w:val="C00000"/>
          <w:sz w:val="36"/>
          <w:szCs w:val="36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-477520</wp:posOffset>
            </wp:positionH>
            <wp:positionV relativeFrom="paragraph">
              <wp:posOffset>14605</wp:posOffset>
            </wp:positionV>
            <wp:extent cx="1508125" cy="1118235"/>
            <wp:effectExtent l="19050" t="0" r="0" b="0"/>
            <wp:wrapTight wrapText="bothSides">
              <wp:wrapPolygon edited="0">
                <wp:start x="-273" y="0"/>
                <wp:lineTo x="-273" y="21342"/>
                <wp:lineTo x="21555" y="21342"/>
                <wp:lineTo x="21555" y="0"/>
                <wp:lineTo x="-273" y="0"/>
              </wp:wrapPolygon>
            </wp:wrapTight>
            <wp:docPr id="2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46B" w:rsidRPr="006F5AEE">
        <w:rPr>
          <w:color w:val="000000" w:themeColor="text1"/>
          <w:sz w:val="28"/>
          <w:szCs w:val="28"/>
        </w:rPr>
        <w:t>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</w:p>
    <w:p w:rsidR="0062046B" w:rsidRPr="006F5AEE" w:rsidRDefault="00B623FB" w:rsidP="00B623FB">
      <w:pPr>
        <w:jc w:val="center"/>
        <w:rPr>
          <w:b/>
          <w:color w:val="C00000"/>
          <w:sz w:val="36"/>
          <w:szCs w:val="36"/>
        </w:rPr>
      </w:pPr>
      <w:r>
        <w:rPr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274955</wp:posOffset>
            </wp:positionV>
            <wp:extent cx="1446530" cy="1079500"/>
            <wp:effectExtent l="19050" t="0" r="1270" b="0"/>
            <wp:wrapTight wrapText="bothSides">
              <wp:wrapPolygon edited="0">
                <wp:start x="-284" y="0"/>
                <wp:lineTo x="-284" y="21346"/>
                <wp:lineTo x="21619" y="21346"/>
                <wp:lineTo x="21619" y="0"/>
                <wp:lineTo x="-284" y="0"/>
              </wp:wrapPolygon>
            </wp:wrapTight>
            <wp:docPr id="2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46B">
        <w:rPr>
          <w:b/>
          <w:color w:val="C00000"/>
          <w:sz w:val="36"/>
          <w:szCs w:val="36"/>
        </w:rPr>
        <w:t>Уголок сенсорно-моторного развития.</w:t>
      </w:r>
    </w:p>
    <w:p w:rsidR="00B623FB" w:rsidRPr="008D2BAB" w:rsidRDefault="00B623FB" w:rsidP="00B623F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Этот уголок предназначен для развития мелкой моторики и тактильных ощущений. Сюда входят разные виды мозаик, игры – шнуровки, настоль – печатные игры и др.</w:t>
      </w:r>
    </w:p>
    <w:p w:rsidR="00B623FB" w:rsidRDefault="00B623FB" w:rsidP="0062046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B623FB" w:rsidRDefault="0062046B" w:rsidP="00B623FB">
      <w:pPr>
        <w:jc w:val="center"/>
      </w:pPr>
      <w:r w:rsidRPr="00D35660">
        <w:rPr>
          <w:b/>
          <w:color w:val="C00000"/>
          <w:sz w:val="36"/>
          <w:szCs w:val="36"/>
        </w:rPr>
        <w:t>Раздевальная комната</w:t>
      </w:r>
      <w:r>
        <w:rPr>
          <w:b/>
          <w:color w:val="C00000"/>
          <w:sz w:val="36"/>
          <w:szCs w:val="36"/>
        </w:rPr>
        <w:t>.</w:t>
      </w:r>
    </w:p>
    <w:p w:rsidR="00B623FB" w:rsidRDefault="00B623FB" w:rsidP="00B623FB">
      <w:pPr>
        <w:spacing w:after="0" w:line="240" w:lineRule="auto"/>
        <w:ind w:hanging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-428787</wp:posOffset>
            </wp:positionH>
            <wp:positionV relativeFrom="paragraph">
              <wp:posOffset>2770</wp:posOffset>
            </wp:positionV>
            <wp:extent cx="1401391" cy="1050587"/>
            <wp:effectExtent l="19050" t="0" r="8309" b="0"/>
            <wp:wrapTight wrapText="bothSides">
              <wp:wrapPolygon edited="0">
                <wp:start x="-294" y="0"/>
                <wp:lineTo x="-294" y="21150"/>
                <wp:lineTo x="21728" y="21150"/>
                <wp:lineTo x="21728" y="0"/>
                <wp:lineTo x="-294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391" cy="105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46B">
        <w:t xml:space="preserve">                </w:t>
      </w:r>
      <w:r w:rsidRPr="00064286">
        <w:rPr>
          <w:color w:val="000000" w:themeColor="text1"/>
          <w:sz w:val="28"/>
          <w:szCs w:val="28"/>
        </w:rPr>
        <w:t xml:space="preserve">Здесь оформлен уголок для родителей, уголок – выставка детских работ по художественному творчеству (рисование, лепка, аппликация). Оформлена информационная доска «Утята». </w:t>
      </w:r>
    </w:p>
    <w:p w:rsidR="0062046B" w:rsidRDefault="0062046B" w:rsidP="0062046B">
      <w:pPr>
        <w:ind w:hanging="851"/>
      </w:pPr>
    </w:p>
    <w:p w:rsidR="0062046B" w:rsidRDefault="0062046B" w:rsidP="0062046B">
      <w:pPr>
        <w:ind w:hanging="851"/>
      </w:pPr>
      <w:r>
        <w:t xml:space="preserve">                                                                </w:t>
      </w:r>
    </w:p>
    <w:p w:rsidR="0062046B" w:rsidRPr="00A154B2" w:rsidRDefault="0062046B" w:rsidP="0062046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6653F8" w:rsidRDefault="006653F8"/>
    <w:sectPr w:rsidR="006653F8" w:rsidSect="0023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2046B"/>
    <w:rsid w:val="001816A1"/>
    <w:rsid w:val="005315F3"/>
    <w:rsid w:val="0062046B"/>
    <w:rsid w:val="006653F8"/>
    <w:rsid w:val="00B623FB"/>
    <w:rsid w:val="00B6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2016-01-17T18:13:00Z</dcterms:created>
  <dcterms:modified xsi:type="dcterms:W3CDTF">2016-01-17T18:32:00Z</dcterms:modified>
</cp:coreProperties>
</file>