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97" w:rsidRDefault="002F67AC" w:rsidP="002F67AC">
      <w:pPr>
        <w:shd w:val="clear" w:color="auto" w:fill="FFFFFF"/>
        <w:spacing w:after="0" w:line="240" w:lineRule="auto"/>
        <w:ind w:firstLine="567"/>
        <w:jc w:val="center"/>
        <w:outlineLvl w:val="0"/>
        <w:rPr>
          <w:rFonts w:ascii="Times New Roman" w:eastAsia="Times New Roman" w:hAnsi="Times New Roman" w:cs="Times New Roman"/>
          <w:b/>
          <w:i/>
          <w:kern w:val="36"/>
          <w:sz w:val="40"/>
          <w:szCs w:val="40"/>
        </w:rPr>
      </w:pPr>
      <w:r w:rsidRPr="002F67AC">
        <w:rPr>
          <w:rFonts w:ascii="Times New Roman" w:eastAsia="Times New Roman" w:hAnsi="Times New Roman" w:cs="Times New Roman"/>
          <w:b/>
          <w:i/>
          <w:kern w:val="36"/>
          <w:sz w:val="40"/>
          <w:szCs w:val="40"/>
        </w:rPr>
        <w:t xml:space="preserve">Консультация для </w:t>
      </w:r>
      <w:r w:rsidR="00924C97">
        <w:rPr>
          <w:rFonts w:ascii="Times New Roman" w:eastAsia="Times New Roman" w:hAnsi="Times New Roman" w:cs="Times New Roman"/>
          <w:b/>
          <w:i/>
          <w:kern w:val="36"/>
          <w:sz w:val="40"/>
          <w:szCs w:val="40"/>
        </w:rPr>
        <w:t>воспитателей</w:t>
      </w:r>
      <w:r w:rsidRPr="002F67AC">
        <w:rPr>
          <w:rFonts w:ascii="Times New Roman" w:eastAsia="Times New Roman" w:hAnsi="Times New Roman" w:cs="Times New Roman"/>
          <w:b/>
          <w:i/>
          <w:kern w:val="36"/>
          <w:sz w:val="40"/>
          <w:szCs w:val="40"/>
        </w:rPr>
        <w:t xml:space="preserve">. </w:t>
      </w:r>
    </w:p>
    <w:p w:rsidR="002F67AC" w:rsidRPr="002F67AC" w:rsidRDefault="002F67AC" w:rsidP="002F67AC">
      <w:pPr>
        <w:shd w:val="clear" w:color="auto" w:fill="FFFFFF"/>
        <w:spacing w:after="0" w:line="240" w:lineRule="auto"/>
        <w:ind w:firstLine="567"/>
        <w:jc w:val="center"/>
        <w:outlineLvl w:val="0"/>
        <w:rPr>
          <w:rFonts w:ascii="Times New Roman" w:eastAsia="Times New Roman" w:hAnsi="Times New Roman" w:cs="Times New Roman"/>
          <w:b/>
          <w:i/>
          <w:kern w:val="36"/>
          <w:sz w:val="40"/>
          <w:szCs w:val="40"/>
        </w:rPr>
      </w:pPr>
      <w:r w:rsidRPr="002F67AC">
        <w:rPr>
          <w:rFonts w:ascii="Times New Roman" w:eastAsia="Times New Roman" w:hAnsi="Times New Roman" w:cs="Times New Roman"/>
          <w:b/>
          <w:i/>
          <w:kern w:val="36"/>
          <w:sz w:val="40"/>
          <w:szCs w:val="40"/>
        </w:rPr>
        <w:t>«Театральная деятельность в детском саду»</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Выдающийся русский ученый Лев Семенович </w:t>
      </w:r>
      <w:proofErr w:type="spellStart"/>
      <w:r w:rsidRPr="002F67AC">
        <w:rPr>
          <w:rFonts w:ascii="Times New Roman" w:eastAsia="Times New Roman" w:hAnsi="Times New Roman" w:cs="Times New Roman"/>
          <w:sz w:val="28"/>
          <w:szCs w:val="28"/>
        </w:rPr>
        <w:t>Выготский</w:t>
      </w:r>
      <w:proofErr w:type="spellEnd"/>
      <w:r w:rsidRPr="002F67AC">
        <w:rPr>
          <w:rFonts w:ascii="Times New Roman" w:eastAsia="Times New Roman" w:hAnsi="Times New Roman" w:cs="Times New Roman"/>
          <w:sz w:val="28"/>
          <w:szCs w:val="28"/>
        </w:rPr>
        <w:t xml:space="preserve"> писал:</w:t>
      </w:r>
    </w:p>
    <w:p w:rsidR="002F67AC" w:rsidRPr="002F67AC" w:rsidRDefault="002F67AC" w:rsidP="00924C97">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«Необходимо расширять опыт ребенка,</w:t>
      </w:r>
      <w:r w:rsidR="00924C97">
        <w:rPr>
          <w:rFonts w:ascii="Times New Roman" w:eastAsia="Times New Roman" w:hAnsi="Times New Roman" w:cs="Times New Roman"/>
          <w:sz w:val="28"/>
          <w:szCs w:val="28"/>
        </w:rPr>
        <w:t xml:space="preserve"> </w:t>
      </w:r>
      <w:r w:rsidRPr="002F67AC">
        <w:rPr>
          <w:rFonts w:ascii="Times New Roman" w:eastAsia="Times New Roman" w:hAnsi="Times New Roman" w:cs="Times New Roman"/>
          <w:sz w:val="28"/>
          <w:szCs w:val="28"/>
        </w:rPr>
        <w:t>если мы хотим создать достаточно прочные основы</w:t>
      </w:r>
      <w:r w:rsidR="00924C97">
        <w:rPr>
          <w:rFonts w:ascii="Times New Roman" w:eastAsia="Times New Roman" w:hAnsi="Times New Roman" w:cs="Times New Roman"/>
          <w:sz w:val="28"/>
          <w:szCs w:val="28"/>
        </w:rPr>
        <w:t xml:space="preserve"> </w:t>
      </w:r>
      <w:r w:rsidRPr="002F67AC">
        <w:rPr>
          <w:rFonts w:ascii="Times New Roman" w:eastAsia="Times New Roman" w:hAnsi="Times New Roman" w:cs="Times New Roman"/>
          <w:sz w:val="28"/>
          <w:szCs w:val="28"/>
        </w:rPr>
        <w:t>его творческой деятельности»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Ориентированность современных концепций дошкольного образования на </w:t>
      </w:r>
      <w:proofErr w:type="spellStart"/>
      <w:r w:rsidRPr="002F67AC">
        <w:rPr>
          <w:rFonts w:ascii="Times New Roman" w:eastAsia="Times New Roman" w:hAnsi="Times New Roman" w:cs="Times New Roman"/>
          <w:sz w:val="28"/>
          <w:szCs w:val="28"/>
        </w:rPr>
        <w:t>гуманизацию</w:t>
      </w:r>
      <w:proofErr w:type="spellEnd"/>
      <w:r w:rsidRPr="002F67AC">
        <w:rPr>
          <w:rFonts w:ascii="Times New Roman" w:eastAsia="Times New Roman" w:hAnsi="Times New Roman" w:cs="Times New Roman"/>
          <w:sz w:val="28"/>
          <w:szCs w:val="28"/>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Л. С. </w:t>
      </w:r>
      <w:proofErr w:type="spellStart"/>
      <w:r w:rsidRPr="002F67AC">
        <w:rPr>
          <w:rFonts w:ascii="Times New Roman" w:eastAsia="Times New Roman" w:hAnsi="Times New Roman" w:cs="Times New Roman"/>
          <w:sz w:val="28"/>
          <w:szCs w:val="28"/>
        </w:rPr>
        <w:t>Выготский</w:t>
      </w:r>
      <w:proofErr w:type="spellEnd"/>
      <w:r w:rsidRPr="002F67AC">
        <w:rPr>
          <w:rFonts w:ascii="Times New Roman" w:eastAsia="Times New Roman" w:hAnsi="Times New Roman" w:cs="Times New Roman"/>
          <w:sz w:val="28"/>
          <w:szCs w:val="28"/>
        </w:rPr>
        <w:t xml:space="preserve"> определил игру как ведущую деятельность в дошкольном возрасте. Л. И. </w:t>
      </w:r>
      <w:proofErr w:type="spellStart"/>
      <w:r w:rsidRPr="002F67AC">
        <w:rPr>
          <w:rFonts w:ascii="Times New Roman" w:eastAsia="Times New Roman" w:hAnsi="Times New Roman" w:cs="Times New Roman"/>
          <w:sz w:val="28"/>
          <w:szCs w:val="28"/>
        </w:rPr>
        <w:t>Божович</w:t>
      </w:r>
      <w:proofErr w:type="spellEnd"/>
      <w:r w:rsidRPr="002F67AC">
        <w:rPr>
          <w:rFonts w:ascii="Times New Roman" w:eastAsia="Times New Roman" w:hAnsi="Times New Roman" w:cs="Times New Roman"/>
          <w:sz w:val="28"/>
          <w:szCs w:val="28"/>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Свободная совместная деятельность детей и взрослых: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Театрализованная игра в самостоятельной деятельности детей: 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lastRenderedPageBreak/>
        <w:t>Театрализованная деятельность способствует тому, чтобы сделать жизнь детей в группе увлекательнее, разнообразнее. Используя театрализованную деятельность в системе обучения детей в ДОУ, педагоги могут решать комплекс взаимосвязанных задач:</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Познавательное развитие Социальное развитие Речевое развитие Эстетическое развитие </w:t>
      </w:r>
      <w:proofErr w:type="spellStart"/>
      <w:r w:rsidRPr="002F67AC">
        <w:rPr>
          <w:rFonts w:ascii="Times New Roman" w:eastAsia="Times New Roman" w:hAnsi="Times New Roman" w:cs="Times New Roman"/>
          <w:sz w:val="28"/>
          <w:szCs w:val="28"/>
        </w:rPr>
        <w:t>Развитие</w:t>
      </w:r>
      <w:proofErr w:type="spellEnd"/>
      <w:r w:rsidRPr="002F67AC">
        <w:rPr>
          <w:rFonts w:ascii="Times New Roman" w:eastAsia="Times New Roman" w:hAnsi="Times New Roman" w:cs="Times New Roman"/>
          <w:sz w:val="28"/>
          <w:szCs w:val="28"/>
        </w:rPr>
        <w:t xml:space="preserve"> движений</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развитие разносторонних представлений о действительности (разные виды театра, профессии людей, создающих спектакль)</w:t>
      </w:r>
      <w:proofErr w:type="gramStart"/>
      <w:r w:rsidRPr="002F67AC">
        <w:rPr>
          <w:rFonts w:ascii="Times New Roman" w:eastAsia="Times New Roman" w:hAnsi="Times New Roman" w:cs="Times New Roman"/>
          <w:sz w:val="28"/>
          <w:szCs w:val="28"/>
        </w:rPr>
        <w:t xml:space="preserve"> ;</w:t>
      </w:r>
      <w:proofErr w:type="gramEnd"/>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наблюдение за явлениями природы, поведением животных (для передачи символическими средствами в игре–драматизации)</w:t>
      </w:r>
      <w:proofErr w:type="gramStart"/>
      <w:r w:rsidRPr="002F67AC">
        <w:rPr>
          <w:rFonts w:ascii="Times New Roman" w:eastAsia="Times New Roman" w:hAnsi="Times New Roman" w:cs="Times New Roman"/>
          <w:sz w:val="28"/>
          <w:szCs w:val="28"/>
        </w:rPr>
        <w:t xml:space="preserve"> ;</w:t>
      </w:r>
      <w:proofErr w:type="gramEnd"/>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обеспечение взаимосвязи конструирования с театрализованной игрой для развития динамических пространственных представлений;</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развитие памяти, обучение умению планировать свои действия для достижения результата.</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формирование положительных взаимоотношений между детьми в процессе совместной деятельности;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воспитание культуры познания взрослых и детей (эмоциональные состояния, личностные качества, оценка поступков и пр.)</w:t>
      </w:r>
      <w:proofErr w:type="gramStart"/>
      <w:r w:rsidRPr="002F67AC">
        <w:rPr>
          <w:rFonts w:ascii="Times New Roman" w:eastAsia="Times New Roman" w:hAnsi="Times New Roman" w:cs="Times New Roman"/>
          <w:sz w:val="28"/>
          <w:szCs w:val="28"/>
        </w:rPr>
        <w:t xml:space="preserve"> ;</w:t>
      </w:r>
      <w:proofErr w:type="gramEnd"/>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воспитание у ребенка уважения к себе, сознательного отношения к своей деятельности;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развитие эмоций;</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воспитание этически ценных способов общения в соответствии с нормами и правилами жизни в обществе.</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содействие развитию монологической и диалогической речи;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обогащение словаря: образных выражений, сравнений, эпитетов, синонимов, антонимов и пр.</w:t>
      </w:r>
      <w:proofErr w:type="gramStart"/>
      <w:r w:rsidRPr="002F67AC">
        <w:rPr>
          <w:rFonts w:ascii="Times New Roman" w:eastAsia="Times New Roman" w:hAnsi="Times New Roman" w:cs="Times New Roman"/>
          <w:sz w:val="28"/>
          <w:szCs w:val="28"/>
        </w:rPr>
        <w:t xml:space="preserve"> ;</w:t>
      </w:r>
      <w:proofErr w:type="gramEnd"/>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Start"/>
      <w:r w:rsidRPr="002F67AC">
        <w:rPr>
          <w:rFonts w:ascii="Times New Roman" w:eastAsia="Times New Roman" w:hAnsi="Times New Roman" w:cs="Times New Roman"/>
          <w:sz w:val="28"/>
          <w:szCs w:val="28"/>
        </w:rPr>
        <w:t>.</w:t>
      </w:r>
      <w:proofErr w:type="gramEnd"/>
      <w:r w:rsidRPr="002F67AC">
        <w:rPr>
          <w:rFonts w:ascii="Times New Roman" w:eastAsia="Times New Roman" w:hAnsi="Times New Roman" w:cs="Times New Roman"/>
          <w:sz w:val="28"/>
          <w:szCs w:val="28"/>
        </w:rPr>
        <w:t xml:space="preserve"> - </w:t>
      </w:r>
      <w:proofErr w:type="gramStart"/>
      <w:r w:rsidRPr="002F67AC">
        <w:rPr>
          <w:rFonts w:ascii="Times New Roman" w:eastAsia="Times New Roman" w:hAnsi="Times New Roman" w:cs="Times New Roman"/>
          <w:sz w:val="28"/>
          <w:szCs w:val="28"/>
        </w:rPr>
        <w:t>п</w:t>
      </w:r>
      <w:proofErr w:type="gramEnd"/>
      <w:r w:rsidRPr="002F67AC">
        <w:rPr>
          <w:rFonts w:ascii="Times New Roman" w:eastAsia="Times New Roman" w:hAnsi="Times New Roman" w:cs="Times New Roman"/>
          <w:sz w:val="28"/>
          <w:szCs w:val="28"/>
        </w:rPr>
        <w:t>риобщение к высокохудожественной литературе;</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развитие воображения;</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 приобщение к </w:t>
      </w:r>
      <w:proofErr w:type="gramStart"/>
      <w:r w:rsidRPr="002F67AC">
        <w:rPr>
          <w:rFonts w:ascii="Times New Roman" w:eastAsia="Times New Roman" w:hAnsi="Times New Roman" w:cs="Times New Roman"/>
          <w:sz w:val="28"/>
          <w:szCs w:val="28"/>
        </w:rPr>
        <w:t>совместной</w:t>
      </w:r>
      <w:proofErr w:type="gramEnd"/>
      <w:r w:rsidRPr="002F67AC">
        <w:rPr>
          <w:rFonts w:ascii="Times New Roman" w:eastAsia="Times New Roman" w:hAnsi="Times New Roman" w:cs="Times New Roman"/>
          <w:sz w:val="28"/>
          <w:szCs w:val="28"/>
        </w:rPr>
        <w:t xml:space="preserve"> </w:t>
      </w:r>
      <w:proofErr w:type="spellStart"/>
      <w:r w:rsidRPr="002F67AC">
        <w:rPr>
          <w:rFonts w:ascii="Times New Roman" w:eastAsia="Times New Roman" w:hAnsi="Times New Roman" w:cs="Times New Roman"/>
          <w:sz w:val="28"/>
          <w:szCs w:val="28"/>
        </w:rPr>
        <w:t>дизайн-деятельности</w:t>
      </w:r>
      <w:proofErr w:type="spellEnd"/>
      <w:r w:rsidRPr="002F67AC">
        <w:rPr>
          <w:rFonts w:ascii="Times New Roman" w:eastAsia="Times New Roman" w:hAnsi="Times New Roman" w:cs="Times New Roman"/>
          <w:sz w:val="28"/>
          <w:szCs w:val="28"/>
        </w:rPr>
        <w:t xml:space="preserve"> по моделированию элементов костюма, декораций, атрибутов;</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создание выразительного художественного образа;</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Организация коллективной работы при создании многофигурных сюжетных композиций;</w:t>
      </w:r>
    </w:p>
    <w:p w:rsidR="002F67AC" w:rsidRPr="002F67AC" w:rsidRDefault="002F67AC" w:rsidP="00924C97">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обучение самостоятельному нахождению приемов изображения, материалов</w:t>
      </w:r>
      <w:proofErr w:type="gramStart"/>
      <w:r w:rsidRPr="002F67AC">
        <w:rPr>
          <w:rFonts w:ascii="Times New Roman" w:eastAsia="Times New Roman" w:hAnsi="Times New Roman" w:cs="Times New Roman"/>
          <w:sz w:val="28"/>
          <w:szCs w:val="28"/>
        </w:rPr>
        <w:t>.</w:t>
      </w:r>
      <w:proofErr w:type="gramEnd"/>
      <w:r w:rsidRPr="002F67AC">
        <w:rPr>
          <w:rFonts w:ascii="Times New Roman" w:eastAsia="Times New Roman" w:hAnsi="Times New Roman" w:cs="Times New Roman"/>
          <w:sz w:val="28"/>
          <w:szCs w:val="28"/>
        </w:rPr>
        <w:t xml:space="preserve"> - </w:t>
      </w:r>
      <w:proofErr w:type="gramStart"/>
      <w:r w:rsidRPr="002F67AC">
        <w:rPr>
          <w:rFonts w:ascii="Times New Roman" w:eastAsia="Times New Roman" w:hAnsi="Times New Roman" w:cs="Times New Roman"/>
          <w:sz w:val="28"/>
          <w:szCs w:val="28"/>
        </w:rPr>
        <w:t>с</w:t>
      </w:r>
      <w:proofErr w:type="gramEnd"/>
      <w:r w:rsidRPr="002F67AC">
        <w:rPr>
          <w:rFonts w:ascii="Times New Roman" w:eastAsia="Times New Roman" w:hAnsi="Times New Roman" w:cs="Times New Roman"/>
          <w:sz w:val="28"/>
          <w:szCs w:val="28"/>
        </w:rPr>
        <w:t>огласование действий и сопровождающей</w:t>
      </w:r>
      <w:r w:rsidR="00924C97">
        <w:rPr>
          <w:rFonts w:ascii="Times New Roman" w:eastAsia="Times New Roman" w:hAnsi="Times New Roman" w:cs="Times New Roman"/>
          <w:sz w:val="28"/>
          <w:szCs w:val="28"/>
        </w:rPr>
        <w:t xml:space="preserve"> </w:t>
      </w:r>
      <w:r w:rsidRPr="002F67AC">
        <w:rPr>
          <w:rFonts w:ascii="Times New Roman" w:eastAsia="Times New Roman" w:hAnsi="Times New Roman" w:cs="Times New Roman"/>
          <w:sz w:val="28"/>
          <w:szCs w:val="28"/>
        </w:rPr>
        <w:t>их речи;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умение воплощать в творческом движении настроение, характер и процесс развития образа;</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выразительность исполнения основных видов движений.</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Театральная деятельность представлена в ДОУ кукольным театром и театрализованными играми, которые делятся на две группы: режиссерские игры и игры-драматизации.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proofErr w:type="gramStart"/>
      <w:r w:rsidRPr="002F67AC">
        <w:rPr>
          <w:rFonts w:ascii="Times New Roman" w:eastAsia="Times New Roman" w:hAnsi="Times New Roman" w:cs="Times New Roman"/>
          <w:sz w:val="28"/>
          <w:szCs w:val="28"/>
        </w:rPr>
        <w:t>Для организации детского театра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w:t>
      </w:r>
      <w:proofErr w:type="gramEnd"/>
      <w:r w:rsidRPr="002F67AC">
        <w:rPr>
          <w:rFonts w:ascii="Times New Roman" w:eastAsia="Times New Roman" w:hAnsi="Times New Roman" w:cs="Times New Roman"/>
          <w:sz w:val="28"/>
          <w:szCs w:val="28"/>
        </w:rPr>
        <w:t xml:space="preserve"> Из всех видов кукольного театра в детском саду </w:t>
      </w:r>
      <w:r w:rsidRPr="002F67AC">
        <w:rPr>
          <w:rFonts w:ascii="Times New Roman" w:eastAsia="Times New Roman" w:hAnsi="Times New Roman" w:cs="Times New Roman"/>
          <w:sz w:val="28"/>
          <w:szCs w:val="28"/>
        </w:rPr>
        <w:lastRenderedPageBreak/>
        <w:t xml:space="preserve">наибольшей популярностью пользуется театр картинок (на </w:t>
      </w:r>
      <w:proofErr w:type="spellStart"/>
      <w:r w:rsidRPr="002F67AC">
        <w:rPr>
          <w:rFonts w:ascii="Times New Roman" w:eastAsia="Times New Roman" w:hAnsi="Times New Roman" w:cs="Times New Roman"/>
          <w:sz w:val="28"/>
          <w:szCs w:val="28"/>
        </w:rPr>
        <w:t>фланелеграфе</w:t>
      </w:r>
      <w:proofErr w:type="spellEnd"/>
      <w:r w:rsidRPr="002F67AC">
        <w:rPr>
          <w:rFonts w:ascii="Times New Roman" w:eastAsia="Times New Roman" w:hAnsi="Times New Roman" w:cs="Times New Roman"/>
          <w:sz w:val="28"/>
          <w:szCs w:val="28"/>
        </w:rPr>
        <w:t>, картоне, столе). Театр игрушек и петрушек тоже вызывает интерес.</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Напольные куклы «работают» на полу, кукловод управляет ими на глазах у зрителей. К </w:t>
      </w:r>
      <w:proofErr w:type="gramStart"/>
      <w:r w:rsidRPr="002F67AC">
        <w:rPr>
          <w:rFonts w:ascii="Times New Roman" w:eastAsia="Times New Roman" w:hAnsi="Times New Roman" w:cs="Times New Roman"/>
          <w:sz w:val="28"/>
          <w:szCs w:val="28"/>
        </w:rPr>
        <w:t>напольным</w:t>
      </w:r>
      <w:proofErr w:type="gramEnd"/>
      <w:r w:rsidRPr="002F67AC">
        <w:rPr>
          <w:rFonts w:ascii="Times New Roman" w:eastAsia="Times New Roman" w:hAnsi="Times New Roman" w:cs="Times New Roman"/>
          <w:sz w:val="28"/>
          <w:szCs w:val="28"/>
        </w:rPr>
        <w:t xml:space="preserve"> относятся марионетки и большие куклы.</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К режиссерским играм в ДОУ относятся настольные театрализованные игры: настольный театр игрушек, настольный театр картинок, теневой театр, театр на </w:t>
      </w:r>
      <w:proofErr w:type="spellStart"/>
      <w:r w:rsidRPr="002F67AC">
        <w:rPr>
          <w:rFonts w:ascii="Times New Roman" w:eastAsia="Times New Roman" w:hAnsi="Times New Roman" w:cs="Times New Roman"/>
          <w:sz w:val="28"/>
          <w:szCs w:val="28"/>
        </w:rPr>
        <w:t>фланелеграфе</w:t>
      </w:r>
      <w:proofErr w:type="spellEnd"/>
      <w:r w:rsidRPr="002F67AC">
        <w:rPr>
          <w:rFonts w:ascii="Times New Roman" w:eastAsia="Times New Roman" w:hAnsi="Times New Roman" w:cs="Times New Roman"/>
          <w:sz w:val="28"/>
          <w:szCs w:val="28"/>
        </w:rPr>
        <w:t>.</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Игры-драматизации 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Игры-драматизации с пальчиками - атрибуты ребенок надевает на пальцы, но, как и в драматизации, сам действует за персонажа. </w:t>
      </w:r>
      <w:proofErr w:type="gramStart"/>
      <w:r w:rsidRPr="002F67AC">
        <w:rPr>
          <w:rFonts w:ascii="Times New Roman" w:eastAsia="Times New Roman" w:hAnsi="Times New Roman" w:cs="Times New Roman"/>
          <w:sz w:val="28"/>
          <w:szCs w:val="28"/>
        </w:rPr>
        <w:t>(Например, сказки «Репка», Коза и семеро козлят», «Гуси-лебеди».</w:t>
      </w:r>
      <w:proofErr w:type="gramEnd"/>
      <w:r w:rsidRPr="002F67AC">
        <w:rPr>
          <w:rFonts w:ascii="Times New Roman" w:eastAsia="Times New Roman" w:hAnsi="Times New Roman" w:cs="Times New Roman"/>
          <w:sz w:val="28"/>
          <w:szCs w:val="28"/>
        </w:rPr>
        <w:t xml:space="preserve"> Показ таких сказок могут показывать двое, трое детей, которые располагаются за ширмой)</w:t>
      </w:r>
      <w:proofErr w:type="gramStart"/>
      <w:r w:rsidRPr="002F67AC">
        <w:rPr>
          <w:rFonts w:ascii="Times New Roman" w:eastAsia="Times New Roman" w:hAnsi="Times New Roman" w:cs="Times New Roman"/>
          <w:sz w:val="28"/>
          <w:szCs w:val="28"/>
        </w:rPr>
        <w:t xml:space="preserve"> .</w:t>
      </w:r>
      <w:proofErr w:type="gramEnd"/>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Игры-драматизации с куклами бибабо – в этих играх на пальцы руки надевают куклу. Движения ее головы, рук, туловища осуществляются с помощью движений пальцев, кисти руки.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Импровизация – разыгрывание темы, сюжета без предварительной подготовки, очень сложная, но и интересная игра.</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Театрализованные игры тесно связаны с сюжетно-ролевой игрой и являются ее разновидностью. Предпосылки сюжетно-ролевой игры появляется у ребенка примерно в трехлетнем возрасте и сама игра достигает расцвета в 5-6 лет, театрализованная игра достигает вершины в 6-7 лет. Сюжетно-ролевая и театрализованная игра имеют общую структуру: творческий замысел, сюжет, содержание, игровую ситуацию, роль, ролевые и организованные действия и отношения, правила. Различие между сюжетно-ролевой и театрализованной игрой состоит в том, что в сюжетно-ролевой игре дети отражают жизненные явления, а театрализованные игры развиваются по заранее подготовленному сценарию, в основе которого – содержание сказки, стихотворения, рассказа. Готовый сюжет как бы ведет за собой игру. В сюжетно-ролевой игре нет конечного продукта, результата игры, а в театрализованной может быть такой продукт – поставленный спектакль, инсценировка.</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Виды театров для всех возрастных групп</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1 младшая</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группа 2 младшая</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группа Средняя</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группа Старшая</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группа Подготовительная к школе группа</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lastRenderedPageBreak/>
        <w:t xml:space="preserve">Пальчиковый театр – способствует лучшему управлению движениями собственных пальцев. </w:t>
      </w:r>
      <w:proofErr w:type="gramStart"/>
      <w:r w:rsidRPr="002F67AC">
        <w:rPr>
          <w:rFonts w:ascii="Times New Roman" w:eastAsia="Times New Roman" w:hAnsi="Times New Roman" w:cs="Times New Roman"/>
          <w:sz w:val="28"/>
          <w:szCs w:val="28"/>
        </w:rPr>
        <w:t xml:space="preserve">Театр кукол на столе – способствует владению техникой управления куклами настольного театра (куклы из бумажных конусов, цилиндров, коробочек, игрушки из ткани, меха, поролона и т. д. Театр ложек, верховые куклы (бибабо, куклы на </w:t>
      </w:r>
      <w:proofErr w:type="spellStart"/>
      <w:r w:rsidRPr="002F67AC">
        <w:rPr>
          <w:rFonts w:ascii="Times New Roman" w:eastAsia="Times New Roman" w:hAnsi="Times New Roman" w:cs="Times New Roman"/>
          <w:sz w:val="28"/>
          <w:szCs w:val="28"/>
        </w:rPr>
        <w:t>гапите</w:t>
      </w:r>
      <w:proofErr w:type="spellEnd"/>
      <w:r w:rsidRPr="002F67AC">
        <w:rPr>
          <w:rFonts w:ascii="Times New Roman" w:eastAsia="Times New Roman" w:hAnsi="Times New Roman" w:cs="Times New Roman"/>
          <w:sz w:val="28"/>
          <w:szCs w:val="28"/>
        </w:rPr>
        <w:t xml:space="preserve">*) – знакомство детей с театральной ширмой, основами </w:t>
      </w:r>
      <w:proofErr w:type="spellStart"/>
      <w:r w:rsidRPr="002F67AC">
        <w:rPr>
          <w:rFonts w:ascii="Times New Roman" w:eastAsia="Times New Roman" w:hAnsi="Times New Roman" w:cs="Times New Roman"/>
          <w:sz w:val="28"/>
          <w:szCs w:val="28"/>
        </w:rPr>
        <w:t>кукловождения</w:t>
      </w:r>
      <w:proofErr w:type="spellEnd"/>
      <w:r w:rsidRPr="002F67AC">
        <w:rPr>
          <w:rFonts w:ascii="Times New Roman" w:eastAsia="Times New Roman" w:hAnsi="Times New Roman" w:cs="Times New Roman"/>
          <w:sz w:val="28"/>
          <w:szCs w:val="28"/>
        </w:rPr>
        <w:t>.</w:t>
      </w:r>
      <w:proofErr w:type="gramEnd"/>
      <w:r w:rsidRPr="002F67AC">
        <w:rPr>
          <w:rFonts w:ascii="Times New Roman" w:eastAsia="Times New Roman" w:hAnsi="Times New Roman" w:cs="Times New Roman"/>
          <w:sz w:val="28"/>
          <w:szCs w:val="28"/>
        </w:rPr>
        <w:t xml:space="preserve"> Знакомство с куклами-марионетками, куклами с «живой рукой», обучение технике управления этими куклами. Знакомство с куклами с «живой рукой», людьми-куклами и тростевыми куклами; обучение технике работы с этими куклами.</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xml:space="preserve">* </w:t>
      </w:r>
      <w:proofErr w:type="spellStart"/>
      <w:r w:rsidRPr="002F67AC">
        <w:rPr>
          <w:rFonts w:ascii="Times New Roman" w:eastAsia="Times New Roman" w:hAnsi="Times New Roman" w:cs="Times New Roman"/>
          <w:sz w:val="28"/>
          <w:szCs w:val="28"/>
        </w:rPr>
        <w:t>Гапит</w:t>
      </w:r>
      <w:proofErr w:type="spellEnd"/>
      <w:r w:rsidRPr="002F67AC">
        <w:rPr>
          <w:rFonts w:ascii="Times New Roman" w:eastAsia="Times New Roman" w:hAnsi="Times New Roman" w:cs="Times New Roman"/>
          <w:sz w:val="28"/>
          <w:szCs w:val="28"/>
        </w:rPr>
        <w:t xml:space="preserve"> – деревянный стержень.</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кукла-марионетка – приводится в движение с помощью крестовины ВАГИ, к которой на ниточках подвешивается игрушка.</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куклы-люди – ребенок надевает на себя костюм, изготовленный из поролона, обтянутого тканью.</w:t>
      </w:r>
    </w:p>
    <w:p w:rsidR="002F67AC" w:rsidRPr="002F67AC" w:rsidRDefault="002F67AC" w:rsidP="002F67AC">
      <w:pPr>
        <w:spacing w:after="0" w:line="240" w:lineRule="auto"/>
        <w:ind w:firstLine="567"/>
        <w:rPr>
          <w:rFonts w:ascii="Times New Roman" w:eastAsia="Times New Roman" w:hAnsi="Times New Roman" w:cs="Times New Roman"/>
          <w:sz w:val="28"/>
          <w:szCs w:val="28"/>
        </w:rPr>
      </w:pPr>
      <w:r w:rsidRPr="002F67AC">
        <w:rPr>
          <w:rFonts w:ascii="Times New Roman" w:eastAsia="Times New Roman" w:hAnsi="Times New Roman" w:cs="Times New Roman"/>
          <w:sz w:val="28"/>
          <w:szCs w:val="28"/>
        </w:rPr>
        <w:t>* кукла с «живой рукой» - вместо рук куклы руки кукловода в перчатках. Кукла состоит из деревянного стержня, головы из папье-маше. На бороздке, прорезанной вокруг шеи, держится свободно свисающий костюм.</w:t>
      </w:r>
    </w:p>
    <w:p w:rsidR="00272585" w:rsidRPr="002F67AC" w:rsidRDefault="00272585" w:rsidP="002F67AC">
      <w:pPr>
        <w:spacing w:after="0" w:line="240" w:lineRule="auto"/>
        <w:ind w:firstLine="567"/>
        <w:rPr>
          <w:rFonts w:ascii="Times New Roman" w:hAnsi="Times New Roman" w:cs="Times New Roman"/>
          <w:sz w:val="28"/>
          <w:szCs w:val="28"/>
        </w:rPr>
      </w:pPr>
    </w:p>
    <w:sectPr w:rsidR="00272585" w:rsidRPr="002F67AC" w:rsidSect="002F67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2F67AC"/>
    <w:rsid w:val="00272585"/>
    <w:rsid w:val="002F67AC"/>
    <w:rsid w:val="004316DB"/>
    <w:rsid w:val="004F6A8A"/>
    <w:rsid w:val="00560AC4"/>
    <w:rsid w:val="0092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C4"/>
  </w:style>
  <w:style w:type="paragraph" w:styleId="1">
    <w:name w:val="heading 1"/>
    <w:basedOn w:val="a"/>
    <w:link w:val="10"/>
    <w:uiPriority w:val="9"/>
    <w:qFormat/>
    <w:rsid w:val="002F6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7AC"/>
    <w:rPr>
      <w:rFonts w:ascii="Times New Roman" w:eastAsia="Times New Roman" w:hAnsi="Times New Roman" w:cs="Times New Roman"/>
      <w:b/>
      <w:bCs/>
      <w:kern w:val="36"/>
      <w:sz w:val="48"/>
      <w:szCs w:val="48"/>
    </w:rPr>
  </w:style>
  <w:style w:type="paragraph" w:customStyle="1" w:styleId="headline">
    <w:name w:val="headline"/>
    <w:basedOn w:val="a"/>
    <w:rsid w:val="002F6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67AC"/>
  </w:style>
  <w:style w:type="paragraph" w:styleId="a3">
    <w:name w:val="Normal (Web)"/>
    <w:basedOn w:val="a"/>
    <w:uiPriority w:val="99"/>
    <w:semiHidden/>
    <w:unhideWhenUsed/>
    <w:rsid w:val="002F67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191555">
      <w:bodyDiv w:val="1"/>
      <w:marLeft w:val="0"/>
      <w:marRight w:val="0"/>
      <w:marTop w:val="0"/>
      <w:marBottom w:val="0"/>
      <w:divBdr>
        <w:top w:val="none" w:sz="0" w:space="0" w:color="auto"/>
        <w:left w:val="none" w:sz="0" w:space="0" w:color="auto"/>
        <w:bottom w:val="none" w:sz="0" w:space="0" w:color="auto"/>
        <w:right w:val="none" w:sz="0" w:space="0" w:color="auto"/>
      </w:divBdr>
      <w:divsChild>
        <w:div w:id="176556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1438</Words>
  <Characters>8202</Characters>
  <Application>Microsoft Office Word</Application>
  <DocSecurity>0</DocSecurity>
  <Lines>68</Lines>
  <Paragraphs>19</Paragraphs>
  <ScaleCrop>false</ScaleCrop>
  <Company>Microsoft</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2016-01-12T11:16:00Z</dcterms:created>
  <dcterms:modified xsi:type="dcterms:W3CDTF">2016-01-16T15:19:00Z</dcterms:modified>
</cp:coreProperties>
</file>