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A3" w:rsidRPr="009B1CB9" w:rsidRDefault="002B1BA3" w:rsidP="002B1BA3">
      <w:pPr>
        <w:spacing w:after="0"/>
        <w:jc w:val="center"/>
        <w:rPr>
          <w:rFonts w:ascii="Times New Roman" w:hAnsi="Times New Roman" w:cs="Times New Roman"/>
          <w:sz w:val="28"/>
          <w:szCs w:val="28"/>
        </w:rPr>
      </w:pPr>
      <w:r w:rsidRPr="009B1CB9">
        <w:rPr>
          <w:rFonts w:ascii="Times New Roman" w:hAnsi="Times New Roman" w:cs="Times New Roman"/>
          <w:sz w:val="28"/>
          <w:szCs w:val="28"/>
        </w:rPr>
        <w:t>Занятие № 1</w:t>
      </w:r>
    </w:p>
    <w:p w:rsidR="002B1BA3" w:rsidRDefault="002B1BA3" w:rsidP="002B1BA3">
      <w:pPr>
        <w:spacing w:after="0"/>
        <w:jc w:val="center"/>
        <w:rPr>
          <w:rFonts w:ascii="Times New Roman" w:hAnsi="Times New Roman" w:cs="Times New Roman"/>
          <w:sz w:val="28"/>
          <w:szCs w:val="28"/>
        </w:rPr>
      </w:pPr>
      <w:r w:rsidRPr="009B1CB9">
        <w:rPr>
          <w:rFonts w:ascii="Times New Roman" w:hAnsi="Times New Roman" w:cs="Times New Roman"/>
          <w:sz w:val="28"/>
          <w:szCs w:val="28"/>
        </w:rPr>
        <w:t>по  программе «Лидер 21 века»</w:t>
      </w:r>
    </w:p>
    <w:p w:rsidR="002B1BA3" w:rsidRDefault="002B1BA3" w:rsidP="002B1BA3">
      <w:pPr>
        <w:spacing w:after="0"/>
        <w:jc w:val="center"/>
        <w:rPr>
          <w:rFonts w:ascii="Times New Roman" w:hAnsi="Times New Roman" w:cs="Times New Roman"/>
          <w:b/>
          <w:sz w:val="28"/>
          <w:szCs w:val="28"/>
        </w:rPr>
      </w:pPr>
      <w:r w:rsidRPr="009B1CB9">
        <w:rPr>
          <w:rFonts w:ascii="Times New Roman" w:hAnsi="Times New Roman" w:cs="Times New Roman"/>
          <w:b/>
          <w:sz w:val="28"/>
          <w:szCs w:val="28"/>
        </w:rPr>
        <w:t>тема «</w:t>
      </w:r>
      <w:r>
        <w:rPr>
          <w:rFonts w:ascii="Times New Roman" w:hAnsi="Times New Roman" w:cs="Times New Roman"/>
          <w:b/>
          <w:sz w:val="28"/>
          <w:szCs w:val="28"/>
        </w:rPr>
        <w:t>Игры на знакомство и адаптацию</w:t>
      </w:r>
      <w:r w:rsidRPr="009B1CB9">
        <w:rPr>
          <w:rFonts w:ascii="Times New Roman" w:hAnsi="Times New Roman" w:cs="Times New Roman"/>
          <w:b/>
          <w:sz w:val="28"/>
          <w:szCs w:val="28"/>
        </w:rPr>
        <w:t>»</w:t>
      </w:r>
    </w:p>
    <w:p w:rsidR="002B1BA3" w:rsidRDefault="002B1BA3" w:rsidP="002B1BA3">
      <w:pPr>
        <w:spacing w:after="0"/>
        <w:jc w:val="center"/>
        <w:rPr>
          <w:rFonts w:ascii="Times New Roman" w:hAnsi="Times New Roman" w:cs="Times New Roman"/>
          <w:b/>
          <w:sz w:val="28"/>
          <w:szCs w:val="28"/>
        </w:rPr>
      </w:pPr>
    </w:p>
    <w:p w:rsidR="00FC5D32" w:rsidRDefault="00FC5D32" w:rsidP="002B1BA3">
      <w:pPr>
        <w:spacing w:after="0"/>
        <w:jc w:val="center"/>
        <w:rPr>
          <w:rFonts w:ascii="Times New Roman" w:hAnsi="Times New Roman" w:cs="Times New Roman"/>
          <w:b/>
          <w:sz w:val="28"/>
          <w:szCs w:val="28"/>
        </w:rPr>
      </w:pPr>
    </w:p>
    <w:p w:rsidR="00FC5D32" w:rsidRPr="00FC5D32" w:rsidRDefault="00FC5D32" w:rsidP="00FC5D32">
      <w:pPr>
        <w:spacing w:after="0" w:line="240" w:lineRule="auto"/>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Кто такой лидер?</w:t>
      </w:r>
    </w:p>
    <w:p w:rsidR="00FC5D32" w:rsidRPr="00FC5D32" w:rsidRDefault="00FC5D32" w:rsidP="00FC5D32">
      <w:pPr>
        <w:spacing w:after="0" w:line="240" w:lineRule="auto"/>
        <w:ind w:firstLine="284"/>
        <w:jc w:val="both"/>
        <w:rPr>
          <w:rFonts w:ascii="Times New Roman" w:eastAsia="Times New Roman" w:hAnsi="Times New Roman" w:cs="Times New Roman"/>
          <w:color w:val="000000"/>
        </w:rPr>
      </w:pPr>
      <w:r w:rsidRPr="00FC5D32">
        <w:rPr>
          <w:rFonts w:ascii="Times New Roman" w:eastAsia="Times New Roman" w:hAnsi="Times New Roman" w:cs="Times New Roman"/>
          <w:i/>
          <w:color w:val="000000"/>
          <w:sz w:val="28"/>
        </w:rPr>
        <w:t xml:space="preserve">Лидер </w:t>
      </w:r>
      <w:r w:rsidRPr="00FC5D32">
        <w:rPr>
          <w:rFonts w:ascii="Times New Roman" w:eastAsia="Times New Roman" w:hAnsi="Times New Roman" w:cs="Times New Roman"/>
          <w:color w:val="000000"/>
          <w:sz w:val="28"/>
        </w:rPr>
        <w:t>– ведущий – человек, способный повести за собой, пробудить интерес к делу. Он стремится «выложиться» для достижения общей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на помощь, от него во многом зависит настроение, он способен «завести» окружающих.</w:t>
      </w:r>
    </w:p>
    <w:p w:rsidR="00FC5D32" w:rsidRPr="00FC5D32" w:rsidRDefault="00FC5D32" w:rsidP="00FC5D32">
      <w:pPr>
        <w:spacing w:after="0" w:line="240" w:lineRule="auto"/>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Различают лидеров – созидателей и лидеров – разрушителей.</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t>Лидер – созидатель</w:t>
      </w:r>
      <w:r w:rsidRPr="00FC5D32">
        <w:rPr>
          <w:rFonts w:ascii="Times New Roman" w:eastAsia="Times New Roman" w:hAnsi="Times New Roman" w:cs="Times New Roman"/>
          <w:color w:val="000000"/>
          <w:sz w:val="28"/>
        </w:rPr>
        <w:t xml:space="preserve"> действует в интересах дела, в интересах организации и всех ее членов, которых он ведет за собой </w:t>
      </w:r>
      <w:proofErr w:type="gramStart"/>
      <w:r w:rsidRPr="00FC5D32">
        <w:rPr>
          <w:rFonts w:ascii="Times New Roman" w:eastAsia="Times New Roman" w:hAnsi="Times New Roman" w:cs="Times New Roman"/>
          <w:color w:val="000000"/>
          <w:sz w:val="28"/>
        </w:rPr>
        <w:t xml:space="preserve">( </w:t>
      </w:r>
      <w:proofErr w:type="gramEnd"/>
      <w:r w:rsidRPr="00FC5D32">
        <w:rPr>
          <w:rFonts w:ascii="Times New Roman" w:eastAsia="Times New Roman" w:hAnsi="Times New Roman" w:cs="Times New Roman"/>
          <w:color w:val="000000"/>
          <w:sz w:val="28"/>
        </w:rPr>
        <w:t>по большому счету в интересах всех людей).</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t>Лидер – разрушитель </w:t>
      </w:r>
      <w:r w:rsidRPr="00FC5D32">
        <w:rPr>
          <w:rFonts w:ascii="Times New Roman" w:eastAsia="Times New Roman" w:hAnsi="Times New Roman" w:cs="Times New Roman"/>
          <w:color w:val="000000"/>
          <w:sz w:val="28"/>
        </w:rPr>
        <w:t>действует в своих собственных интересах, для него на первом месте не дело, не люди, а собственное эгоистическое желание показать себя, используя для этого дело и окружающих (зачастую на вред и делу, и людям).</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w:t>
      </w:r>
      <w:proofErr w:type="gramStart"/>
      <w:r w:rsidRPr="00FC5D32">
        <w:rPr>
          <w:rFonts w:ascii="Times New Roman" w:eastAsia="Times New Roman" w:hAnsi="Times New Roman" w:cs="Times New Roman"/>
          <w:color w:val="000000"/>
          <w:sz w:val="28"/>
        </w:rPr>
        <w:t>Встречаются лидеры, роли которых различны: </w:t>
      </w:r>
      <w:r w:rsidRPr="00FC5D32">
        <w:rPr>
          <w:rFonts w:ascii="Times New Roman" w:eastAsia="Times New Roman" w:hAnsi="Times New Roman" w:cs="Times New Roman"/>
          <w:i/>
          <w:iCs/>
          <w:color w:val="000000"/>
          <w:sz w:val="28"/>
        </w:rPr>
        <w:t>лидеры – организаторы (деловые лидеры), лидеры – генераторы эмоционального настроения (эмоциональные лидеры), лидеры – инициаторы, эрудиты, умельцы.</w:t>
      </w:r>
      <w:proofErr w:type="gramEnd"/>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t>        </w:t>
      </w:r>
      <w:r w:rsidRPr="00FC5D32">
        <w:rPr>
          <w:rFonts w:ascii="Times New Roman" w:eastAsia="Times New Roman" w:hAnsi="Times New Roman" w:cs="Times New Roman"/>
          <w:color w:val="000000"/>
          <w:sz w:val="28"/>
        </w:rPr>
        <w:t>Деловые лидеры играют основную роль в решении задач, поставленных перед коллективом в реализации трудовой, спортивной, поисковой – туристской и другой деятельности.</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w:t>
      </w:r>
      <w:r w:rsidRPr="00FC5D32">
        <w:rPr>
          <w:rFonts w:ascii="Times New Roman" w:eastAsia="Times New Roman" w:hAnsi="Times New Roman" w:cs="Times New Roman"/>
          <w:i/>
          <w:color w:val="000000"/>
          <w:sz w:val="28"/>
        </w:rPr>
        <w:t>Лидеры</w:t>
      </w:r>
      <w:r w:rsidRPr="00FC5D32">
        <w:rPr>
          <w:rFonts w:ascii="Times New Roman" w:eastAsia="Times New Roman" w:hAnsi="Times New Roman" w:cs="Times New Roman"/>
          <w:color w:val="000000"/>
          <w:sz w:val="28"/>
        </w:rPr>
        <w:t xml:space="preserve"> – инициаторы выделяются в деятельности на этапе выдвижения идей, в поиске новых сфер деятельности для коллектива.</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w:t>
      </w:r>
      <w:r w:rsidRPr="00FC5D32">
        <w:rPr>
          <w:rFonts w:ascii="Times New Roman" w:eastAsia="Times New Roman" w:hAnsi="Times New Roman" w:cs="Times New Roman"/>
          <w:i/>
          <w:color w:val="000000"/>
          <w:sz w:val="28"/>
        </w:rPr>
        <w:t>Лидер</w:t>
      </w:r>
      <w:r w:rsidRPr="00FC5D32">
        <w:rPr>
          <w:rFonts w:ascii="Times New Roman" w:eastAsia="Times New Roman" w:hAnsi="Times New Roman" w:cs="Times New Roman"/>
          <w:color w:val="000000"/>
          <w:sz w:val="28"/>
        </w:rPr>
        <w:t xml:space="preserve"> – умелец – это наиболее подготовленный в конкретном виде деятельности член коллектива (например, в походе – самый опытный турист).</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w:t>
      </w:r>
      <w:r w:rsidRPr="00FC5D32">
        <w:rPr>
          <w:rFonts w:ascii="Times New Roman" w:eastAsia="Times New Roman" w:hAnsi="Times New Roman" w:cs="Times New Roman"/>
          <w:i/>
          <w:iCs/>
          <w:color w:val="000000"/>
          <w:sz w:val="28"/>
        </w:rPr>
        <w:t>Роль эмоциональных лидеров связана с действиями, относящимися в основном к сфере межличностного общения в коллективе, группе в рамках организации. </w:t>
      </w:r>
      <w:r w:rsidRPr="00FC5D32">
        <w:rPr>
          <w:rFonts w:ascii="Times New Roman" w:eastAsia="Times New Roman" w:hAnsi="Times New Roman" w:cs="Times New Roman"/>
          <w:color w:val="000000"/>
          <w:sz w:val="28"/>
        </w:rPr>
        <w:t>Ребята, успешно действуют в обеих сферах жизни организации, выдвигаются на роли абсолютных лидеров</w:t>
      </w:r>
      <w:r w:rsidRPr="00FC5D32">
        <w:rPr>
          <w:rFonts w:ascii="Times New Roman" w:eastAsia="Times New Roman" w:hAnsi="Times New Roman" w:cs="Times New Roman"/>
          <w:i/>
          <w:iCs/>
          <w:color w:val="000000"/>
          <w:sz w:val="28"/>
        </w:rPr>
        <w:t>.</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t>        Деловые – лидеры осознают межличностные отношения.</w:t>
      </w:r>
      <w:r w:rsidRPr="00FC5D32">
        <w:rPr>
          <w:rFonts w:ascii="Times New Roman" w:eastAsia="Times New Roman" w:hAnsi="Times New Roman" w:cs="Times New Roman"/>
          <w:color w:val="000000"/>
          <w:sz w:val="28"/>
        </w:rPr>
        <w:t> Это обусловлено стремлением деловых лидеров хорошо знать подавляющее большинство своих товарищей по организации, что позволяет им соответственно этим знаниям строить свои отношения.</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t>        Эмоциональные лидеры </w:t>
      </w:r>
      <w:r w:rsidRPr="00FC5D32">
        <w:rPr>
          <w:rFonts w:ascii="Times New Roman" w:eastAsia="Times New Roman" w:hAnsi="Times New Roman" w:cs="Times New Roman"/>
          <w:color w:val="000000"/>
          <w:sz w:val="28"/>
        </w:rPr>
        <w:t>зачастую не испытывают потребности в управлении коллективом. Отрицательные взаимоотношения между членами коллектива в организации точнее характеризуют деловые лидеры.</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i/>
          <w:iCs/>
          <w:color w:val="000000"/>
          <w:sz w:val="28"/>
        </w:rPr>
        <w:lastRenderedPageBreak/>
        <w:t>        Для воздействия на коллектив наряду с умением воспринимать личные отношения, большое значение имеет умение определять статус сверстников. </w:t>
      </w:r>
      <w:r w:rsidRPr="00FC5D32">
        <w:rPr>
          <w:rFonts w:ascii="Times New Roman" w:eastAsia="Times New Roman" w:hAnsi="Times New Roman" w:cs="Times New Roman"/>
          <w:color w:val="000000"/>
          <w:sz w:val="28"/>
        </w:rPr>
        <w:t>В этом лучше всех ориентируются абсолютные лидеры, на втором месте идут деловые лидеры. От эмоциональных лидеров в большей степени зависит психологический климат в коллективе, самочувствие сверстников, а также принятые нравственные ценности.</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w:t>
      </w:r>
      <w:r w:rsidRPr="00FC5D32">
        <w:rPr>
          <w:rFonts w:ascii="Times New Roman" w:eastAsia="Times New Roman" w:hAnsi="Times New Roman" w:cs="Times New Roman"/>
          <w:i/>
          <w:iCs/>
          <w:color w:val="000000"/>
          <w:sz w:val="28"/>
        </w:rPr>
        <w:t>Лидера выдвигает деятельность. </w:t>
      </w:r>
      <w:r w:rsidRPr="00FC5D32">
        <w:rPr>
          <w:rFonts w:ascii="Times New Roman" w:eastAsia="Times New Roman" w:hAnsi="Times New Roman" w:cs="Times New Roman"/>
          <w:color w:val="000000"/>
          <w:sz w:val="28"/>
        </w:rPr>
        <w:t>Поэтому через специально организованную разнообразную по содержанию деятельность можно обеспечить не только ситуации, направленные на сплочение организации, но и, прежде всего, благополучные возможности для успеха ребят, обладающих развивающимся потенциалом влияния на сверстников.</w:t>
      </w:r>
    </w:p>
    <w:p w:rsidR="00FC5D32" w:rsidRPr="00FC5D32" w:rsidRDefault="00FC5D32" w:rsidP="00FC5D32">
      <w:pPr>
        <w:spacing w:after="0" w:line="240" w:lineRule="auto"/>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Для развития организации как коллектива характерна постоянная смена лидеров в зависимости от вида, характера и содержания деятельности, что обеспечивает каждому члену организации возможность пребывания в роли лидера, и приобретение навыков организации других людей и самоорганизации.</w:t>
      </w:r>
    </w:p>
    <w:p w:rsidR="00FC5D32" w:rsidRDefault="00FC5D32" w:rsidP="00FC5D32">
      <w:pPr>
        <w:spacing w:after="0" w:line="240" w:lineRule="auto"/>
        <w:rPr>
          <w:rFonts w:ascii="Times New Roman" w:eastAsia="Times New Roman" w:hAnsi="Times New Roman" w:cs="Times New Roman"/>
          <w:color w:val="000000"/>
        </w:rPr>
      </w:pPr>
    </w:p>
    <w:p w:rsidR="00FC5D32" w:rsidRPr="00FC5D32" w:rsidRDefault="00FC5D32" w:rsidP="00FC5D32">
      <w:pPr>
        <w:spacing w:after="0" w:line="240" w:lineRule="auto"/>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Рефлексия</w:t>
      </w:r>
      <w:r w:rsidRPr="00FC5D32">
        <w:rPr>
          <w:rFonts w:ascii="Times New Roman" w:eastAsia="Times New Roman" w:hAnsi="Times New Roman" w:cs="Times New Roman"/>
          <w:color w:val="000000"/>
          <w:sz w:val="28"/>
        </w:rPr>
        <w:t> – что понравилось, что не понравилось, что было легко, какие встретились трудности, самочувствие на данный момент.  </w:t>
      </w:r>
    </w:p>
    <w:p w:rsidR="00FC5D32" w:rsidRDefault="00FC5D32" w:rsidP="00325E99">
      <w:pPr>
        <w:spacing w:after="0"/>
        <w:rPr>
          <w:rFonts w:ascii="Times New Roman" w:hAnsi="Times New Roman" w:cs="Times New Roman"/>
          <w:b/>
          <w:sz w:val="28"/>
          <w:szCs w:val="28"/>
        </w:rPr>
      </w:pPr>
    </w:p>
    <w:p w:rsidR="00FC5D32" w:rsidRDefault="00FC5D32" w:rsidP="00FC5D3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 xml:space="preserve">Игра </w:t>
      </w:r>
      <w:r w:rsidRPr="00FC5D32">
        <w:rPr>
          <w:rFonts w:ascii="Times New Roman" w:eastAsia="Times New Roman" w:hAnsi="Times New Roman" w:cs="Times New Roman"/>
          <w:color w:val="000000"/>
          <w:sz w:val="28"/>
          <w:u w:val="single"/>
        </w:rPr>
        <w:t>«Кто я»</w:t>
      </w:r>
      <w:r w:rsidRPr="00FC5D32">
        <w:rPr>
          <w:rFonts w:ascii="Times New Roman" w:eastAsia="Times New Roman" w:hAnsi="Times New Roman" w:cs="Times New Roman"/>
          <w:color w:val="000000"/>
          <w:sz w:val="28"/>
        </w:rPr>
        <w:t> - участники стоят в кругу называют друг друга своими именами и наделяют качествами личности, которые начинаются на начальную букву имени.</w:t>
      </w:r>
    </w:p>
    <w:p w:rsidR="00FC5D32" w:rsidRPr="00FC5D32" w:rsidRDefault="00FC5D32" w:rsidP="00FC5D32">
      <w:pPr>
        <w:spacing w:after="0" w:line="240" w:lineRule="auto"/>
        <w:rPr>
          <w:rFonts w:ascii="Arial" w:eastAsia="Times New Roman" w:hAnsi="Arial" w:cs="Arial"/>
          <w:color w:val="000000"/>
        </w:rPr>
      </w:pPr>
    </w:p>
    <w:p w:rsidR="00FC5D32" w:rsidRPr="00FC5D32" w:rsidRDefault="00FC5D32" w:rsidP="00FC5D32">
      <w:pPr>
        <w:spacing w:after="0" w:line="240" w:lineRule="auto"/>
        <w:rPr>
          <w:rFonts w:ascii="Arial" w:eastAsia="Times New Roman" w:hAnsi="Arial" w:cs="Arial"/>
          <w:color w:val="000000"/>
        </w:rPr>
      </w:pPr>
      <w:r>
        <w:rPr>
          <w:rFonts w:ascii="Times New Roman" w:eastAsia="Times New Roman" w:hAnsi="Times New Roman" w:cs="Times New Roman"/>
          <w:color w:val="000000"/>
          <w:sz w:val="28"/>
          <w:u w:val="single"/>
        </w:rPr>
        <w:t xml:space="preserve">Игра </w:t>
      </w:r>
      <w:r w:rsidRPr="00FC5D32">
        <w:rPr>
          <w:rFonts w:ascii="Times New Roman" w:eastAsia="Times New Roman" w:hAnsi="Times New Roman" w:cs="Times New Roman"/>
          <w:color w:val="000000"/>
          <w:sz w:val="28"/>
          <w:u w:val="single"/>
        </w:rPr>
        <w:t>«Знакомство»</w:t>
      </w:r>
      <w:r w:rsidRPr="00FC5D32">
        <w:rPr>
          <w:rFonts w:ascii="Times New Roman" w:eastAsia="Times New Roman" w:hAnsi="Times New Roman" w:cs="Times New Roman"/>
          <w:color w:val="000000"/>
          <w:sz w:val="28"/>
        </w:rPr>
        <w:t> - каждый по очереди рассказывает о себе и о своем имени, отвечая на вопросы: нравится ли вам ваше имя? Кто вас так назвал и почему? Знаете ли вы, что означает ваше имя, и какими чертами характера оно вас наделяет? Как вам нравится, когда вас называют?</w:t>
      </w:r>
    </w:p>
    <w:p w:rsidR="00FC5D32" w:rsidRDefault="00FC5D32" w:rsidP="00FC5D32">
      <w:pPr>
        <w:spacing w:after="0" w:line="240" w:lineRule="auto"/>
        <w:rPr>
          <w:rFonts w:ascii="Times New Roman" w:eastAsia="Times New Roman" w:hAnsi="Times New Roman" w:cs="Times New Roman"/>
          <w:color w:val="000000"/>
          <w:sz w:val="28"/>
          <w:u w:val="single"/>
        </w:rPr>
      </w:pPr>
    </w:p>
    <w:p w:rsidR="00FC5D32" w:rsidRDefault="00FC5D32" w:rsidP="00FC5D32">
      <w:pPr>
        <w:spacing w:after="0" w:line="240" w:lineRule="auto"/>
        <w:jc w:val="both"/>
        <w:rPr>
          <w:rFonts w:ascii="Times New Roman" w:eastAsia="Times New Roman" w:hAnsi="Times New Roman" w:cs="Times New Roman"/>
          <w:color w:val="000000"/>
          <w:sz w:val="28"/>
        </w:rPr>
      </w:pPr>
      <w:r w:rsidRPr="00FC5D32">
        <w:rPr>
          <w:rFonts w:ascii="Times New Roman" w:eastAsia="Times New Roman" w:hAnsi="Times New Roman" w:cs="Times New Roman"/>
          <w:color w:val="000000"/>
          <w:sz w:val="28"/>
          <w:u w:val="single"/>
        </w:rPr>
        <w:t>«Познай себя и других»</w:t>
      </w:r>
      <w:r w:rsidRPr="00FC5D32">
        <w:rPr>
          <w:rFonts w:ascii="Times New Roman" w:eastAsia="Times New Roman" w:hAnsi="Times New Roman" w:cs="Times New Roman"/>
          <w:color w:val="000000"/>
          <w:sz w:val="28"/>
        </w:rPr>
        <w:t xml:space="preserve">. Дети сидят по кругу. У каждого листок бумаги и ручка. Он называет свое имя, затем на листе бумаги пишет личное дело –  Я: кто «Я» в этом мире. Например, Я – человек, Я – ребенок, Я – Вася и т.д. На этом же листе – «Футболка»: что ты напишешь спереди и сзади своей личной футболки (спереди – то, что люди увидят в тебе «с первого взгляда», в начале знакомства, сзади – то, что увидят в процессе общения) «Девиз» (жизненное кредо) – на этом же листе бумаги. </w:t>
      </w:r>
      <w:proofErr w:type="gramStart"/>
      <w:r w:rsidRPr="00FC5D32">
        <w:rPr>
          <w:rFonts w:ascii="Times New Roman" w:eastAsia="Times New Roman" w:hAnsi="Times New Roman" w:cs="Times New Roman"/>
          <w:color w:val="000000"/>
          <w:sz w:val="28"/>
        </w:rPr>
        <w:t>Сделав работу, предлагается рассказать о себе, используя «Личное дело», «Футболку», «Девиз», но, не ограничиваясь ими.</w:t>
      </w:r>
      <w:proofErr w:type="gramEnd"/>
    </w:p>
    <w:p w:rsidR="00325E99" w:rsidRPr="00FC5D32" w:rsidRDefault="00325E99" w:rsidP="00FC5D32">
      <w:pPr>
        <w:spacing w:after="0" w:line="240" w:lineRule="auto"/>
        <w:jc w:val="both"/>
        <w:rPr>
          <w:rFonts w:ascii="Arial" w:eastAsia="Times New Roman" w:hAnsi="Arial" w:cs="Arial"/>
          <w:color w:val="000000"/>
        </w:rPr>
      </w:pPr>
    </w:p>
    <w:p w:rsidR="00FC5D32" w:rsidRPr="00FC5D32" w:rsidRDefault="00FC5D32" w:rsidP="00FC5D32">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u w:val="single"/>
        </w:rPr>
        <w:t xml:space="preserve">Игра </w:t>
      </w:r>
      <w:r w:rsidRPr="00FC5D32">
        <w:rPr>
          <w:rFonts w:ascii="Times New Roman" w:eastAsia="Times New Roman" w:hAnsi="Times New Roman" w:cs="Times New Roman"/>
          <w:color w:val="000000"/>
          <w:sz w:val="28"/>
          <w:u w:val="single"/>
        </w:rPr>
        <w:t>«Телепатия»</w:t>
      </w:r>
      <w:proofErr w:type="gramStart"/>
      <w:r w:rsidRPr="00FC5D32">
        <w:rPr>
          <w:rFonts w:ascii="Times New Roman" w:eastAsia="Times New Roman" w:hAnsi="Times New Roman" w:cs="Times New Roman"/>
          <w:color w:val="000000"/>
          <w:sz w:val="28"/>
          <w:u w:val="single"/>
        </w:rPr>
        <w:t>.</w:t>
      </w:r>
      <w:proofErr w:type="gramEnd"/>
      <w:r w:rsidRPr="00FC5D32">
        <w:rPr>
          <w:rFonts w:ascii="Times New Roman" w:eastAsia="Times New Roman" w:hAnsi="Times New Roman" w:cs="Times New Roman"/>
          <w:color w:val="000000"/>
          <w:sz w:val="28"/>
        </w:rPr>
        <w:t> «</w:t>
      </w:r>
      <w:proofErr w:type="gramStart"/>
      <w:r w:rsidRPr="00FC5D32">
        <w:rPr>
          <w:rFonts w:ascii="Times New Roman" w:eastAsia="Times New Roman" w:hAnsi="Times New Roman" w:cs="Times New Roman"/>
          <w:color w:val="000000"/>
          <w:sz w:val="28"/>
        </w:rPr>
        <w:t>р</w:t>
      </w:r>
      <w:proofErr w:type="gramEnd"/>
      <w:r w:rsidRPr="00FC5D32">
        <w:rPr>
          <w:rFonts w:ascii="Times New Roman" w:eastAsia="Times New Roman" w:hAnsi="Times New Roman" w:cs="Times New Roman"/>
          <w:color w:val="000000"/>
          <w:sz w:val="28"/>
        </w:rPr>
        <w:t>азминка»: дети закрывают глаза и пытаются вспомнить имена ребят, во что они одеты, как выглядят. Открыв глаза, каждый молча проверяет себя</w:t>
      </w:r>
      <w:proofErr w:type="gramStart"/>
      <w:r w:rsidRPr="00FC5D32">
        <w:rPr>
          <w:rFonts w:ascii="Times New Roman" w:eastAsia="Times New Roman" w:hAnsi="Times New Roman" w:cs="Times New Roman"/>
          <w:color w:val="000000"/>
          <w:sz w:val="28"/>
        </w:rPr>
        <w:t>.</w:t>
      </w:r>
      <w:proofErr w:type="gramEnd"/>
      <w:r w:rsidRPr="00FC5D32">
        <w:rPr>
          <w:rFonts w:ascii="Times New Roman" w:eastAsia="Times New Roman" w:hAnsi="Times New Roman" w:cs="Times New Roman"/>
          <w:color w:val="000000"/>
          <w:sz w:val="28"/>
        </w:rPr>
        <w:t xml:space="preserve"> (</w:t>
      </w:r>
      <w:proofErr w:type="gramStart"/>
      <w:r w:rsidRPr="00FC5D32">
        <w:rPr>
          <w:rFonts w:ascii="Times New Roman" w:eastAsia="Times New Roman" w:hAnsi="Times New Roman" w:cs="Times New Roman"/>
          <w:color w:val="000000"/>
          <w:sz w:val="28"/>
        </w:rPr>
        <w:t>и</w:t>
      </w:r>
      <w:proofErr w:type="gramEnd"/>
      <w:r w:rsidRPr="00FC5D32">
        <w:rPr>
          <w:rFonts w:ascii="Times New Roman" w:eastAsia="Times New Roman" w:hAnsi="Times New Roman" w:cs="Times New Roman"/>
          <w:color w:val="000000"/>
          <w:sz w:val="28"/>
        </w:rPr>
        <w:t>гра проводится без обсуждения).</w:t>
      </w:r>
    </w:p>
    <w:p w:rsidR="00FC5D32" w:rsidRDefault="00FC5D32" w:rsidP="00FC5D32">
      <w:pPr>
        <w:spacing w:after="0" w:line="240" w:lineRule="auto"/>
        <w:ind w:firstLine="360"/>
        <w:jc w:val="both"/>
        <w:rPr>
          <w:rFonts w:ascii="Times New Roman" w:eastAsia="Times New Roman" w:hAnsi="Times New Roman" w:cs="Times New Roman"/>
          <w:color w:val="000000"/>
          <w:sz w:val="28"/>
        </w:rPr>
      </w:pPr>
      <w:r w:rsidRPr="00FC5D32">
        <w:rPr>
          <w:rFonts w:ascii="Times New Roman" w:eastAsia="Times New Roman" w:hAnsi="Times New Roman" w:cs="Times New Roman"/>
          <w:color w:val="000000"/>
          <w:sz w:val="28"/>
        </w:rPr>
        <w:t xml:space="preserve">Дети сидят по кругу с открытыми глазами. Молча, только контактом глаз они должны договориться между собой, и образовать пару (нельзя моргать, подмигивать). После сигнала ведущего договорившиеся пары меняются </w:t>
      </w:r>
      <w:r w:rsidRPr="00FC5D32">
        <w:rPr>
          <w:rFonts w:ascii="Times New Roman" w:eastAsia="Times New Roman" w:hAnsi="Times New Roman" w:cs="Times New Roman"/>
          <w:color w:val="000000"/>
          <w:sz w:val="28"/>
        </w:rPr>
        <w:lastRenderedPageBreak/>
        <w:t>местами.  Обсуждение: каждый рассказывает, с кем он договорился глазами, легко ли это было, какие способы использовал.</w:t>
      </w:r>
    </w:p>
    <w:p w:rsidR="00FC5D32" w:rsidRPr="00FC5D32" w:rsidRDefault="00FC5D32" w:rsidP="00FC5D32">
      <w:pPr>
        <w:spacing w:after="0" w:line="240" w:lineRule="auto"/>
        <w:ind w:firstLine="709"/>
        <w:jc w:val="both"/>
        <w:rPr>
          <w:rFonts w:ascii="Times New Roman" w:eastAsia="Times New Roman" w:hAnsi="Times New Roman" w:cs="Times New Roman"/>
          <w:color w:val="000000"/>
          <w:sz w:val="28"/>
        </w:rPr>
      </w:pP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Приветствие «Я рад с вами общаться…».</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xml:space="preserve">Участники вместе с тренером встают в круг, поочередно называют свое имя и говорят фразу «Я рад с вами общаться», обращаясь при этом к рядом </w:t>
      </w:r>
      <w:proofErr w:type="gramStart"/>
      <w:r w:rsidRPr="00FC5D32">
        <w:rPr>
          <w:rFonts w:ascii="Times New Roman" w:eastAsia="Times New Roman" w:hAnsi="Times New Roman" w:cs="Times New Roman"/>
          <w:color w:val="000000"/>
          <w:sz w:val="28"/>
        </w:rPr>
        <w:t>стоящему</w:t>
      </w:r>
      <w:proofErr w:type="gramEnd"/>
      <w:r w:rsidRPr="00FC5D32">
        <w:rPr>
          <w:rFonts w:ascii="Times New Roman" w:eastAsia="Times New Roman" w:hAnsi="Times New Roman" w:cs="Times New Roman"/>
          <w:color w:val="000000"/>
          <w:sz w:val="28"/>
        </w:rPr>
        <w:t>.</w:t>
      </w:r>
    </w:p>
    <w:p w:rsidR="00FC5D32" w:rsidRPr="00FC5D32" w:rsidRDefault="00FC5D32" w:rsidP="00FC5D32">
      <w:pPr>
        <w:spacing w:after="0" w:line="240" w:lineRule="auto"/>
        <w:ind w:firstLine="709"/>
        <w:jc w:val="both"/>
        <w:rPr>
          <w:rFonts w:ascii="Times New Roman" w:eastAsia="Times New Roman" w:hAnsi="Times New Roman" w:cs="Times New Roman"/>
          <w:color w:val="000000"/>
          <w:sz w:val="28"/>
          <w:u w:val="single"/>
        </w:rPr>
      </w:pP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Упражнение-разминка «Как я себя чувствую».</w:t>
      </w:r>
    </w:p>
    <w:p w:rsidR="00FC5D32" w:rsidRPr="00FC5D32" w:rsidRDefault="00FC5D32" w:rsidP="00FC5D32">
      <w:pPr>
        <w:spacing w:after="0" w:line="240" w:lineRule="auto"/>
        <w:ind w:left="284"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Цель: раскрепощение и сплочение группы. Члены группы становятся в круг.  Один из участников выходит на середину круга выполняет некое действие, выражающее его самочувствие в настоящий момент. Все остальные члены группы повторяют продемонстрированное действие и при этом говорят названное имя. Своё самочувствие может выразить каждый участник.</w:t>
      </w:r>
    </w:p>
    <w:p w:rsidR="00FC5D32" w:rsidRPr="00FC5D32" w:rsidRDefault="00FC5D32" w:rsidP="00FC5D32">
      <w:pPr>
        <w:spacing w:after="0" w:line="240" w:lineRule="auto"/>
        <w:ind w:firstLine="709"/>
        <w:jc w:val="both"/>
        <w:rPr>
          <w:rFonts w:ascii="Times New Roman" w:eastAsia="Times New Roman" w:hAnsi="Times New Roman" w:cs="Times New Roman"/>
          <w:color w:val="000000"/>
          <w:sz w:val="28"/>
          <w:u w:val="single"/>
        </w:rPr>
      </w:pP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Упражнение «Слепая геометрия».</w:t>
      </w:r>
    </w:p>
    <w:p w:rsidR="00FC5D32" w:rsidRPr="00FC5D32" w:rsidRDefault="00FC5D32" w:rsidP="00FC5D32">
      <w:pPr>
        <w:spacing w:after="0" w:line="240" w:lineRule="auto"/>
        <w:ind w:left="284"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Участники встают в круг, берутся за руки и закрывают глаза. Инструкция: « Сейчас ваша задача, держась за руки с закрытыми глазами, выстроиться в квадрат (треугольник, круг, овал). Затем проводится обсуждение: что помогло справиться с заданием, что мешало.</w:t>
      </w:r>
    </w:p>
    <w:p w:rsidR="00FC5D32" w:rsidRPr="00FC5D32" w:rsidRDefault="00FC5D32" w:rsidP="00FC5D32">
      <w:pPr>
        <w:spacing w:after="0" w:line="240" w:lineRule="auto"/>
        <w:jc w:val="both"/>
        <w:rPr>
          <w:rFonts w:ascii="Times New Roman" w:eastAsia="Times New Roman" w:hAnsi="Times New Roman" w:cs="Times New Roman"/>
          <w:color w:val="000000"/>
        </w:rPr>
      </w:pPr>
    </w:p>
    <w:p w:rsidR="00FC5D32" w:rsidRPr="00FC5D32" w:rsidRDefault="00FC5D32" w:rsidP="00FC5D32">
      <w:pPr>
        <w:spacing w:after="0" w:line="240" w:lineRule="auto"/>
        <w:ind w:firstLine="709"/>
        <w:jc w:val="both"/>
        <w:rPr>
          <w:rFonts w:ascii="Times New Roman" w:eastAsia="Times New Roman" w:hAnsi="Times New Roman" w:cs="Times New Roman"/>
          <w:color w:val="000000"/>
          <w:sz w:val="28"/>
          <w:u w:val="single"/>
        </w:rPr>
      </w:pP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u w:val="single"/>
        </w:rPr>
        <w:t>Информирование</w:t>
      </w:r>
      <w:r w:rsidRPr="00FC5D32">
        <w:rPr>
          <w:rFonts w:ascii="Times New Roman" w:eastAsia="Times New Roman" w:hAnsi="Times New Roman" w:cs="Times New Roman"/>
          <w:b/>
          <w:bCs/>
          <w:i/>
          <w:iCs/>
          <w:color w:val="000000"/>
          <w:sz w:val="28"/>
        </w:rPr>
        <w:t>:</w:t>
      </w:r>
      <w:r w:rsidRPr="00FC5D32">
        <w:rPr>
          <w:rFonts w:ascii="Times New Roman" w:eastAsia="Times New Roman" w:hAnsi="Times New Roman" w:cs="Times New Roman"/>
          <w:color w:val="000000"/>
          <w:sz w:val="28"/>
        </w:rPr>
        <w:t> 1 закон лидера – </w:t>
      </w:r>
      <w:r w:rsidRPr="00FC5D32">
        <w:rPr>
          <w:rFonts w:ascii="Times New Roman" w:eastAsia="Times New Roman" w:hAnsi="Times New Roman" w:cs="Times New Roman"/>
          <w:b/>
          <w:bCs/>
          <w:color w:val="000000"/>
          <w:sz w:val="28"/>
        </w:rPr>
        <w:t>«Лидер видит будущее»</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Лидер не обязательно должен быть самым умным или самым сильным. Он должен быть героем, героем – в собственном сознании и в глазах других людей. Это тот человек, который способен увлечь за собой. </w:t>
      </w:r>
      <w:r w:rsidRPr="00FC5D32">
        <w:rPr>
          <w:rFonts w:ascii="Times New Roman" w:eastAsia="Times New Roman" w:hAnsi="Times New Roman" w:cs="Times New Roman"/>
          <w:i/>
          <w:iCs/>
          <w:color w:val="000000"/>
          <w:sz w:val="28"/>
        </w:rPr>
        <w:t>Главное качество лидера – видение будущего</w:t>
      </w:r>
      <w:r w:rsidRPr="00FC5D32">
        <w:rPr>
          <w:rFonts w:ascii="Times New Roman" w:eastAsia="Times New Roman" w:hAnsi="Times New Roman" w:cs="Times New Roman"/>
          <w:b/>
          <w:bCs/>
          <w:color w:val="000000"/>
          <w:sz w:val="28"/>
        </w:rPr>
        <w:t>.</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b/>
          <w:bCs/>
          <w:color w:val="000000"/>
          <w:sz w:val="28"/>
        </w:rPr>
        <w:t>        </w:t>
      </w:r>
      <w:r w:rsidRPr="00FC5D32">
        <w:rPr>
          <w:rFonts w:ascii="Times New Roman" w:eastAsia="Times New Roman" w:hAnsi="Times New Roman" w:cs="Times New Roman"/>
          <w:color w:val="000000"/>
          <w:sz w:val="28"/>
        </w:rPr>
        <w:t>Видение будущего – это загадочный феномен. Лидер живёт будущим как настоящим. Чтобы быть впереди других, нужно уметь жить будущим уже сегодня. Человек, живущий будущим, не видит преград в достижении этого будущего. Так, например, Наполеон четко видел перед собой цель – завоевание Италии – но при этом не видел преграды – горы Альпы – поэтому он смог добиться чего хотел.</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xml:space="preserve">        Нейрофизиолог Давид </w:t>
      </w:r>
      <w:proofErr w:type="spellStart"/>
      <w:r w:rsidRPr="00FC5D32">
        <w:rPr>
          <w:rFonts w:ascii="Times New Roman" w:eastAsia="Times New Roman" w:hAnsi="Times New Roman" w:cs="Times New Roman"/>
          <w:color w:val="000000"/>
          <w:sz w:val="28"/>
        </w:rPr>
        <w:t>Ингвар</w:t>
      </w:r>
      <w:proofErr w:type="spellEnd"/>
      <w:r w:rsidRPr="00FC5D32">
        <w:rPr>
          <w:rFonts w:ascii="Times New Roman" w:eastAsia="Times New Roman" w:hAnsi="Times New Roman" w:cs="Times New Roman"/>
          <w:color w:val="000000"/>
          <w:sz w:val="28"/>
        </w:rPr>
        <w:t xml:space="preserve"> на основании многочисленных опытов доказал, что лидеры видят будущее парадоксально: как воспоминание, как воспоминание о будущем. На этом феномене основан метод Леонардо да Винчи. Человек, используя этот метод, мысленно заглядывает в будущее, вживается в это состояние и в мельчайших подробностях  представляет, что проблема уже решена. А потом как бы вспоминая, успешно справляется  со сложной задачей.</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Перспектива должно быть достижимой, лидер должен ставить перед собой реалистичные цели. (Ребятам задается вопрос о том,  есть ли у них цели и насколько они реалистичны.)</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lastRenderedPageBreak/>
        <w:t>        Осознанный выбор пути, умение принять верное решение, знание того, как избежать поражения, - все эти качества позволяют лидеру добивать успеха».</w:t>
      </w:r>
    </w:p>
    <w:p w:rsidR="00FC5D32" w:rsidRPr="00FC5D32" w:rsidRDefault="00FC5D32" w:rsidP="00FC5D32">
      <w:pPr>
        <w:spacing w:after="0" w:line="240" w:lineRule="auto"/>
        <w:ind w:firstLine="709"/>
        <w:jc w:val="both"/>
        <w:rPr>
          <w:rFonts w:ascii="Times New Roman" w:eastAsia="Times New Roman" w:hAnsi="Times New Roman" w:cs="Times New Roman"/>
          <w:color w:val="000000"/>
        </w:rPr>
      </w:pPr>
      <w:r w:rsidRPr="00FC5D32">
        <w:rPr>
          <w:rFonts w:ascii="Times New Roman" w:eastAsia="Times New Roman" w:hAnsi="Times New Roman" w:cs="Times New Roman"/>
          <w:color w:val="000000"/>
          <w:sz w:val="28"/>
        </w:rPr>
        <w:t>        После информирования проводится совместное обсуждение.</w:t>
      </w:r>
    </w:p>
    <w:p w:rsidR="00FC5D32" w:rsidRDefault="00FC5D32" w:rsidP="002B1BA3">
      <w:pPr>
        <w:spacing w:after="0"/>
        <w:jc w:val="center"/>
        <w:rPr>
          <w:rFonts w:ascii="Times New Roman" w:hAnsi="Times New Roman" w:cs="Times New Roman"/>
          <w:b/>
          <w:sz w:val="28"/>
          <w:szCs w:val="28"/>
        </w:rPr>
      </w:pPr>
    </w:p>
    <w:p w:rsidR="002B1BA3" w:rsidRPr="002B1BA3" w:rsidRDefault="002B1BA3" w:rsidP="002B1BA3">
      <w:pPr>
        <w:pStyle w:val="a3"/>
        <w:numPr>
          <w:ilvl w:val="0"/>
          <w:numId w:val="1"/>
        </w:numPr>
        <w:spacing w:after="0"/>
        <w:rPr>
          <w:rFonts w:ascii="Times New Roman" w:eastAsia="Times New Roman" w:hAnsi="Times New Roman" w:cs="Times New Roman"/>
          <w:color w:val="000000"/>
          <w:sz w:val="28"/>
          <w:szCs w:val="28"/>
        </w:rPr>
      </w:pPr>
      <w:r w:rsidRPr="002B1BA3">
        <w:rPr>
          <w:rFonts w:ascii="Times New Roman" w:eastAsia="Times New Roman" w:hAnsi="Times New Roman" w:cs="Times New Roman"/>
          <w:color w:val="000000"/>
          <w:sz w:val="28"/>
          <w:szCs w:val="28"/>
        </w:rPr>
        <w:t>Игра «Запомни Имя»</w:t>
      </w:r>
    </w:p>
    <w:p w:rsidR="002B1BA3" w:rsidRPr="006F2ADA" w:rsidRDefault="002B1BA3" w:rsidP="002B1BA3">
      <w:pPr>
        <w:spacing w:after="0" w:line="240" w:lineRule="auto"/>
        <w:ind w:firstLine="567"/>
        <w:jc w:val="both"/>
        <w:rPr>
          <w:rFonts w:ascii="Times New Roman" w:hAnsi="Times New Roman" w:cs="Times New Roman"/>
          <w:sz w:val="28"/>
          <w:szCs w:val="28"/>
        </w:rPr>
      </w:pPr>
      <w:r w:rsidRPr="006F2ADA">
        <w:rPr>
          <w:rFonts w:ascii="Times New Roman" w:hAnsi="Times New Roman" w:cs="Times New Roman"/>
          <w:sz w:val="28"/>
          <w:szCs w:val="28"/>
        </w:rPr>
        <w:t xml:space="preserve">Посадить всех в круг, чтобы создать ощущение группового единства и дать каждому возможность видеть и обращать внимание </w:t>
      </w:r>
      <w:proofErr w:type="gramStart"/>
      <w:r w:rsidRPr="006F2ADA">
        <w:rPr>
          <w:rFonts w:ascii="Times New Roman" w:hAnsi="Times New Roman" w:cs="Times New Roman"/>
          <w:sz w:val="28"/>
          <w:szCs w:val="28"/>
        </w:rPr>
        <w:t>на</w:t>
      </w:r>
      <w:proofErr w:type="gramEnd"/>
      <w:r w:rsidRPr="006F2ADA">
        <w:rPr>
          <w:rFonts w:ascii="Times New Roman" w:hAnsi="Times New Roman" w:cs="Times New Roman"/>
          <w:sz w:val="28"/>
          <w:szCs w:val="28"/>
        </w:rPr>
        <w:t xml:space="preserve"> говорящего.  Задайте простой вопрос: «Какой твой любимый фрукт?»,  «Какой вид спорта ты предпочитаешь?», «Какой суп тебе больше всего нравиться?». Нужно обойти круг и попросить каждого сидящего ответить на вопрос, назвав при этом четко своё имя. А затем можно попросить детей повторить то, что каждый до него ответил. Важно задать простые вопросы, чтобы последний участник мог запомнить и повторить всё, что было до него сказано. Поскольку эта игра включает много повторений, она является отличным упражнением не только для запоминания имён, но также для того, чтобы узнать каждого члена группы.</w:t>
      </w:r>
    </w:p>
    <w:p w:rsidR="002B1BA3" w:rsidRPr="006F2ADA" w:rsidRDefault="002B1BA3" w:rsidP="002B1BA3">
      <w:pPr>
        <w:spacing w:after="0" w:line="240" w:lineRule="auto"/>
        <w:ind w:firstLine="567"/>
        <w:jc w:val="both"/>
        <w:rPr>
          <w:rFonts w:ascii="Times New Roman" w:hAnsi="Times New Roman" w:cs="Times New Roman"/>
          <w:sz w:val="28"/>
          <w:szCs w:val="28"/>
        </w:rPr>
      </w:pPr>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color w:val="000000"/>
          <w:sz w:val="28"/>
          <w:szCs w:val="28"/>
        </w:rPr>
        <w:t>2. Психологическая игра «Адаптация».</w:t>
      </w:r>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color w:val="000000"/>
          <w:sz w:val="28"/>
          <w:szCs w:val="28"/>
        </w:rPr>
        <w:t xml:space="preserve">Психологическая игра «Адаптация» проводится для выявления лидеров, генераторов идей и исполнителей, создания творческой атмосферы. Для этого в начале игры </w:t>
      </w:r>
      <w:r>
        <w:rPr>
          <w:rFonts w:ascii="Times New Roman" w:eastAsia="Times New Roman" w:hAnsi="Times New Roman" w:cs="Times New Roman"/>
          <w:color w:val="000000"/>
          <w:sz w:val="28"/>
          <w:szCs w:val="28"/>
        </w:rPr>
        <w:t xml:space="preserve">группа </w:t>
      </w:r>
      <w:r w:rsidRPr="006F2ADA">
        <w:rPr>
          <w:rFonts w:ascii="Times New Roman" w:eastAsia="Times New Roman" w:hAnsi="Times New Roman" w:cs="Times New Roman"/>
          <w:color w:val="000000"/>
          <w:sz w:val="28"/>
          <w:szCs w:val="28"/>
        </w:rPr>
        <w:t xml:space="preserve">делится на </w:t>
      </w:r>
      <w:proofErr w:type="spellStart"/>
      <w:r w:rsidRPr="006F2ADA">
        <w:rPr>
          <w:rFonts w:ascii="Times New Roman" w:eastAsia="Times New Roman" w:hAnsi="Times New Roman" w:cs="Times New Roman"/>
          <w:color w:val="000000"/>
          <w:sz w:val="28"/>
          <w:szCs w:val="28"/>
        </w:rPr>
        <w:t>микрогруппы</w:t>
      </w:r>
      <w:proofErr w:type="spellEnd"/>
      <w:r w:rsidRPr="006F2ADA">
        <w:rPr>
          <w:rFonts w:ascii="Times New Roman" w:eastAsia="Times New Roman" w:hAnsi="Times New Roman" w:cs="Times New Roman"/>
          <w:color w:val="000000"/>
          <w:sz w:val="28"/>
          <w:szCs w:val="28"/>
        </w:rPr>
        <w:t xml:space="preserve">. </w:t>
      </w:r>
      <w:proofErr w:type="gramStart"/>
      <w:r w:rsidRPr="006F2ADA">
        <w:rPr>
          <w:rFonts w:ascii="Times New Roman" w:eastAsia="Times New Roman" w:hAnsi="Times New Roman" w:cs="Times New Roman"/>
          <w:color w:val="000000"/>
          <w:sz w:val="28"/>
          <w:szCs w:val="28"/>
        </w:rPr>
        <w:t>За выполнение заданий вручаются жетоны трех цветов: красные – тому, кто подает идеи, зеленые – тому, кто их реализует, желтые – тому, кто не участвует (желтых может и не быть).</w:t>
      </w:r>
      <w:proofErr w:type="gramEnd"/>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i/>
          <w:color w:val="000000"/>
          <w:sz w:val="28"/>
          <w:szCs w:val="28"/>
        </w:rPr>
        <w:t>Первое задание</w:t>
      </w:r>
      <w:r w:rsidRPr="006F2ADA">
        <w:rPr>
          <w:rFonts w:ascii="Times New Roman" w:eastAsia="Times New Roman" w:hAnsi="Times New Roman" w:cs="Times New Roman"/>
          <w:color w:val="000000"/>
          <w:sz w:val="28"/>
          <w:szCs w:val="28"/>
        </w:rPr>
        <w:t xml:space="preserve"> – разминка. Каждый представляет соседа справа, предварительно пообщавшись две минуты. Определяются пять самых ярких представителей, которые становятся лидерами. Они получают пять красных жетонов.</w:t>
      </w:r>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i/>
          <w:color w:val="000000"/>
          <w:sz w:val="28"/>
          <w:szCs w:val="28"/>
        </w:rPr>
        <w:t>Второе задание</w:t>
      </w:r>
      <w:r w:rsidRPr="006F2ADA">
        <w:rPr>
          <w:rFonts w:ascii="Times New Roman" w:eastAsia="Times New Roman" w:hAnsi="Times New Roman" w:cs="Times New Roman"/>
          <w:color w:val="000000"/>
          <w:sz w:val="28"/>
          <w:szCs w:val="28"/>
        </w:rPr>
        <w:t xml:space="preserve"> – вокруг пяти лидеров собираются пять </w:t>
      </w:r>
      <w:proofErr w:type="spellStart"/>
      <w:r w:rsidRPr="006F2ADA">
        <w:rPr>
          <w:rFonts w:ascii="Times New Roman" w:eastAsia="Times New Roman" w:hAnsi="Times New Roman" w:cs="Times New Roman"/>
          <w:color w:val="000000"/>
          <w:sz w:val="28"/>
          <w:szCs w:val="28"/>
        </w:rPr>
        <w:t>микрогрупп</w:t>
      </w:r>
      <w:proofErr w:type="spellEnd"/>
      <w:r w:rsidRPr="006F2ADA">
        <w:rPr>
          <w:rFonts w:ascii="Times New Roman" w:eastAsia="Times New Roman" w:hAnsi="Times New Roman" w:cs="Times New Roman"/>
          <w:color w:val="000000"/>
          <w:sz w:val="28"/>
          <w:szCs w:val="28"/>
        </w:rPr>
        <w:t xml:space="preserve">, которые формируются по желанию. Каждой группе дается задание: нарисовать дружеский шарж на любого из присутствующих. Чья идея – красный жетон, кто нарисовал – зеленый. Ребята с красными жетонами переходят в </w:t>
      </w:r>
      <w:proofErr w:type="gramStart"/>
      <w:r w:rsidRPr="006F2ADA">
        <w:rPr>
          <w:rFonts w:ascii="Times New Roman" w:eastAsia="Times New Roman" w:hAnsi="Times New Roman" w:cs="Times New Roman"/>
          <w:color w:val="000000"/>
          <w:sz w:val="28"/>
          <w:szCs w:val="28"/>
        </w:rPr>
        <w:t>другую</w:t>
      </w:r>
      <w:proofErr w:type="gramEnd"/>
      <w:r w:rsidRPr="006F2ADA">
        <w:rPr>
          <w:rFonts w:ascii="Times New Roman" w:eastAsia="Times New Roman" w:hAnsi="Times New Roman" w:cs="Times New Roman"/>
          <w:color w:val="000000"/>
          <w:sz w:val="28"/>
          <w:szCs w:val="28"/>
        </w:rPr>
        <w:t xml:space="preserve"> </w:t>
      </w:r>
      <w:proofErr w:type="spellStart"/>
      <w:r w:rsidRPr="006F2ADA">
        <w:rPr>
          <w:rFonts w:ascii="Times New Roman" w:eastAsia="Times New Roman" w:hAnsi="Times New Roman" w:cs="Times New Roman"/>
          <w:color w:val="000000"/>
          <w:sz w:val="28"/>
          <w:szCs w:val="28"/>
        </w:rPr>
        <w:t>микрогруппу</w:t>
      </w:r>
      <w:proofErr w:type="spellEnd"/>
      <w:r w:rsidRPr="006F2ADA">
        <w:rPr>
          <w:rFonts w:ascii="Times New Roman" w:eastAsia="Times New Roman" w:hAnsi="Times New Roman" w:cs="Times New Roman"/>
          <w:color w:val="000000"/>
          <w:sz w:val="28"/>
          <w:szCs w:val="28"/>
        </w:rPr>
        <w:t xml:space="preserve"> (по часовой стрелке).</w:t>
      </w:r>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i/>
          <w:color w:val="000000"/>
          <w:sz w:val="28"/>
          <w:szCs w:val="28"/>
        </w:rPr>
        <w:t>Третье задание</w:t>
      </w:r>
      <w:r w:rsidRPr="006F2ADA">
        <w:rPr>
          <w:rFonts w:ascii="Times New Roman" w:eastAsia="Times New Roman" w:hAnsi="Times New Roman" w:cs="Times New Roman"/>
          <w:color w:val="000000"/>
          <w:sz w:val="28"/>
          <w:szCs w:val="28"/>
        </w:rPr>
        <w:t xml:space="preserve"> – придумать творческую подпись к шаржу (предварительно ведущий собирает шаржи и раздает их в </w:t>
      </w:r>
      <w:proofErr w:type="spellStart"/>
      <w:r w:rsidRPr="006F2ADA">
        <w:rPr>
          <w:rFonts w:ascii="Times New Roman" w:eastAsia="Times New Roman" w:hAnsi="Times New Roman" w:cs="Times New Roman"/>
          <w:color w:val="000000"/>
          <w:sz w:val="28"/>
          <w:szCs w:val="28"/>
        </w:rPr>
        <w:t>микрогруппы</w:t>
      </w:r>
      <w:proofErr w:type="spellEnd"/>
      <w:r w:rsidRPr="006F2ADA">
        <w:rPr>
          <w:rFonts w:ascii="Times New Roman" w:eastAsia="Times New Roman" w:hAnsi="Times New Roman" w:cs="Times New Roman"/>
          <w:color w:val="000000"/>
          <w:sz w:val="28"/>
          <w:szCs w:val="28"/>
        </w:rPr>
        <w:t>, учитывая, чтобы они не попали в ту же группу). Чья идея – красный жетон, кто выполнял – зеленый.</w:t>
      </w:r>
    </w:p>
    <w:p w:rsidR="002B1BA3" w:rsidRPr="006F2ADA" w:rsidRDefault="002B1BA3" w:rsidP="002B1BA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B1BA3">
        <w:rPr>
          <w:rFonts w:ascii="Times New Roman" w:eastAsia="Times New Roman" w:hAnsi="Times New Roman" w:cs="Times New Roman"/>
          <w:i/>
          <w:color w:val="000000"/>
          <w:sz w:val="28"/>
          <w:szCs w:val="28"/>
        </w:rPr>
        <w:t>Четвертое задание</w:t>
      </w:r>
      <w:r>
        <w:rPr>
          <w:rFonts w:ascii="Times New Roman" w:eastAsia="Times New Roman" w:hAnsi="Times New Roman" w:cs="Times New Roman"/>
          <w:color w:val="000000"/>
          <w:sz w:val="28"/>
          <w:szCs w:val="28"/>
        </w:rPr>
        <w:t xml:space="preserve"> – «три «Д» (</w:t>
      </w:r>
      <w:r w:rsidRPr="006F2ADA">
        <w:rPr>
          <w:rFonts w:ascii="Times New Roman" w:eastAsia="Times New Roman" w:hAnsi="Times New Roman" w:cs="Times New Roman"/>
          <w:color w:val="000000"/>
          <w:sz w:val="28"/>
          <w:szCs w:val="28"/>
        </w:rPr>
        <w:t>Друг</w:t>
      </w:r>
      <w:proofErr w:type="gramStart"/>
      <w:r w:rsidRPr="006F2ADA">
        <w:rPr>
          <w:rFonts w:ascii="Times New Roman" w:eastAsia="Times New Roman" w:hAnsi="Times New Roman" w:cs="Times New Roman"/>
          <w:color w:val="000000"/>
          <w:sz w:val="28"/>
          <w:szCs w:val="28"/>
        </w:rPr>
        <w:t xml:space="preserve"> Д</w:t>
      </w:r>
      <w:proofErr w:type="gramEnd"/>
      <w:r w:rsidRPr="006F2ADA">
        <w:rPr>
          <w:rFonts w:ascii="Times New Roman" w:eastAsia="Times New Roman" w:hAnsi="Times New Roman" w:cs="Times New Roman"/>
          <w:color w:val="000000"/>
          <w:sz w:val="28"/>
          <w:szCs w:val="28"/>
        </w:rPr>
        <w:t>ля Друга): придумать для соседней группы задание. Чья идея – красный жетон, кто выполнял – зеленый. Ребята с красными жетонами переходят в другую группу.</w:t>
      </w:r>
    </w:p>
    <w:p w:rsidR="008C3DF3" w:rsidRDefault="002B1BA3" w:rsidP="00325E9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F2ADA">
        <w:rPr>
          <w:rFonts w:ascii="Times New Roman" w:eastAsia="Times New Roman" w:hAnsi="Times New Roman" w:cs="Times New Roman"/>
          <w:i/>
          <w:color w:val="000000"/>
          <w:sz w:val="28"/>
          <w:szCs w:val="28"/>
        </w:rPr>
        <w:t>Пятое задание</w:t>
      </w:r>
      <w:r w:rsidRPr="006F2ADA">
        <w:rPr>
          <w:rFonts w:ascii="Times New Roman" w:eastAsia="Times New Roman" w:hAnsi="Times New Roman" w:cs="Times New Roman"/>
          <w:color w:val="000000"/>
          <w:sz w:val="28"/>
          <w:szCs w:val="28"/>
        </w:rPr>
        <w:t xml:space="preserve"> – ведущий для всех </w:t>
      </w:r>
      <w:proofErr w:type="spellStart"/>
      <w:r w:rsidRPr="006F2ADA">
        <w:rPr>
          <w:rFonts w:ascii="Times New Roman" w:eastAsia="Times New Roman" w:hAnsi="Times New Roman" w:cs="Times New Roman"/>
          <w:color w:val="000000"/>
          <w:sz w:val="28"/>
          <w:szCs w:val="28"/>
        </w:rPr>
        <w:t>микрогрупп</w:t>
      </w:r>
      <w:proofErr w:type="spellEnd"/>
      <w:r w:rsidRPr="006F2ADA">
        <w:rPr>
          <w:rFonts w:ascii="Times New Roman" w:eastAsia="Times New Roman" w:hAnsi="Times New Roman" w:cs="Times New Roman"/>
          <w:color w:val="000000"/>
          <w:sz w:val="28"/>
          <w:szCs w:val="28"/>
        </w:rPr>
        <w:t xml:space="preserve"> дает одинаковое задание. Игра заканчивается коллективным обсуждением происходящего и вручением лидерам групп знаков «исследователей».</w:t>
      </w:r>
    </w:p>
    <w:p w:rsidR="003E3D25" w:rsidRPr="003E3D25" w:rsidRDefault="003E3D25" w:rsidP="003E3D25">
      <w:pPr>
        <w:spacing w:after="0" w:line="360" w:lineRule="auto"/>
        <w:jc w:val="center"/>
        <w:outlineLvl w:val="0"/>
        <w:rPr>
          <w:rFonts w:ascii="Times New Roman" w:hAnsi="Times New Roman" w:cs="Times New Roman"/>
          <w:bCs/>
          <w:sz w:val="28"/>
          <w:szCs w:val="28"/>
        </w:rPr>
      </w:pPr>
      <w:r w:rsidRPr="003E3D25">
        <w:rPr>
          <w:rFonts w:ascii="Times New Roman" w:hAnsi="Times New Roman" w:cs="Times New Roman"/>
          <w:bCs/>
          <w:sz w:val="28"/>
          <w:szCs w:val="28"/>
        </w:rPr>
        <w:lastRenderedPageBreak/>
        <w:t>Карточка для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6"/>
        <w:gridCol w:w="1196"/>
        <w:gridCol w:w="1196"/>
        <w:gridCol w:w="1196"/>
        <w:gridCol w:w="1197"/>
        <w:gridCol w:w="1197"/>
        <w:gridCol w:w="1197"/>
      </w:tblGrid>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А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Б</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В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Г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Д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Е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Ж</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proofErr w:type="gramStart"/>
            <w:r w:rsidRPr="003E3D25">
              <w:rPr>
                <w:rFonts w:ascii="Times New Roman" w:hAnsi="Times New Roman" w:cs="Times New Roman"/>
                <w:bCs/>
                <w:sz w:val="28"/>
                <w:szCs w:val="28"/>
              </w:rPr>
              <w:t>З</w:t>
            </w:r>
            <w:proofErr w:type="gramEnd"/>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8</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14</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16</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22</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24</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30</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32</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38</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40</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48</w:t>
            </w:r>
          </w:p>
        </w:tc>
      </w:tr>
    </w:tbl>
    <w:p w:rsidR="003E3D25" w:rsidRDefault="003E3D25" w:rsidP="003E3D25">
      <w:pPr>
        <w:spacing w:after="0" w:line="360" w:lineRule="auto"/>
        <w:jc w:val="center"/>
        <w:outlineLvl w:val="0"/>
        <w:rPr>
          <w:rFonts w:ascii="Times New Roman" w:hAnsi="Times New Roman" w:cs="Times New Roman"/>
          <w:bCs/>
          <w:sz w:val="28"/>
          <w:szCs w:val="28"/>
        </w:rPr>
      </w:pPr>
    </w:p>
    <w:p w:rsidR="003E3D25" w:rsidRDefault="003E3D25" w:rsidP="003E3D25">
      <w:pPr>
        <w:spacing w:after="0" w:line="360" w:lineRule="auto"/>
        <w:jc w:val="center"/>
        <w:outlineLvl w:val="0"/>
        <w:rPr>
          <w:rFonts w:ascii="Times New Roman" w:hAnsi="Times New Roman" w:cs="Times New Roman"/>
          <w:bCs/>
          <w:sz w:val="28"/>
          <w:szCs w:val="28"/>
        </w:rPr>
      </w:pPr>
    </w:p>
    <w:p w:rsidR="003E3D25" w:rsidRPr="003E3D25" w:rsidRDefault="003E3D25" w:rsidP="003E3D25">
      <w:pPr>
        <w:spacing w:after="0" w:line="360" w:lineRule="auto"/>
        <w:jc w:val="center"/>
        <w:outlineLvl w:val="0"/>
        <w:rPr>
          <w:rFonts w:ascii="Times New Roman" w:hAnsi="Times New Roman" w:cs="Times New Roman"/>
          <w:bCs/>
          <w:sz w:val="28"/>
          <w:szCs w:val="28"/>
        </w:rPr>
      </w:pPr>
      <w:r w:rsidRPr="003E3D25">
        <w:rPr>
          <w:rFonts w:ascii="Times New Roman" w:hAnsi="Times New Roman" w:cs="Times New Roman"/>
          <w:bCs/>
          <w:sz w:val="28"/>
          <w:szCs w:val="28"/>
        </w:rPr>
        <w:t>Карточка для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6"/>
        <w:gridCol w:w="1196"/>
        <w:gridCol w:w="1196"/>
        <w:gridCol w:w="1196"/>
        <w:gridCol w:w="1197"/>
        <w:gridCol w:w="1197"/>
        <w:gridCol w:w="1197"/>
      </w:tblGrid>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А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Б</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В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Г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Д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Е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Ж</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proofErr w:type="gramStart"/>
            <w:r w:rsidRPr="003E3D25">
              <w:rPr>
                <w:rFonts w:ascii="Times New Roman" w:hAnsi="Times New Roman" w:cs="Times New Roman"/>
                <w:bCs/>
                <w:sz w:val="28"/>
                <w:szCs w:val="28"/>
              </w:rPr>
              <w:t>З</w:t>
            </w:r>
            <w:proofErr w:type="gramEnd"/>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8</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14</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16</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22</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24</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30</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32</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38</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40</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48</w:t>
            </w:r>
          </w:p>
        </w:tc>
      </w:tr>
    </w:tbl>
    <w:p w:rsidR="003E3D25" w:rsidRDefault="003E3D25" w:rsidP="003E3D25">
      <w:pPr>
        <w:spacing w:after="0" w:line="360" w:lineRule="auto"/>
        <w:jc w:val="center"/>
        <w:outlineLvl w:val="0"/>
        <w:rPr>
          <w:rFonts w:ascii="Times New Roman" w:hAnsi="Times New Roman" w:cs="Times New Roman"/>
          <w:bCs/>
          <w:sz w:val="28"/>
          <w:szCs w:val="28"/>
        </w:rPr>
      </w:pPr>
    </w:p>
    <w:p w:rsidR="003E3D25" w:rsidRDefault="003E3D25" w:rsidP="003E3D25">
      <w:pPr>
        <w:spacing w:after="0" w:line="360" w:lineRule="auto"/>
        <w:jc w:val="center"/>
        <w:outlineLvl w:val="0"/>
        <w:rPr>
          <w:rFonts w:ascii="Times New Roman" w:hAnsi="Times New Roman" w:cs="Times New Roman"/>
          <w:bCs/>
          <w:sz w:val="28"/>
          <w:szCs w:val="28"/>
        </w:rPr>
      </w:pPr>
    </w:p>
    <w:p w:rsidR="003E3D25" w:rsidRPr="003E3D25" w:rsidRDefault="003E3D25" w:rsidP="003E3D25">
      <w:pPr>
        <w:spacing w:after="0" w:line="360" w:lineRule="auto"/>
        <w:jc w:val="center"/>
        <w:outlineLvl w:val="0"/>
        <w:rPr>
          <w:rFonts w:ascii="Times New Roman" w:hAnsi="Times New Roman" w:cs="Times New Roman"/>
          <w:bCs/>
          <w:sz w:val="28"/>
          <w:szCs w:val="28"/>
        </w:rPr>
      </w:pPr>
      <w:r w:rsidRPr="003E3D25">
        <w:rPr>
          <w:rFonts w:ascii="Times New Roman" w:hAnsi="Times New Roman" w:cs="Times New Roman"/>
          <w:bCs/>
          <w:sz w:val="28"/>
          <w:szCs w:val="28"/>
        </w:rPr>
        <w:t>Карточка для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6"/>
        <w:gridCol w:w="1196"/>
        <w:gridCol w:w="1196"/>
        <w:gridCol w:w="1196"/>
        <w:gridCol w:w="1197"/>
        <w:gridCol w:w="1197"/>
        <w:gridCol w:w="1197"/>
      </w:tblGrid>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А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Б</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В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Г </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Д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 xml:space="preserve">Е </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Ж</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jc w:val="center"/>
              <w:outlineLvl w:val="0"/>
              <w:rPr>
                <w:rFonts w:ascii="Times New Roman" w:eastAsia="Times New Roman" w:hAnsi="Times New Roman" w:cs="Times New Roman"/>
                <w:bCs/>
                <w:sz w:val="28"/>
                <w:szCs w:val="28"/>
              </w:rPr>
            </w:pPr>
            <w:proofErr w:type="gramStart"/>
            <w:r w:rsidRPr="003E3D25">
              <w:rPr>
                <w:rFonts w:ascii="Times New Roman" w:hAnsi="Times New Roman" w:cs="Times New Roman"/>
                <w:bCs/>
                <w:sz w:val="28"/>
                <w:szCs w:val="28"/>
              </w:rPr>
              <w:t>З</w:t>
            </w:r>
            <w:proofErr w:type="gramEnd"/>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8</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14</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16</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19</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20</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22</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23</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24</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27</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28</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29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30</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31</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32</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35</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36</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38</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39</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40</w:t>
            </w:r>
          </w:p>
        </w:tc>
      </w:tr>
      <w:tr w:rsidR="003E3D25" w:rsidRPr="003E3D25" w:rsidTr="003E3D25">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41</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42</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43</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44</w:t>
            </w:r>
          </w:p>
        </w:tc>
        <w:tc>
          <w:tcPr>
            <w:tcW w:w="1196"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45</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46</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47</w:t>
            </w:r>
          </w:p>
        </w:tc>
        <w:tc>
          <w:tcPr>
            <w:tcW w:w="1197" w:type="dxa"/>
            <w:tcBorders>
              <w:top w:val="single" w:sz="4" w:space="0" w:color="auto"/>
              <w:left w:val="single" w:sz="4" w:space="0" w:color="auto"/>
              <w:bottom w:val="single" w:sz="4" w:space="0" w:color="auto"/>
              <w:right w:val="single" w:sz="4" w:space="0" w:color="auto"/>
            </w:tcBorders>
            <w:hideMark/>
          </w:tcPr>
          <w:p w:rsidR="003E3D25" w:rsidRPr="003E3D25" w:rsidRDefault="003E3D25" w:rsidP="003E3D25">
            <w:pPr>
              <w:spacing w:after="0" w:line="360" w:lineRule="auto"/>
              <w:outlineLvl w:val="0"/>
              <w:rPr>
                <w:rFonts w:ascii="Times New Roman" w:eastAsia="Times New Roman" w:hAnsi="Times New Roman" w:cs="Times New Roman"/>
                <w:bCs/>
                <w:sz w:val="28"/>
                <w:szCs w:val="28"/>
              </w:rPr>
            </w:pPr>
            <w:r w:rsidRPr="003E3D25">
              <w:rPr>
                <w:rFonts w:ascii="Times New Roman" w:hAnsi="Times New Roman" w:cs="Times New Roman"/>
                <w:bCs/>
                <w:sz w:val="28"/>
                <w:szCs w:val="28"/>
              </w:rPr>
              <w:t>48</w:t>
            </w:r>
          </w:p>
        </w:tc>
      </w:tr>
    </w:tbl>
    <w:p w:rsidR="003E3D25" w:rsidRPr="00325E99" w:rsidRDefault="003E3D25" w:rsidP="00325E99">
      <w:pPr>
        <w:shd w:val="clear" w:color="auto" w:fill="FFFFFF"/>
        <w:spacing w:after="0" w:line="240" w:lineRule="auto"/>
        <w:ind w:firstLine="567"/>
        <w:jc w:val="both"/>
        <w:rPr>
          <w:rFonts w:ascii="Times New Roman" w:eastAsia="Times New Roman" w:hAnsi="Times New Roman" w:cs="Times New Roman"/>
          <w:color w:val="000000"/>
          <w:sz w:val="28"/>
          <w:szCs w:val="28"/>
        </w:rPr>
      </w:pPr>
    </w:p>
    <w:sectPr w:rsidR="003E3D25" w:rsidRPr="00325E99" w:rsidSect="00D63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43A"/>
    <w:multiLevelType w:val="multilevel"/>
    <w:tmpl w:val="BD0E3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B525E"/>
    <w:multiLevelType w:val="multilevel"/>
    <w:tmpl w:val="32EABB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93B07"/>
    <w:multiLevelType w:val="multilevel"/>
    <w:tmpl w:val="98021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81CDC"/>
    <w:multiLevelType w:val="multilevel"/>
    <w:tmpl w:val="C40C9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93ABE"/>
    <w:multiLevelType w:val="multilevel"/>
    <w:tmpl w:val="AC4E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8749AB"/>
    <w:multiLevelType w:val="multilevel"/>
    <w:tmpl w:val="EB42F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625B6"/>
    <w:multiLevelType w:val="multilevel"/>
    <w:tmpl w:val="FBA81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757973"/>
    <w:multiLevelType w:val="multilevel"/>
    <w:tmpl w:val="19B0E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6302FC"/>
    <w:multiLevelType w:val="multilevel"/>
    <w:tmpl w:val="349A6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277A9"/>
    <w:multiLevelType w:val="hybridMultilevel"/>
    <w:tmpl w:val="7E5861A8"/>
    <w:lvl w:ilvl="0" w:tplc="03D67D00">
      <w:start w:val="1"/>
      <w:numFmt w:val="decimal"/>
      <w:lvlText w:val="%1."/>
      <w:lvlJc w:val="left"/>
      <w:pPr>
        <w:ind w:left="927" w:hanging="360"/>
      </w:pPr>
      <w:rPr>
        <w:rFonts w:eastAsiaTheme="minorEastAsia"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8"/>
  </w:num>
  <w:num w:numId="3">
    <w:abstractNumId w:val="5"/>
  </w:num>
  <w:num w:numId="4">
    <w:abstractNumId w:val="1"/>
  </w:num>
  <w:num w:numId="5">
    <w:abstractNumId w:val="3"/>
  </w:num>
  <w:num w:numId="6">
    <w:abstractNumId w:val="4"/>
  </w:num>
  <w:num w:numId="7">
    <w:abstractNumId w:val="2"/>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useFELayout/>
  </w:compat>
  <w:rsids>
    <w:rsidRoot w:val="002B1BA3"/>
    <w:rsid w:val="002B1BA3"/>
    <w:rsid w:val="00325E99"/>
    <w:rsid w:val="003E3D25"/>
    <w:rsid w:val="005F483C"/>
    <w:rsid w:val="008C3DF3"/>
    <w:rsid w:val="00D63981"/>
    <w:rsid w:val="00FC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BA3"/>
    <w:pPr>
      <w:ind w:left="720"/>
      <w:contextualSpacing/>
    </w:pPr>
  </w:style>
  <w:style w:type="character" w:customStyle="1" w:styleId="c1">
    <w:name w:val="c1"/>
    <w:basedOn w:val="a0"/>
    <w:rsid w:val="00FC5D32"/>
  </w:style>
  <w:style w:type="paragraph" w:customStyle="1" w:styleId="c9">
    <w:name w:val="c9"/>
    <w:basedOn w:val="a"/>
    <w:rsid w:val="00FC5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5D32"/>
  </w:style>
  <w:style w:type="character" w:customStyle="1" w:styleId="c7">
    <w:name w:val="c7"/>
    <w:basedOn w:val="a0"/>
    <w:rsid w:val="00FC5D32"/>
  </w:style>
</w:styles>
</file>

<file path=word/webSettings.xml><?xml version="1.0" encoding="utf-8"?>
<w:webSettings xmlns:r="http://schemas.openxmlformats.org/officeDocument/2006/relationships" xmlns:w="http://schemas.openxmlformats.org/wordprocessingml/2006/main">
  <w:divs>
    <w:div w:id="201678235">
      <w:bodyDiv w:val="1"/>
      <w:marLeft w:val="0"/>
      <w:marRight w:val="0"/>
      <w:marTop w:val="0"/>
      <w:marBottom w:val="0"/>
      <w:divBdr>
        <w:top w:val="none" w:sz="0" w:space="0" w:color="auto"/>
        <w:left w:val="none" w:sz="0" w:space="0" w:color="auto"/>
        <w:bottom w:val="none" w:sz="0" w:space="0" w:color="auto"/>
        <w:right w:val="none" w:sz="0" w:space="0" w:color="auto"/>
      </w:divBdr>
    </w:div>
    <w:div w:id="239600486">
      <w:bodyDiv w:val="1"/>
      <w:marLeft w:val="0"/>
      <w:marRight w:val="0"/>
      <w:marTop w:val="0"/>
      <w:marBottom w:val="0"/>
      <w:divBdr>
        <w:top w:val="none" w:sz="0" w:space="0" w:color="auto"/>
        <w:left w:val="none" w:sz="0" w:space="0" w:color="auto"/>
        <w:bottom w:val="none" w:sz="0" w:space="0" w:color="auto"/>
        <w:right w:val="none" w:sz="0" w:space="0" w:color="auto"/>
      </w:divBdr>
    </w:div>
    <w:div w:id="962728162">
      <w:bodyDiv w:val="1"/>
      <w:marLeft w:val="0"/>
      <w:marRight w:val="0"/>
      <w:marTop w:val="0"/>
      <w:marBottom w:val="0"/>
      <w:divBdr>
        <w:top w:val="none" w:sz="0" w:space="0" w:color="auto"/>
        <w:left w:val="none" w:sz="0" w:space="0" w:color="auto"/>
        <w:bottom w:val="none" w:sz="0" w:space="0" w:color="auto"/>
        <w:right w:val="none" w:sz="0" w:space="0" w:color="auto"/>
      </w:divBdr>
    </w:div>
    <w:div w:id="1314725292">
      <w:bodyDiv w:val="1"/>
      <w:marLeft w:val="0"/>
      <w:marRight w:val="0"/>
      <w:marTop w:val="0"/>
      <w:marBottom w:val="0"/>
      <w:divBdr>
        <w:top w:val="none" w:sz="0" w:space="0" w:color="auto"/>
        <w:left w:val="none" w:sz="0" w:space="0" w:color="auto"/>
        <w:bottom w:val="none" w:sz="0" w:space="0" w:color="auto"/>
        <w:right w:val="none" w:sz="0" w:space="0" w:color="auto"/>
      </w:divBdr>
    </w:div>
    <w:div w:id="1579709807">
      <w:bodyDiv w:val="1"/>
      <w:marLeft w:val="0"/>
      <w:marRight w:val="0"/>
      <w:marTop w:val="0"/>
      <w:marBottom w:val="0"/>
      <w:divBdr>
        <w:top w:val="none" w:sz="0" w:space="0" w:color="auto"/>
        <w:left w:val="none" w:sz="0" w:space="0" w:color="auto"/>
        <w:bottom w:val="none" w:sz="0" w:space="0" w:color="auto"/>
        <w:right w:val="none" w:sz="0" w:space="0" w:color="auto"/>
      </w:divBdr>
    </w:div>
    <w:div w:id="1798134051">
      <w:bodyDiv w:val="1"/>
      <w:marLeft w:val="0"/>
      <w:marRight w:val="0"/>
      <w:marTop w:val="0"/>
      <w:marBottom w:val="0"/>
      <w:divBdr>
        <w:top w:val="none" w:sz="0" w:space="0" w:color="auto"/>
        <w:left w:val="none" w:sz="0" w:space="0" w:color="auto"/>
        <w:bottom w:val="none" w:sz="0" w:space="0" w:color="auto"/>
        <w:right w:val="none" w:sz="0" w:space="0" w:color="auto"/>
      </w:divBdr>
    </w:div>
    <w:div w:id="1864709788">
      <w:bodyDiv w:val="1"/>
      <w:marLeft w:val="0"/>
      <w:marRight w:val="0"/>
      <w:marTop w:val="0"/>
      <w:marBottom w:val="0"/>
      <w:divBdr>
        <w:top w:val="none" w:sz="0" w:space="0" w:color="auto"/>
        <w:left w:val="none" w:sz="0" w:space="0" w:color="auto"/>
        <w:bottom w:val="none" w:sz="0" w:space="0" w:color="auto"/>
        <w:right w:val="none" w:sz="0" w:space="0" w:color="auto"/>
      </w:divBdr>
    </w:div>
    <w:div w:id="20797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C91F-7693-49BA-99C1-E0D7F249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Tatiyana</dc:creator>
  <cp:keywords/>
  <dc:description/>
  <cp:lastModifiedBy>Tatiyana</cp:lastModifiedBy>
  <cp:revision>4</cp:revision>
  <cp:lastPrinted>2015-09-21T07:15:00Z</cp:lastPrinted>
  <dcterms:created xsi:type="dcterms:W3CDTF">2015-09-21T06:18:00Z</dcterms:created>
  <dcterms:modified xsi:type="dcterms:W3CDTF">2015-09-21T07:18:00Z</dcterms:modified>
</cp:coreProperties>
</file>