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3B" w:rsidRPr="00B82A2D" w:rsidRDefault="0069203B" w:rsidP="0069203B">
      <w:pPr>
        <w:jc w:val="center"/>
        <w:rPr>
          <w:b/>
          <w:sz w:val="32"/>
          <w:szCs w:val="32"/>
        </w:rPr>
      </w:pPr>
      <w:r w:rsidRPr="00B82A2D">
        <w:rPr>
          <w:b/>
          <w:sz w:val="32"/>
          <w:szCs w:val="32"/>
        </w:rPr>
        <w:t>Конспект урока</w:t>
      </w:r>
      <w:r>
        <w:rPr>
          <w:b/>
          <w:sz w:val="32"/>
          <w:szCs w:val="32"/>
        </w:rPr>
        <w:t xml:space="preserve"> по математике в 5 классе</w:t>
      </w:r>
    </w:p>
    <w:p w:rsidR="0069203B" w:rsidRDefault="0069203B" w:rsidP="006920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«</w:t>
      </w:r>
      <w:r w:rsidRPr="00B82A2D">
        <w:rPr>
          <w:b/>
          <w:sz w:val="32"/>
          <w:szCs w:val="32"/>
        </w:rPr>
        <w:t>Окружность и круг</w:t>
      </w:r>
      <w:r>
        <w:rPr>
          <w:b/>
          <w:sz w:val="32"/>
          <w:szCs w:val="32"/>
        </w:rPr>
        <w:t>»</w:t>
      </w:r>
    </w:p>
    <w:p w:rsidR="0069203B" w:rsidRDefault="0069203B" w:rsidP="0069203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9203B" w:rsidRPr="00F80191" w:rsidRDefault="0069203B" w:rsidP="0069203B">
      <w:pPr>
        <w:suppressAutoHyphens/>
        <w:spacing w:line="200" w:lineRule="atLeast"/>
        <w:rPr>
          <w:color w:val="000000"/>
        </w:rPr>
      </w:pPr>
      <w:r w:rsidRPr="00F67EC5">
        <w:rPr>
          <w:b/>
          <w:bCs/>
          <w:i/>
          <w:iCs/>
        </w:rPr>
        <w:t>Цель  урока:</w:t>
      </w:r>
      <w:r w:rsidRPr="00F67EC5">
        <w:t xml:space="preserve"> </w:t>
      </w:r>
      <w:r w:rsidRPr="00F67EC5">
        <w:rPr>
          <w:color w:val="000000"/>
        </w:rPr>
        <w:t xml:space="preserve">формировать представление о </w:t>
      </w:r>
      <w:r>
        <w:rPr>
          <w:color w:val="000000"/>
        </w:rPr>
        <w:t>круге и окружности, их радиусах и диаметрах</w:t>
      </w:r>
      <w:r w:rsidRPr="00F67EC5">
        <w:rPr>
          <w:color w:val="000000"/>
        </w:rPr>
        <w:t xml:space="preserve">; познакомить  учащихся с правилом нахождения </w:t>
      </w:r>
      <w:r>
        <w:rPr>
          <w:color w:val="000000"/>
        </w:rPr>
        <w:t>диаметра и</w:t>
      </w:r>
      <w:r w:rsidRPr="00F67EC5">
        <w:rPr>
          <w:color w:val="000000"/>
        </w:rPr>
        <w:t xml:space="preserve"> </w:t>
      </w:r>
      <w:r w:rsidRPr="00B45382">
        <w:rPr>
          <w:color w:val="000000"/>
        </w:rPr>
        <w:t>его использованием при решении задач.</w:t>
      </w:r>
      <w:r w:rsidRPr="00F67EC5">
        <w:rPr>
          <w:color w:val="000000"/>
          <w:u w:val="single"/>
        </w:rPr>
        <w:t xml:space="preserve"> </w:t>
      </w:r>
    </w:p>
    <w:p w:rsidR="0069203B" w:rsidRPr="00F67EC5" w:rsidRDefault="0069203B" w:rsidP="0069203B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69203B" w:rsidRPr="00F67EC5" w:rsidRDefault="0069203B" w:rsidP="0069203B">
      <w:pPr>
        <w:spacing w:line="200" w:lineRule="atLeast"/>
        <w:ind w:firstLine="720"/>
      </w:pPr>
      <w:r w:rsidRPr="00F67EC5">
        <w:t xml:space="preserve">- </w:t>
      </w:r>
      <w:proofErr w:type="gramStart"/>
      <w:r w:rsidRPr="00F67EC5">
        <w:rPr>
          <w:u w:val="single"/>
        </w:rPr>
        <w:t>образовательные</w:t>
      </w:r>
      <w:proofErr w:type="gramEnd"/>
      <w:r w:rsidRPr="00F67EC5">
        <w:rPr>
          <w:u w:val="single"/>
        </w:rPr>
        <w:t xml:space="preserve"> (</w:t>
      </w:r>
      <w:r w:rsidRPr="00F67EC5">
        <w:rPr>
          <w:i/>
        </w:rPr>
        <w:t>формирование познавательных УУД</w:t>
      </w:r>
      <w:r w:rsidRPr="00F67EC5">
        <w:rPr>
          <w:u w:val="single"/>
        </w:rPr>
        <w:t>)</w:t>
      </w:r>
      <w:r w:rsidRPr="00F67EC5">
        <w:t xml:space="preserve">:   </w:t>
      </w:r>
    </w:p>
    <w:p w:rsidR="0069203B" w:rsidRPr="00F67EC5" w:rsidRDefault="0069203B" w:rsidP="0069203B">
      <w:pPr>
        <w:spacing w:line="200" w:lineRule="atLeast"/>
        <w:ind w:firstLine="720"/>
      </w:pPr>
      <w:r w:rsidRPr="00F67EC5">
        <w:t>научить в процессе реальной ситуации использовать определения следующих понятий: «</w:t>
      </w:r>
      <w:r>
        <w:t>окружность</w:t>
      </w:r>
      <w:r w:rsidRPr="00F67EC5">
        <w:t xml:space="preserve">», </w:t>
      </w:r>
      <w:r>
        <w:t xml:space="preserve">«круг», «радиус», «диаметр», </w:t>
      </w:r>
      <w:r w:rsidRPr="00F67EC5">
        <w:t xml:space="preserve">«правило нахождения </w:t>
      </w:r>
      <w:r>
        <w:t>диаметра окружности»; выделять и формулировать познавательные цели, осознанно и произвольно строить свои высказывания.</w:t>
      </w:r>
    </w:p>
    <w:p w:rsidR="0069203B" w:rsidRPr="00F67EC5" w:rsidRDefault="0069203B" w:rsidP="0069203B">
      <w:pPr>
        <w:spacing w:line="200" w:lineRule="atLeast"/>
        <w:ind w:firstLine="720"/>
      </w:pPr>
      <w:r w:rsidRPr="00F67EC5">
        <w:t xml:space="preserve">- </w:t>
      </w:r>
      <w:proofErr w:type="gramStart"/>
      <w:r w:rsidRPr="00F67EC5">
        <w:rPr>
          <w:u w:val="single"/>
        </w:rPr>
        <w:t>развивающие</w:t>
      </w:r>
      <w:proofErr w:type="gramEnd"/>
      <w:r w:rsidRPr="00F67EC5">
        <w:t xml:space="preserve"> (</w:t>
      </w:r>
      <w:r w:rsidRPr="00F67EC5">
        <w:rPr>
          <w:i/>
        </w:rPr>
        <w:t>формирование регулятивных УУД</w:t>
      </w:r>
      <w:r w:rsidRPr="00F67EC5">
        <w:t>)</w:t>
      </w:r>
    </w:p>
    <w:p w:rsidR="0069203B" w:rsidRPr="00F67EC5" w:rsidRDefault="0069203B" w:rsidP="0069203B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line="200" w:lineRule="atLeast"/>
        <w:ind w:left="0" w:firstLine="720"/>
      </w:pPr>
      <w:r w:rsidRPr="00F67EC5">
        <w:t xml:space="preserve">умение обрабатывать информацию и ранжировать ее по указанным основаниям; </w:t>
      </w:r>
      <w:r>
        <w:t>планировать свою деятельность</w:t>
      </w:r>
      <w:r w:rsidRPr="00F67EC5">
        <w:t xml:space="preserve">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69203B" w:rsidRPr="00F67EC5" w:rsidRDefault="0069203B" w:rsidP="0069203B">
      <w:pPr>
        <w:spacing w:line="200" w:lineRule="atLeast"/>
        <w:ind w:firstLine="720"/>
      </w:pPr>
      <w:r w:rsidRPr="00F67EC5">
        <w:t xml:space="preserve">- </w:t>
      </w:r>
      <w:proofErr w:type="gramStart"/>
      <w:r w:rsidRPr="00F67EC5">
        <w:rPr>
          <w:u w:val="single"/>
        </w:rPr>
        <w:t>воспитательные</w:t>
      </w:r>
      <w:proofErr w:type="gramEnd"/>
      <w:r w:rsidRPr="00F67EC5">
        <w:rPr>
          <w:u w:val="single"/>
        </w:rPr>
        <w:t xml:space="preserve"> (</w:t>
      </w:r>
      <w:r w:rsidRPr="00F67EC5">
        <w:rPr>
          <w:i/>
        </w:rPr>
        <w:t>формирование коммуникативных и личностных УУД</w:t>
      </w:r>
      <w:r w:rsidRPr="00F67EC5">
        <w:rPr>
          <w:u w:val="single"/>
        </w:rPr>
        <w:t>)</w:t>
      </w:r>
      <w:r w:rsidRPr="00F67EC5">
        <w:t xml:space="preserve">:   </w:t>
      </w:r>
    </w:p>
    <w:p w:rsidR="0069203B" w:rsidRDefault="0069203B" w:rsidP="0069203B">
      <w:pPr>
        <w:spacing w:line="200" w:lineRule="atLeast"/>
        <w:ind w:firstLine="720"/>
      </w:pPr>
      <w:r w:rsidRPr="00F67EC5">
        <w:t>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69203B" w:rsidRPr="00B82A2D" w:rsidRDefault="0069203B" w:rsidP="0069203B">
      <w:pPr>
        <w:spacing w:line="200" w:lineRule="atLeast"/>
      </w:pPr>
      <w:r w:rsidRPr="00226E75">
        <w:rPr>
          <w:b/>
          <w:bCs/>
          <w:i/>
          <w:iCs/>
        </w:rPr>
        <w:t>Тип урока</w:t>
      </w:r>
      <w:r>
        <w:rPr>
          <w:b/>
          <w:bCs/>
          <w:i/>
          <w:iCs/>
        </w:rPr>
        <w:t xml:space="preserve">: </w:t>
      </w:r>
      <w:r>
        <w:rPr>
          <w:bCs/>
          <w:iCs/>
        </w:rPr>
        <w:t>Комбинированный</w:t>
      </w:r>
      <w:r w:rsidRPr="009B74A0">
        <w:rPr>
          <w:color w:val="000000"/>
        </w:rPr>
        <w:t>.</w:t>
      </w:r>
      <w:r>
        <w:rPr>
          <w:color w:val="000000"/>
        </w:rPr>
        <w:t xml:space="preserve"> </w:t>
      </w:r>
    </w:p>
    <w:p w:rsidR="0069203B" w:rsidRPr="00226E75" w:rsidRDefault="0069203B" w:rsidP="0069203B">
      <w:pPr>
        <w:spacing w:line="200" w:lineRule="atLeast"/>
        <w:rPr>
          <w:b/>
          <w:bCs/>
          <w:i/>
          <w:iCs/>
        </w:rPr>
      </w:pPr>
      <w:r w:rsidRPr="00226E75">
        <w:rPr>
          <w:b/>
          <w:bCs/>
          <w:i/>
          <w:iCs/>
        </w:rPr>
        <w:t>Формы работы учащихся:</w:t>
      </w:r>
      <w:r w:rsidRPr="00226E75">
        <w:t xml:space="preserve"> </w:t>
      </w:r>
      <w:r w:rsidRPr="00226E75">
        <w:rPr>
          <w:color w:val="000000"/>
        </w:rPr>
        <w:t>Фронтальная, парная, индивидуальная</w:t>
      </w:r>
      <w:r w:rsidRPr="00226E75">
        <w:t xml:space="preserve"> </w:t>
      </w:r>
    </w:p>
    <w:p w:rsidR="0069203B" w:rsidRDefault="0069203B" w:rsidP="0069203B">
      <w:pPr>
        <w:tabs>
          <w:tab w:val="left" w:pos="567"/>
          <w:tab w:val="left" w:pos="709"/>
        </w:tabs>
        <w:rPr>
          <w:color w:val="000000"/>
        </w:rPr>
      </w:pPr>
      <w:r w:rsidRPr="00B82A2D">
        <w:rPr>
          <w:b/>
          <w:bCs/>
          <w:i/>
          <w:iCs/>
        </w:rPr>
        <w:t>Необходимое о</w:t>
      </w:r>
      <w:r w:rsidRPr="00F67EC5">
        <w:rPr>
          <w:b/>
          <w:bCs/>
          <w:i/>
          <w:iCs/>
        </w:rPr>
        <w:t>борудование:</w:t>
      </w:r>
      <w:r w:rsidRPr="00F67EC5">
        <w:t xml:space="preserve"> </w:t>
      </w:r>
      <w:r w:rsidRPr="00F67EC5">
        <w:rPr>
          <w:color w:val="000000"/>
        </w:rPr>
        <w:t>Компьютер, проектор, учебники по математике, раздаточный материал (</w:t>
      </w:r>
      <w:r>
        <w:rPr>
          <w:color w:val="000000"/>
        </w:rPr>
        <w:t>лист контроля, цветные листы бумаги, карточка  к заданию</w:t>
      </w:r>
      <w:r w:rsidRPr="00F67EC5">
        <w:rPr>
          <w:color w:val="000000"/>
        </w:rPr>
        <w:t>),  электронная презе</w:t>
      </w:r>
      <w:r>
        <w:rPr>
          <w:color w:val="000000"/>
        </w:rPr>
        <w:t>нтация.</w:t>
      </w:r>
    </w:p>
    <w:p w:rsidR="0069203B" w:rsidRDefault="0069203B" w:rsidP="0069203B">
      <w:pPr>
        <w:tabs>
          <w:tab w:val="left" w:pos="567"/>
          <w:tab w:val="left" w:pos="709"/>
        </w:tabs>
        <w:rPr>
          <w:color w:val="000000"/>
        </w:rPr>
      </w:pPr>
    </w:p>
    <w:p w:rsidR="0069203B" w:rsidRDefault="0069203B" w:rsidP="0069203B">
      <w:pPr>
        <w:tabs>
          <w:tab w:val="left" w:pos="567"/>
          <w:tab w:val="left" w:pos="709"/>
        </w:tabs>
        <w:jc w:val="center"/>
        <w:rPr>
          <w:b/>
          <w:color w:val="000000"/>
        </w:rPr>
      </w:pPr>
      <w:r w:rsidRPr="00B82A2D">
        <w:rPr>
          <w:b/>
          <w:color w:val="000000"/>
        </w:rPr>
        <w:t>Ход урока</w:t>
      </w:r>
      <w:r>
        <w:rPr>
          <w:b/>
          <w:color w:val="000000"/>
        </w:rPr>
        <w:t xml:space="preserve"> </w:t>
      </w:r>
    </w:p>
    <w:p w:rsidR="0069203B" w:rsidRDefault="0069203B" w:rsidP="0069203B">
      <w:pPr>
        <w:tabs>
          <w:tab w:val="left" w:pos="567"/>
          <w:tab w:val="left" w:pos="709"/>
        </w:tabs>
        <w:rPr>
          <w:b/>
          <w:color w:val="000000"/>
        </w:rPr>
      </w:pPr>
      <w:r>
        <w:rPr>
          <w:b/>
          <w:color w:val="000000"/>
        </w:rPr>
        <w:t>1. Организационный момент.</w:t>
      </w:r>
    </w:p>
    <w:p w:rsidR="0069203B" w:rsidRDefault="0069203B" w:rsidP="0069203B">
      <w:pPr>
        <w:tabs>
          <w:tab w:val="left" w:pos="567"/>
          <w:tab w:val="left" w:pos="709"/>
        </w:tabs>
        <w:rPr>
          <w:color w:val="000000"/>
        </w:rPr>
      </w:pPr>
      <w:r>
        <w:rPr>
          <w:color w:val="000000"/>
        </w:rPr>
        <w:t xml:space="preserve">Проверка готовности класса, организация внимания. </w:t>
      </w:r>
    </w:p>
    <w:p w:rsidR="0069203B" w:rsidRPr="00F80191" w:rsidRDefault="0069203B" w:rsidP="0069203B">
      <w:pPr>
        <w:tabs>
          <w:tab w:val="left" w:pos="567"/>
          <w:tab w:val="left" w:pos="709"/>
        </w:tabs>
        <w:rPr>
          <w:b/>
          <w:color w:val="000000"/>
          <w:u w:val="single"/>
        </w:rPr>
      </w:pPr>
      <w:r>
        <w:rPr>
          <w:color w:val="000000"/>
        </w:rPr>
        <w:t>Проверка д/з. №395а-2431    б-31524</w:t>
      </w:r>
    </w:p>
    <w:p w:rsidR="0069203B" w:rsidRDefault="0069203B" w:rsidP="0069203B">
      <w:pPr>
        <w:tabs>
          <w:tab w:val="left" w:pos="567"/>
          <w:tab w:val="left" w:pos="709"/>
        </w:tabs>
        <w:rPr>
          <w:b/>
          <w:color w:val="000000"/>
        </w:rPr>
      </w:pPr>
      <w:r w:rsidRPr="00B82A2D">
        <w:rPr>
          <w:b/>
          <w:color w:val="000000"/>
        </w:rPr>
        <w:t>2. Вводная беседа. Актуализация знаний.</w:t>
      </w:r>
    </w:p>
    <w:p w:rsidR="0069203B" w:rsidRPr="00F80191" w:rsidRDefault="0069203B" w:rsidP="0069203B">
      <w:pPr>
        <w:ind w:left="840"/>
        <w:rPr>
          <w:sz w:val="32"/>
          <w:szCs w:val="32"/>
        </w:rPr>
      </w:pPr>
      <w:r>
        <w:t>Устная работа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лайды) Отвечаем на вопросы.</w:t>
      </w:r>
    </w:p>
    <w:p w:rsidR="0069203B" w:rsidRPr="00102431" w:rsidRDefault="0069203B" w:rsidP="0069203B">
      <w:pPr>
        <w:ind w:left="840"/>
        <w:rPr>
          <w:sz w:val="32"/>
          <w:szCs w:val="32"/>
        </w:rPr>
      </w:pPr>
      <w:r>
        <w:t xml:space="preserve">Рассмотрите предметы, изображенные на </w:t>
      </w:r>
      <w:r w:rsidRPr="00102431">
        <w:rPr>
          <w:b/>
          <w:u w:val="single"/>
        </w:rPr>
        <w:t>слайде</w:t>
      </w:r>
      <w:proofErr w:type="gramStart"/>
      <w:r w:rsidRPr="00102431">
        <w:rPr>
          <w:b/>
          <w:u w:val="single"/>
        </w:rPr>
        <w:t xml:space="preserve"> </w:t>
      </w:r>
      <w:r>
        <w:t>.</w:t>
      </w:r>
      <w:proofErr w:type="gramEnd"/>
      <w:r>
        <w:t xml:space="preserve"> Что их объединяет? (форма)</w:t>
      </w:r>
    </w:p>
    <w:p w:rsidR="0069203B" w:rsidRDefault="0069203B" w:rsidP="0069203B">
      <w:pPr>
        <w:ind w:left="840"/>
      </w:pPr>
      <w:r>
        <w:t>- На какие группы можно их разделить?</w:t>
      </w:r>
    </w:p>
    <w:p w:rsidR="0069203B" w:rsidRDefault="0069203B" w:rsidP="0069203B">
      <w:pPr>
        <w:ind w:left="840"/>
      </w:pPr>
      <w:r>
        <w:t xml:space="preserve">- Чем отличается пуговица от эспандера? (круг и окружность) </w:t>
      </w:r>
    </w:p>
    <w:p w:rsidR="0069203B" w:rsidRPr="00234DC3" w:rsidRDefault="0069203B" w:rsidP="0069203B">
      <w:pPr>
        <w:rPr>
          <w:b/>
        </w:rPr>
      </w:pPr>
      <w:r w:rsidRPr="00234DC3">
        <w:rPr>
          <w:b/>
        </w:rPr>
        <w:t xml:space="preserve">3. Изучение нового материала и первичное </w:t>
      </w:r>
      <w:proofErr w:type="gramStart"/>
      <w:r w:rsidRPr="00234DC3">
        <w:rPr>
          <w:b/>
        </w:rPr>
        <w:t>осмысление</w:t>
      </w:r>
      <w:proofErr w:type="gramEnd"/>
      <w:r w:rsidRPr="00234DC3">
        <w:rPr>
          <w:b/>
        </w:rPr>
        <w:t xml:space="preserve"> и закрепление знаний.</w:t>
      </w:r>
    </w:p>
    <w:p w:rsidR="0069203B" w:rsidRDefault="0069203B" w:rsidP="0069203B">
      <w:pPr>
        <w:ind w:left="900"/>
      </w:pPr>
      <w:r>
        <w:t xml:space="preserve">Итак, назовите тему урока. </w:t>
      </w:r>
    </w:p>
    <w:p w:rsidR="0069203B" w:rsidRDefault="0069203B" w:rsidP="0069203B">
      <w:pPr>
        <w:ind w:left="840"/>
      </w:pPr>
      <w:r>
        <w:t>- Как вы думаете, какие задачи нам нужно будет решить и чему научиться?</w:t>
      </w:r>
    </w:p>
    <w:p w:rsidR="0069203B" w:rsidRDefault="0069203B" w:rsidP="0069203B">
      <w:pPr>
        <w:ind w:left="840"/>
        <w:rPr>
          <w:b/>
          <w:u w:val="single"/>
        </w:rPr>
      </w:pPr>
      <w:r>
        <w:t>- Запишите тему урока в тетрадь</w:t>
      </w:r>
      <w:proofErr w:type="gramStart"/>
      <w:r>
        <w:t>.</w:t>
      </w:r>
      <w:proofErr w:type="gramEnd"/>
      <w:r>
        <w:t xml:space="preserve"> </w:t>
      </w:r>
      <w:r>
        <w:rPr>
          <w:b/>
          <w:u w:val="single"/>
        </w:rPr>
        <w:t>(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>лайд</w:t>
      </w:r>
      <w:r w:rsidRPr="00102431">
        <w:rPr>
          <w:b/>
          <w:u w:val="single"/>
        </w:rPr>
        <w:t>)</w:t>
      </w:r>
    </w:p>
    <w:p w:rsidR="0069203B" w:rsidRDefault="0069203B" w:rsidP="0069203B">
      <w:pPr>
        <w:ind w:left="900"/>
      </w:pPr>
      <w:r>
        <w:t xml:space="preserve">С помощью чего можно построить окружность? (загадка: </w:t>
      </w:r>
      <w:r w:rsidRPr="00102431">
        <w:rPr>
          <w:b/>
          <w:u w:val="single"/>
        </w:rPr>
        <w:t>слайд</w:t>
      </w:r>
      <w:proofErr w:type="gramStart"/>
      <w:r w:rsidRPr="00102431">
        <w:rPr>
          <w:b/>
          <w:u w:val="single"/>
        </w:rPr>
        <w:t xml:space="preserve"> </w:t>
      </w:r>
      <w:r>
        <w:t>)</w:t>
      </w:r>
      <w:proofErr w:type="gramEnd"/>
    </w:p>
    <w:p w:rsidR="0069203B" w:rsidRPr="00BD1E90" w:rsidRDefault="0069203B" w:rsidP="0069203B">
      <w:pPr>
        <w:ind w:left="840"/>
        <w:rPr>
          <w:b/>
          <w:u w:val="single"/>
        </w:rPr>
      </w:pPr>
      <w:r>
        <w:t>- Рассмотрите основные части циркуля</w:t>
      </w:r>
      <w:proofErr w:type="gramStart"/>
      <w:r>
        <w:t>.</w:t>
      </w:r>
      <w:proofErr w:type="gramEnd"/>
      <w:r>
        <w:t xml:space="preserve"> </w:t>
      </w:r>
      <w:r>
        <w:rPr>
          <w:b/>
          <w:u w:val="single"/>
        </w:rPr>
        <w:t>(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лайд </w:t>
      </w:r>
      <w:r w:rsidRPr="00102431">
        <w:rPr>
          <w:b/>
          <w:u w:val="single"/>
        </w:rPr>
        <w:t>)</w:t>
      </w:r>
    </w:p>
    <w:p w:rsidR="0069203B" w:rsidRDefault="0069203B" w:rsidP="0069203B">
      <w:pPr>
        <w:ind w:left="900"/>
      </w:pPr>
      <w:r>
        <w:t xml:space="preserve">Постарайтесь дать определение окружности, выполнив задание на </w:t>
      </w:r>
      <w:r w:rsidRPr="00684241">
        <w:rPr>
          <w:b/>
          <w:u w:val="single"/>
        </w:rPr>
        <w:t>слайде</w:t>
      </w:r>
      <w:r>
        <w:t>.</w:t>
      </w:r>
    </w:p>
    <w:p w:rsidR="0069203B" w:rsidRDefault="0069203B" w:rsidP="0069203B">
      <w:pPr>
        <w:ind w:left="900"/>
        <w:rPr>
          <w:b/>
          <w:u w:val="single"/>
        </w:rPr>
      </w:pPr>
      <w:r>
        <w:t xml:space="preserve">- Продолжите предложение: окружность это -   </w:t>
      </w:r>
      <w:r>
        <w:rPr>
          <w:b/>
          <w:u w:val="single"/>
        </w:rPr>
        <w:t>(слайд</w:t>
      </w:r>
      <w:r w:rsidRPr="00684241">
        <w:rPr>
          <w:b/>
          <w:u w:val="single"/>
        </w:rPr>
        <w:t>)</w:t>
      </w:r>
    </w:p>
    <w:p w:rsidR="0069203B" w:rsidRPr="00684241" w:rsidRDefault="0069203B" w:rsidP="0069203B">
      <w:pPr>
        <w:ind w:left="900"/>
        <w:rPr>
          <w:b/>
          <w:u w:val="single"/>
        </w:rPr>
      </w:pPr>
      <w:r>
        <w:t>Практическая работа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остройте такую же окружность. Закрасьте. Что у вас получилось? Чем отличаются круг и окружность?</w:t>
      </w:r>
      <w:r>
        <w:rPr>
          <w:b/>
          <w:u w:val="single"/>
        </w:rPr>
        <w:t xml:space="preserve"> (слайд </w:t>
      </w:r>
      <w:r w:rsidRPr="00684241">
        <w:rPr>
          <w:b/>
          <w:u w:val="single"/>
        </w:rPr>
        <w:t>)</w:t>
      </w:r>
      <w:r>
        <w:t xml:space="preserve"> Дайте определение кругу</w:t>
      </w:r>
      <w:proofErr w:type="gramStart"/>
      <w:r>
        <w:t>.</w:t>
      </w:r>
      <w:proofErr w:type="gramEnd"/>
      <w:r>
        <w:t xml:space="preserve"> </w:t>
      </w:r>
      <w:r>
        <w:rPr>
          <w:b/>
          <w:u w:val="single"/>
        </w:rPr>
        <w:t>(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лайд </w:t>
      </w:r>
      <w:r w:rsidRPr="00684241">
        <w:rPr>
          <w:b/>
          <w:u w:val="single"/>
        </w:rPr>
        <w:t>)</w:t>
      </w:r>
    </w:p>
    <w:p w:rsidR="0069203B" w:rsidRDefault="0069203B" w:rsidP="0069203B">
      <w:pPr>
        <w:numPr>
          <w:ilvl w:val="0"/>
          <w:numId w:val="3"/>
        </w:numPr>
        <w:rPr>
          <w:b/>
          <w:u w:val="single"/>
        </w:rPr>
      </w:pPr>
      <w:proofErr w:type="spellStart"/>
      <w:r>
        <w:rPr>
          <w:b/>
          <w:u w:val="single"/>
        </w:rPr>
        <w:t>Физминутка</w:t>
      </w:r>
      <w:proofErr w:type="spellEnd"/>
    </w:p>
    <w:p w:rsidR="0069203B" w:rsidRPr="00A84077" w:rsidRDefault="0069203B" w:rsidP="0069203B">
      <w:pPr>
        <w:ind w:left="840"/>
      </w:pPr>
      <w:r w:rsidRPr="00A84077">
        <w:t xml:space="preserve">Раз, два, три, четыре, пять! </w:t>
      </w:r>
    </w:p>
    <w:p w:rsidR="0069203B" w:rsidRPr="00A84077" w:rsidRDefault="0069203B" w:rsidP="0069203B">
      <w:pPr>
        <w:ind w:left="840"/>
      </w:pPr>
      <w:r w:rsidRPr="00A84077">
        <w:t xml:space="preserve">Будем прыгать и скакать! </w:t>
      </w:r>
    </w:p>
    <w:p w:rsidR="0069203B" w:rsidRPr="00A84077" w:rsidRDefault="0069203B" w:rsidP="0069203B">
      <w:pPr>
        <w:ind w:left="840"/>
      </w:pPr>
      <w:r w:rsidRPr="00A84077">
        <w:t xml:space="preserve">(Прыжки на месте.) </w:t>
      </w:r>
    </w:p>
    <w:p w:rsidR="0069203B" w:rsidRPr="00A84077" w:rsidRDefault="0069203B" w:rsidP="0069203B">
      <w:pPr>
        <w:ind w:left="840"/>
      </w:pPr>
      <w:r w:rsidRPr="00A84077">
        <w:t xml:space="preserve">Наклонился правый бок. </w:t>
      </w:r>
    </w:p>
    <w:p w:rsidR="0069203B" w:rsidRPr="00A84077" w:rsidRDefault="0069203B" w:rsidP="0069203B">
      <w:pPr>
        <w:ind w:left="840"/>
      </w:pPr>
      <w:r w:rsidRPr="00A84077">
        <w:t xml:space="preserve">(Наклоны туловища влево-вправо.) </w:t>
      </w:r>
    </w:p>
    <w:p w:rsidR="0069203B" w:rsidRPr="00A84077" w:rsidRDefault="0069203B" w:rsidP="0069203B">
      <w:pPr>
        <w:ind w:left="840"/>
      </w:pPr>
      <w:r w:rsidRPr="00A84077">
        <w:lastRenderedPageBreak/>
        <w:t xml:space="preserve">Раз, два, три. </w:t>
      </w:r>
    </w:p>
    <w:p w:rsidR="0069203B" w:rsidRPr="00A84077" w:rsidRDefault="0069203B" w:rsidP="0069203B">
      <w:pPr>
        <w:ind w:left="840"/>
      </w:pPr>
      <w:r w:rsidRPr="00A84077">
        <w:t xml:space="preserve">Наклонился левый бок. Раз, два, три. </w:t>
      </w:r>
    </w:p>
    <w:p w:rsidR="0069203B" w:rsidRPr="00A84077" w:rsidRDefault="0069203B" w:rsidP="0069203B">
      <w:pPr>
        <w:ind w:left="840"/>
      </w:pPr>
      <w:r w:rsidRPr="00A84077">
        <w:t xml:space="preserve">А сейчас поднимем ручки (Руки вверх.) </w:t>
      </w:r>
    </w:p>
    <w:p w:rsidR="0069203B" w:rsidRPr="00A84077" w:rsidRDefault="0069203B" w:rsidP="0069203B">
      <w:pPr>
        <w:ind w:left="840"/>
      </w:pPr>
      <w:r w:rsidRPr="00A84077">
        <w:t xml:space="preserve">И дотянемся до тучки. </w:t>
      </w:r>
    </w:p>
    <w:p w:rsidR="0069203B" w:rsidRPr="00A84077" w:rsidRDefault="0069203B" w:rsidP="0069203B">
      <w:pPr>
        <w:ind w:left="840"/>
      </w:pPr>
      <w:r w:rsidRPr="00A84077">
        <w:t>Сядем на дорожку, (Присели.)</w:t>
      </w:r>
    </w:p>
    <w:p w:rsidR="0069203B" w:rsidRDefault="0069203B" w:rsidP="0069203B">
      <w:pPr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Работа у доски (1 уч-ся), остальные в тетрадях</w:t>
      </w:r>
    </w:p>
    <w:p w:rsidR="0069203B" w:rsidRPr="005C73EB" w:rsidRDefault="0069203B" w:rsidP="0069203B">
      <w:pPr>
        <w:ind w:left="840"/>
        <w:rPr>
          <w:b/>
          <w:u w:val="single"/>
        </w:rPr>
      </w:pPr>
      <w:r w:rsidRPr="005C73EB">
        <w:t>-</w:t>
      </w:r>
      <w:r>
        <w:t xml:space="preserve"> Постройте окружность радиусом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., </w:t>
      </w:r>
      <w:r w:rsidRPr="005C73EB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5C73EB">
        <w:rPr>
          <w:bCs/>
        </w:rPr>
        <w:t xml:space="preserve">т. О </w:t>
      </w:r>
      <w:proofErr w:type="gramStart"/>
      <w:r w:rsidRPr="005C73EB">
        <w:rPr>
          <w:bCs/>
        </w:rPr>
        <w:t>–н</w:t>
      </w:r>
      <w:proofErr w:type="gramEnd"/>
      <w:r w:rsidRPr="005C73EB">
        <w:rPr>
          <w:bCs/>
        </w:rPr>
        <w:t>азывается центром окружности</w:t>
      </w:r>
      <w:r>
        <w:rPr>
          <w:bCs/>
        </w:rPr>
        <w:t xml:space="preserve">. </w:t>
      </w:r>
      <w:r w:rsidRPr="005C73EB">
        <w:rPr>
          <w:bCs/>
        </w:rPr>
        <w:t>Отметим на окружности две точки</w:t>
      </w:r>
      <w:proofErr w:type="gramStart"/>
      <w:r w:rsidRPr="005C73EB">
        <w:rPr>
          <w:bCs/>
        </w:rPr>
        <w:t xml:space="preserve"> А</w:t>
      </w:r>
      <w:proofErr w:type="gramEnd"/>
      <w:r w:rsidRPr="005C73EB">
        <w:rPr>
          <w:bCs/>
        </w:rPr>
        <w:t xml:space="preserve"> и М.</w:t>
      </w:r>
      <w:r w:rsidRPr="005C73EB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5C73EB">
        <w:rPr>
          <w:bCs/>
        </w:rPr>
        <w:t>Соединим точки О и М, О и А.</w:t>
      </w:r>
      <w:r>
        <w:rPr>
          <w:bCs/>
        </w:rPr>
        <w:t xml:space="preserve"> </w:t>
      </w:r>
      <w:r w:rsidRPr="005C73EB">
        <w:rPr>
          <w:bCs/>
        </w:rPr>
        <w:t>Отрезки ОА и ОМ – называются радиусами окружности.</w:t>
      </w:r>
      <w:r w:rsidRPr="005C73EB">
        <w:rPr>
          <w:rFonts w:ascii="Century Schoolbook" w:hAnsi="Century Schoolbook"/>
          <w:b/>
          <w:bCs/>
          <w:color w:val="0070C0"/>
          <w:sz w:val="48"/>
          <w:szCs w:val="48"/>
        </w:rPr>
        <w:t xml:space="preserve"> </w:t>
      </w:r>
    </w:p>
    <w:p w:rsidR="0069203B" w:rsidRPr="005C73EB" w:rsidRDefault="0069203B" w:rsidP="0069203B">
      <w:pPr>
        <w:ind w:left="840"/>
        <w:rPr>
          <w:b/>
          <w:bCs/>
        </w:rPr>
      </w:pPr>
      <w:r w:rsidRPr="005C73EB">
        <w:rPr>
          <w:b/>
          <w:bCs/>
        </w:rPr>
        <w:t>Определение:</w:t>
      </w:r>
    </w:p>
    <w:p w:rsidR="0069203B" w:rsidRDefault="0069203B" w:rsidP="0069203B">
      <w:pPr>
        <w:ind w:left="840"/>
        <w:rPr>
          <w:b/>
          <w:bCs/>
        </w:rPr>
      </w:pPr>
      <w:r w:rsidRPr="005C73EB">
        <w:rPr>
          <w:b/>
          <w:bCs/>
        </w:rPr>
        <w:t>Отрезок, соединяющий  центр окружности с точкой, лежащей на окружности, называется радиусом.</w:t>
      </w:r>
    </w:p>
    <w:p w:rsidR="0069203B" w:rsidRPr="005C73EB" w:rsidRDefault="0069203B" w:rsidP="0069203B">
      <w:pPr>
        <w:ind w:left="840"/>
        <w:rPr>
          <w:bCs/>
        </w:rPr>
      </w:pPr>
      <w:r>
        <w:rPr>
          <w:b/>
          <w:bCs/>
        </w:rPr>
        <w:t xml:space="preserve">- </w:t>
      </w:r>
      <w:r w:rsidRPr="005C73EB">
        <w:rPr>
          <w:bCs/>
        </w:rPr>
        <w:t>Сколько радиусов у окружности?</w:t>
      </w:r>
      <w:r w:rsidRPr="005C73EB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5C73EB">
        <w:rPr>
          <w:bCs/>
        </w:rPr>
        <w:t>Что можно сказать про них?</w:t>
      </w:r>
      <w:r w:rsidRPr="005C73EB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5C73EB">
        <w:rPr>
          <w:bCs/>
        </w:rPr>
        <w:t>Запишите в тетради:</w:t>
      </w:r>
    </w:p>
    <w:p w:rsidR="0069203B" w:rsidRDefault="0069203B" w:rsidP="0069203B">
      <w:pPr>
        <w:ind w:left="840"/>
        <w:rPr>
          <w:bCs/>
        </w:rPr>
      </w:pPr>
      <w:r w:rsidRPr="005C73EB">
        <w:rPr>
          <w:bCs/>
        </w:rPr>
        <w:t>ОА=ОМ=</w:t>
      </w:r>
      <w:r w:rsidRPr="005C73EB">
        <w:rPr>
          <w:bCs/>
          <w:lang w:val="en-US"/>
        </w:rPr>
        <w:t>r</w:t>
      </w:r>
    </w:p>
    <w:p w:rsidR="0069203B" w:rsidRPr="00871ADE" w:rsidRDefault="0069203B" w:rsidP="0069203B">
      <w:pPr>
        <w:ind w:left="840"/>
        <w:rPr>
          <w:bCs/>
        </w:rPr>
      </w:pPr>
      <w:r>
        <w:rPr>
          <w:bCs/>
        </w:rPr>
        <w:t xml:space="preserve">- </w:t>
      </w:r>
      <w:r w:rsidRPr="005C73EB">
        <w:rPr>
          <w:bCs/>
        </w:rPr>
        <w:t>Продлите отрезок АО до пересечения с окружностью.</w:t>
      </w:r>
      <w:r w:rsidRPr="005C73EB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5C73EB">
        <w:rPr>
          <w:bCs/>
        </w:rPr>
        <w:t>Обозначьте точку пересечения  буквой К.</w:t>
      </w:r>
      <w:r w:rsidRPr="00871ADE">
        <w:rPr>
          <w:rFonts w:ascii="Century Schoolbook" w:hAnsi="Century Schoolbook"/>
          <w:b/>
          <w:bCs/>
          <w:color w:val="000000"/>
          <w:sz w:val="48"/>
          <w:szCs w:val="48"/>
        </w:rPr>
        <w:t xml:space="preserve"> </w:t>
      </w:r>
      <w:r w:rsidRPr="00871ADE">
        <w:rPr>
          <w:bCs/>
        </w:rPr>
        <w:t>Отрезок  АК – называется диаметром окружности.</w:t>
      </w:r>
    </w:p>
    <w:p w:rsidR="0069203B" w:rsidRPr="00871ADE" w:rsidRDefault="0069203B" w:rsidP="0069203B">
      <w:pPr>
        <w:ind w:left="840"/>
        <w:rPr>
          <w:b/>
          <w:bCs/>
        </w:rPr>
      </w:pPr>
      <w:r w:rsidRPr="00871ADE">
        <w:rPr>
          <w:b/>
          <w:bCs/>
        </w:rPr>
        <w:t>Определение:</w:t>
      </w:r>
    </w:p>
    <w:p w:rsidR="0069203B" w:rsidRPr="00871ADE" w:rsidRDefault="0069203B" w:rsidP="0069203B">
      <w:pPr>
        <w:ind w:left="840"/>
        <w:rPr>
          <w:b/>
          <w:bCs/>
        </w:rPr>
      </w:pPr>
      <w:r w:rsidRPr="00871ADE">
        <w:rPr>
          <w:b/>
          <w:bCs/>
        </w:rPr>
        <w:t>Диаметр – это отрезок, соединяющий две точки на окружности и проходящий через её центр.</w:t>
      </w:r>
    </w:p>
    <w:p w:rsidR="0069203B" w:rsidRPr="00871ADE" w:rsidRDefault="0069203B" w:rsidP="0069203B">
      <w:pPr>
        <w:ind w:left="840"/>
        <w:rPr>
          <w:bCs/>
        </w:rPr>
      </w:pPr>
      <w:r>
        <w:rPr>
          <w:bCs/>
        </w:rPr>
        <w:t xml:space="preserve">- Сколько диаметров у окружности? Что можно про них сказать? </w:t>
      </w:r>
      <w:r w:rsidRPr="00871ADE">
        <w:rPr>
          <w:bCs/>
        </w:rPr>
        <w:t>Запишите в тетради:</w:t>
      </w:r>
    </w:p>
    <w:p w:rsidR="0069203B" w:rsidRDefault="0069203B" w:rsidP="0069203B">
      <w:pPr>
        <w:ind w:left="840"/>
        <w:rPr>
          <w:bCs/>
        </w:rPr>
      </w:pPr>
      <w:r w:rsidRPr="00871ADE">
        <w:rPr>
          <w:bCs/>
        </w:rPr>
        <w:t>АК=</w:t>
      </w:r>
      <w:r w:rsidRPr="00871ADE">
        <w:rPr>
          <w:bCs/>
          <w:lang w:val="en-US"/>
        </w:rPr>
        <w:t>d</w:t>
      </w:r>
    </w:p>
    <w:p w:rsidR="0069203B" w:rsidRDefault="0069203B" w:rsidP="0069203B">
      <w:pPr>
        <w:numPr>
          <w:ilvl w:val="0"/>
          <w:numId w:val="4"/>
        </w:numPr>
        <w:rPr>
          <w:bCs/>
        </w:rPr>
      </w:pPr>
      <w:r w:rsidRPr="00871ADE">
        <w:rPr>
          <w:b/>
          <w:bCs/>
        </w:rPr>
        <w:t>Фронтальная работа.</w:t>
      </w:r>
      <w:r>
        <w:rPr>
          <w:bCs/>
        </w:rPr>
        <w:t xml:space="preserve"> Возьмете в руки круг. Сложите его пополам. Как будет называться линия сгиба? Сложите еще раз пополам? Как теперь назовем линию сгиба?</w:t>
      </w:r>
    </w:p>
    <w:p w:rsidR="0069203B" w:rsidRDefault="0069203B" w:rsidP="0069203B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Самостоятельная работа</w:t>
      </w:r>
    </w:p>
    <w:p w:rsidR="0069203B" w:rsidRDefault="0069203B" w:rsidP="0069203B">
      <w:pPr>
        <w:ind w:left="708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В</w:t>
      </w:r>
      <w:r w:rsidRPr="00871ADE">
        <w:rPr>
          <w:bCs/>
        </w:rPr>
        <w:t xml:space="preserve">ыполните задание </w:t>
      </w:r>
      <w:r>
        <w:rPr>
          <w:bCs/>
        </w:rPr>
        <w:t>1  (работа в парах)</w:t>
      </w:r>
    </w:p>
    <w:p w:rsidR="0069203B" w:rsidRDefault="0069203B" w:rsidP="0069203B">
      <w:pPr>
        <w:ind w:left="708"/>
        <w:rPr>
          <w:bCs/>
        </w:rPr>
      </w:pPr>
    </w:p>
    <w:p w:rsidR="0069203B" w:rsidRDefault="0069203B" w:rsidP="0069203B">
      <w:pPr>
        <w:ind w:left="708"/>
        <w:rPr>
          <w:bCs/>
        </w:rPr>
      </w:pPr>
    </w:p>
    <w:p w:rsidR="0069203B" w:rsidRPr="0069203B" w:rsidRDefault="0069203B" w:rsidP="0069203B">
      <w:pPr>
        <w:pStyle w:val="NoSpacing"/>
        <w:rPr>
          <w:rFonts w:ascii="Times New Roman" w:hAnsi="Times New Roman"/>
          <w:color w:val="000000"/>
        </w:rPr>
      </w:pPr>
      <w:r w:rsidRPr="0069203B">
        <w:rPr>
          <w:rFonts w:ascii="Times New Roman" w:hAnsi="Times New Roman"/>
          <w:color w:val="000000"/>
        </w:rPr>
        <w:t>Измерь радиусы окружностей_____________________</w:t>
      </w:r>
    </w:p>
    <w:p w:rsidR="0069203B" w:rsidRPr="0069203B" w:rsidRDefault="0069203B" w:rsidP="0069203B">
      <w:pPr>
        <w:pStyle w:val="NoSpacing"/>
        <w:rPr>
          <w:rFonts w:ascii="Times New Roman" w:hAnsi="Times New Roman"/>
          <w:color w:val="000000"/>
        </w:rPr>
      </w:pPr>
      <w:r w:rsidRPr="0069203B">
        <w:rPr>
          <w:rFonts w:ascii="Times New Roman" w:hAnsi="Times New Roman"/>
          <w:color w:val="000000"/>
        </w:rPr>
        <w:t>Запиши, чему равны диаметры</w:t>
      </w:r>
    </w:p>
    <w:p w:rsidR="0069203B" w:rsidRPr="0069203B" w:rsidRDefault="0069203B" w:rsidP="0069203B">
      <w:pPr>
        <w:pStyle w:val="NoSpacing"/>
        <w:rPr>
          <w:rFonts w:ascii="Times New Roman" w:hAnsi="Times New Roman"/>
          <w:color w:val="000000"/>
        </w:rPr>
      </w:pPr>
      <w:r w:rsidRPr="0069203B">
        <w:rPr>
          <w:rFonts w:ascii="Times New Roman" w:hAnsi="Times New Roman"/>
          <w:color w:val="000000"/>
        </w:rPr>
        <w:t xml:space="preserve"> каждой из фигур___________________________</w:t>
      </w: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  <w:r w:rsidRPr="0069203B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6B32B" wp14:editId="400446C6">
                <wp:simplePos x="0" y="0"/>
                <wp:positionH relativeFrom="column">
                  <wp:posOffset>2030095</wp:posOffset>
                </wp:positionH>
                <wp:positionV relativeFrom="paragraph">
                  <wp:posOffset>141605</wp:posOffset>
                </wp:positionV>
                <wp:extent cx="1362075" cy="1314450"/>
                <wp:effectExtent l="10795" t="7620" r="8255" b="1143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14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159.85pt;margin-top:11.15pt;width:107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"/>
            </w:pict>
          </mc:Fallback>
        </mc:AlternateContent>
      </w:r>
      <w:r w:rsidRPr="0069203B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BDEB6" wp14:editId="6B3BE294">
                <wp:simplePos x="0" y="0"/>
                <wp:positionH relativeFrom="column">
                  <wp:posOffset>4152900</wp:posOffset>
                </wp:positionH>
                <wp:positionV relativeFrom="paragraph">
                  <wp:posOffset>74930</wp:posOffset>
                </wp:positionV>
                <wp:extent cx="1866900" cy="1800225"/>
                <wp:effectExtent l="9525" t="7620" r="9525" b="1143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8002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27pt;margin-top:5.9pt;width:147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"/>
            </w:pict>
          </mc:Fallback>
        </mc:AlternateContent>
      </w: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  <w:r w:rsidRPr="0069203B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02858" wp14:editId="30C8BD6B">
                <wp:simplePos x="0" y="0"/>
                <wp:positionH relativeFrom="column">
                  <wp:posOffset>405130</wp:posOffset>
                </wp:positionH>
                <wp:positionV relativeFrom="paragraph">
                  <wp:posOffset>150495</wp:posOffset>
                </wp:positionV>
                <wp:extent cx="771525" cy="771525"/>
                <wp:effectExtent l="5080" t="11430" r="13970" b="762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1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31.9pt;margin-top:11.85pt;width:60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"/>
            </w:pict>
          </mc:Fallback>
        </mc:AlternateContent>
      </w: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  <w:r w:rsidRPr="0069203B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778AE" wp14:editId="3F7D77A3">
                <wp:simplePos x="0" y="0"/>
                <wp:positionH relativeFrom="column">
                  <wp:posOffset>124460</wp:posOffset>
                </wp:positionH>
                <wp:positionV relativeFrom="paragraph">
                  <wp:posOffset>100965</wp:posOffset>
                </wp:positionV>
                <wp:extent cx="280670" cy="318135"/>
                <wp:effectExtent l="10160" t="13335" r="1397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03B" w:rsidRDefault="0069203B" w:rsidP="0069203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9.8pt;margin-top:7.95pt;width:22.1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">
                <v:textbox>
                  <w:txbxContent>
                    <w:p w:rsidR="0069203B" w:rsidRDefault="0069203B" w:rsidP="0069203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  <w:r w:rsidRPr="006920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38C8B" wp14:editId="451392A7">
                <wp:simplePos x="0" y="0"/>
                <wp:positionH relativeFrom="column">
                  <wp:posOffset>1801495</wp:posOffset>
                </wp:positionH>
                <wp:positionV relativeFrom="paragraph">
                  <wp:posOffset>157480</wp:posOffset>
                </wp:positionV>
                <wp:extent cx="294005" cy="276225"/>
                <wp:effectExtent l="12065" t="12700" r="825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03B" w:rsidRDefault="0069203B" w:rsidP="0069203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41.85pt;margin-top:12.4pt;width:23.1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">
                <v:textbox style="mso-fit-shape-to-text:t">
                  <w:txbxContent>
                    <w:p w:rsidR="0069203B" w:rsidRDefault="0069203B" w:rsidP="0069203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</w:p>
    <w:p w:rsidR="0069203B" w:rsidRP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</w:rPr>
      </w:pPr>
      <w:r w:rsidRPr="006920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E890" wp14:editId="33FF9243">
                <wp:simplePos x="0" y="0"/>
                <wp:positionH relativeFrom="column">
                  <wp:posOffset>5856605</wp:posOffset>
                </wp:positionH>
                <wp:positionV relativeFrom="paragraph">
                  <wp:posOffset>158115</wp:posOffset>
                </wp:positionV>
                <wp:extent cx="344170" cy="318135"/>
                <wp:effectExtent l="8255" t="762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03B" w:rsidRDefault="0069203B" w:rsidP="0069203B"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461.15pt;margin-top:12.45pt;width:27.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">
                <v:textbox>
                  <w:txbxContent>
                    <w:p w:rsidR="0069203B" w:rsidRDefault="0069203B" w:rsidP="0069203B"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03B" w:rsidRDefault="0069203B" w:rsidP="0069203B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03B" w:rsidRPr="00BD1E90" w:rsidRDefault="0069203B" w:rsidP="0069203B">
      <w:pPr>
        <w:ind w:left="708"/>
        <w:rPr>
          <w:bCs/>
        </w:rPr>
      </w:pPr>
    </w:p>
    <w:p w:rsidR="0069203B" w:rsidRDefault="0069203B" w:rsidP="0069203B">
      <w:pPr>
        <w:numPr>
          <w:ilvl w:val="0"/>
          <w:numId w:val="5"/>
        </w:numPr>
        <w:rPr>
          <w:b/>
          <w:bCs/>
        </w:rPr>
      </w:pPr>
      <w:r w:rsidRPr="00697923">
        <w:rPr>
          <w:b/>
          <w:bCs/>
        </w:rPr>
        <w:t>Работа по учебнику.</w:t>
      </w:r>
      <w:r>
        <w:rPr>
          <w:b/>
          <w:bCs/>
        </w:rPr>
        <w:t xml:space="preserve"> </w:t>
      </w:r>
      <w:r w:rsidRPr="00BD1E90">
        <w:rPr>
          <w:b/>
          <w:bCs/>
        </w:rPr>
        <w:t>№406а</w:t>
      </w:r>
      <w:proofErr w:type="gramStart"/>
      <w:r w:rsidRPr="00BD1E90">
        <w:rPr>
          <w:b/>
          <w:bCs/>
        </w:rPr>
        <w:t>,в</w:t>
      </w:r>
      <w:proofErr w:type="gramEnd"/>
      <w:r w:rsidRPr="00BD1E90">
        <w:rPr>
          <w:b/>
          <w:bCs/>
        </w:rPr>
        <w:t>.</w:t>
      </w:r>
      <w:r>
        <w:rPr>
          <w:b/>
          <w:bCs/>
        </w:rPr>
        <w:t xml:space="preserve">   </w:t>
      </w:r>
      <w:r w:rsidRPr="00BD1E90">
        <w:rPr>
          <w:b/>
          <w:bCs/>
        </w:rPr>
        <w:t>№407б,г.</w:t>
      </w:r>
    </w:p>
    <w:p w:rsidR="0069203B" w:rsidRPr="00BD1E90" w:rsidRDefault="0069203B" w:rsidP="0069203B">
      <w:pPr>
        <w:ind w:left="1440"/>
        <w:rPr>
          <w:b/>
          <w:bCs/>
        </w:rPr>
      </w:pPr>
    </w:p>
    <w:p w:rsidR="0069203B" w:rsidRPr="00697923" w:rsidRDefault="0069203B" w:rsidP="0069203B">
      <w:pPr>
        <w:rPr>
          <w:b/>
          <w:bCs/>
        </w:rPr>
      </w:pPr>
      <w:r>
        <w:rPr>
          <w:b/>
          <w:bCs/>
        </w:rPr>
        <w:t xml:space="preserve">           4. </w:t>
      </w:r>
      <w:r w:rsidRPr="00697923">
        <w:rPr>
          <w:b/>
          <w:bCs/>
        </w:rPr>
        <w:t xml:space="preserve">Домашнее задание: П. 23 учебника изучить, </w:t>
      </w:r>
      <w:r w:rsidRPr="00697923">
        <w:rPr>
          <w:b/>
          <w:bCs/>
        </w:rPr>
        <w:br/>
      </w:r>
      <w:r>
        <w:rPr>
          <w:b/>
          <w:bCs/>
        </w:rPr>
        <w:t xml:space="preserve">                   </w:t>
      </w:r>
      <w:r w:rsidRPr="00697923">
        <w:rPr>
          <w:b/>
          <w:bCs/>
        </w:rPr>
        <w:t>№412   на альбомный лист</w:t>
      </w:r>
      <w:proofErr w:type="gramStart"/>
      <w:r w:rsidRPr="00697923">
        <w:rPr>
          <w:b/>
          <w:bCs/>
        </w:rPr>
        <w:t xml:space="preserve"> ,</w:t>
      </w:r>
      <w:proofErr w:type="gramEnd"/>
      <w:r w:rsidRPr="00697923">
        <w:rPr>
          <w:b/>
          <w:bCs/>
        </w:rPr>
        <w:t xml:space="preserve"> решить № 414.</w:t>
      </w:r>
    </w:p>
    <w:p w:rsidR="0069203B" w:rsidRDefault="0069203B" w:rsidP="0069203B">
      <w:pPr>
        <w:rPr>
          <w:b/>
          <w:bCs/>
        </w:rPr>
      </w:pPr>
      <w:r>
        <w:rPr>
          <w:b/>
          <w:bCs/>
        </w:rPr>
        <w:t xml:space="preserve">            5. Подведение итогов</w:t>
      </w:r>
      <w:r w:rsidRPr="006153C4">
        <w:rPr>
          <w:b/>
          <w:bCs/>
        </w:rPr>
        <w:t>.</w:t>
      </w:r>
    </w:p>
    <w:p w:rsidR="0069203B" w:rsidRDefault="0069203B" w:rsidP="0069203B">
      <w:pPr>
        <w:ind w:left="708"/>
        <w:rPr>
          <w:bCs/>
        </w:rPr>
      </w:pPr>
      <w:r>
        <w:rPr>
          <w:b/>
          <w:bCs/>
        </w:rPr>
        <w:t xml:space="preserve">- </w:t>
      </w:r>
      <w:r w:rsidRPr="006153C4">
        <w:rPr>
          <w:bCs/>
        </w:rPr>
        <w:t>Ответьте на вопросы с. 113 в учебнике.</w:t>
      </w:r>
    </w:p>
    <w:p w:rsidR="0069203B" w:rsidRDefault="0069203B" w:rsidP="0069203B">
      <w:pPr>
        <w:ind w:left="708"/>
        <w:rPr>
          <w:bCs/>
        </w:rPr>
      </w:pPr>
      <w:r w:rsidRPr="00BD1E90">
        <w:rPr>
          <w:bCs/>
        </w:rPr>
        <w:t>Опиши свои впечатления о сегодняшнем уроке:</w:t>
      </w:r>
    </w:p>
    <w:tbl>
      <w:tblPr>
        <w:tblW w:w="0" w:type="auto"/>
        <w:tblInd w:w="468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559"/>
      </w:tblGrid>
      <w:tr w:rsidR="0069203B" w:rsidTr="00477BB7">
        <w:tc>
          <w:tcPr>
            <w:tcW w:w="468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1. На уроке я работал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2. Своей работой на уроке я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3. Урок для меня показался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4. За урок я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5. Мое настроение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6. Материал урока мне был</w:t>
            </w: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7. Домашнее задание мне кажется</w:t>
            </w:r>
          </w:p>
        </w:tc>
        <w:tc>
          <w:tcPr>
            <w:tcW w:w="4680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           1. активно / пассивно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2.</w:t>
            </w:r>
            <w:proofErr w:type="gramStart"/>
            <w:r>
              <w:rPr>
                <w:color w:val="000000"/>
                <w:sz w:val="27"/>
                <w:szCs w:val="27"/>
              </w:rPr>
              <w:t>доволен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/ не доволен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3.коротким / длинным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4. не устал / </w:t>
            </w:r>
            <w:proofErr w:type="gramStart"/>
            <w:r>
              <w:rPr>
                <w:color w:val="000000"/>
                <w:sz w:val="27"/>
                <w:szCs w:val="27"/>
              </w:rPr>
              <w:t>устал</w:t>
            </w:r>
            <w:proofErr w:type="gramEnd"/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5. </w:t>
            </w:r>
            <w:proofErr w:type="gramStart"/>
            <w:r>
              <w:rPr>
                <w:color w:val="000000"/>
                <w:sz w:val="27"/>
                <w:szCs w:val="27"/>
              </w:rPr>
              <w:t>стало лучше / стало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хуже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6.</w:t>
            </w:r>
            <w:proofErr w:type="gramStart"/>
            <w:r>
              <w:rPr>
                <w:color w:val="000000"/>
                <w:sz w:val="27"/>
                <w:szCs w:val="27"/>
              </w:rPr>
              <w:t>понятен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/ не понятен</w:t>
            </w: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полезен / бесполезен</w:t>
            </w: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интересен / скучен</w:t>
            </w:r>
          </w:p>
          <w:p w:rsidR="0069203B" w:rsidRDefault="0069203B" w:rsidP="00477BB7">
            <w:pPr>
              <w:pStyle w:val="a3"/>
              <w:spacing w:before="12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7.легким / трудным</w:t>
            </w:r>
          </w:p>
          <w:p w:rsidR="0069203B" w:rsidRDefault="0069203B" w:rsidP="00477BB7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             интересным / неинтересным</w:t>
            </w:r>
          </w:p>
        </w:tc>
      </w:tr>
    </w:tbl>
    <w:p w:rsidR="00037DF1" w:rsidRDefault="00037DF1"/>
    <w:sectPr w:rsidR="0003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BD677B"/>
    <w:multiLevelType w:val="hybridMultilevel"/>
    <w:tmpl w:val="790434A6"/>
    <w:lvl w:ilvl="0" w:tplc="05946EE8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B4D16"/>
    <w:multiLevelType w:val="hybridMultilevel"/>
    <w:tmpl w:val="1260714E"/>
    <w:lvl w:ilvl="0" w:tplc="05946EE8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60859"/>
    <w:multiLevelType w:val="hybridMultilevel"/>
    <w:tmpl w:val="EEDAAB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744450"/>
    <w:multiLevelType w:val="hybridMultilevel"/>
    <w:tmpl w:val="DFB25122"/>
    <w:lvl w:ilvl="0" w:tplc="05946EE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3B"/>
    <w:rsid w:val="00037DF1"/>
    <w:rsid w:val="006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9203B"/>
    <w:pPr>
      <w:suppressAutoHyphens/>
      <w:spacing w:before="300" w:after="280"/>
      <w:ind w:left="300" w:right="450"/>
      <w:jc w:val="both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9203B"/>
    <w:pPr>
      <w:spacing w:before="100" w:beforeAutospacing="1" w:after="100" w:afterAutospacing="1"/>
    </w:pPr>
  </w:style>
  <w:style w:type="paragraph" w:customStyle="1" w:styleId="NoSpacing">
    <w:name w:val="No Spacing"/>
    <w:rsid w:val="00692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9203B"/>
    <w:pPr>
      <w:suppressAutoHyphens/>
      <w:spacing w:before="300" w:after="280"/>
      <w:ind w:left="300" w:right="450"/>
      <w:jc w:val="both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9203B"/>
    <w:pPr>
      <w:spacing w:before="100" w:beforeAutospacing="1" w:after="100" w:afterAutospacing="1"/>
    </w:pPr>
  </w:style>
  <w:style w:type="paragraph" w:customStyle="1" w:styleId="NoSpacing">
    <w:name w:val="No Spacing"/>
    <w:rsid w:val="00692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2016-01-06T19:59:00Z</dcterms:created>
  <dcterms:modified xsi:type="dcterms:W3CDTF">2016-01-06T20:05:00Z</dcterms:modified>
</cp:coreProperties>
</file>