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Конспект урока час развития.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Дата: 2.09.15г.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Тема: Работа в парах 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-В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АРЕЖКИ.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Блок «Компетентность в общении» 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Цель модуля: стимулировать детей на работу в паре, дать основу и понимание того, что такое 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сотрудничество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 т. е. развивать умение договориться с партнёром о том, кто, что и каким образом будет делать, учить применять личный опыт детей при работе в паре. 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Ход занятия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I. Организационный момент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Ребята, сегодня мы будем выполнять интересное задание, но сначала нам надо пересесть. Разбиение на «случайные пары»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II. Введение в игру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Ребята, сегодня мы будем раскрашивать варежки (показ шаблона), но вначале вспомним, чем две варежки в паре похожи, а чем отличаются?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(Ответы детей: одна варежка правая, а другая левая, а похожи они цветом и рисунком, узором, размером)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Итак, варежки одинаковы по цвету и узору, только одна на правую, а другая на левую руку.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У каждой пары будет своя пара варежек. Я вам раздам эти варежки, кому-то дам правую, а кому-то левую. У вас будет только один набор фломастеров, и время будет ограничено – только 4 минуты (учитель  раздаёт шаблоны).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III. Раскрашивание варежек в паре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Дети раскрашивают свои варежки, а преподаватель ходит и запоминает ход работы в парах. Как ведёт себя каждый ребёнок в паре:- активно договаривается, учитывая свои желания и желания партнёра; - принимает договор, следуя за инициативой партнёра и принимая роль ведомого; - делает безуспешные попытки договориться; - хочет жёстко вести за собой, учитывая практически только свои интересы; - отвергает обращённые к нему попытки договориться; - не делает попытки договориться. Учитель выделяет три модели работы в паре: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«ведущий и ведомый»- когда первый рисует какую-либо деталь, а второй ждёт и затем рисует эту же деталь.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«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п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аритетные отношения» - каждый рисует свою деталь на своём месте и затем, поменявшись фломастерами, деталь партнёра на другом месте. В этом случае варежки получаются более красочными за счёт экономии времени. Эмоциональное состояние обоих партнёров при второй модели 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-у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довлетворение и радость.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«нет договора» - каждый рисует «свою» варежку.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IV. Обсуждение работы пар в кругу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Обсуждение начинать с пары, у которой варежки не получились одинаковыми.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Ваши варежки от одной пары? Они вам нравятся?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Расскажи как можно подробнее, с самого начала, как вы рисовали. Кто придумал: Кто начал? Вы договаривались? Что ты чувствовал, когда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 .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. раскрашивал красным фломастером? И т. д.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Кто так же выполнял задание?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lastRenderedPageBreak/>
        <w:t>Целесообразно задавать вопросы, помогающие всем детям уяснить, как работала пара, о чём думали и что чувствовали при этом её участники. То есть должно быть продемонстрировано: нет договора, сотрудничества – нет требуемого результата.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Вопросы, адресованные первой паре, задаются и всем остальным парам.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Вначале обращаемся к парам, которые работали по варианту «ведущий-ведомый», а затем «паритетные отношения». В обоих случаях спрашиваем: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Кто это придумал?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Кто согласился?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Кто поддержал?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Учитель обращает внимание, что в этих случаях варежки получаются красивыми, но в последнем случае они наиболее красочны и участники испытывают большее удовлетворение.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b/>
          <w:bCs/>
          <w:color w:val="7F0000"/>
          <w:sz w:val="28"/>
          <w:szCs w:val="28"/>
          <w:lang w:eastAsia="ru-RU"/>
        </w:rPr>
        <w:t>V. Повторное рисование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- Мы </w:t>
      </w:r>
      <w:proofErr w:type="gramStart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послушали</w:t>
      </w:r>
      <w:proofErr w:type="gramEnd"/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 xml:space="preserve"> кто и как рисовал, договаривался и уже решили для себя, как нужно договариваться, чтобы варежки получились одинаковые и красочные.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Как вы думаете, теперь вы смогли бы справиться с такой работой за 3 минуты?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Кто хочет попробовать, можно перевернуть свои варежки чистой стороной и ещё раз их раскрасить с другим узором.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- По окончании работы подпишите свои варежки: «Серёжа и Саша», «Саша и Серёжа».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 </w:t>
      </w:r>
    </w:p>
    <w:p w:rsidR="007601F1" w:rsidRPr="007601F1" w:rsidRDefault="007601F1" w:rsidP="007601F1">
      <w:pPr>
        <w:spacing w:after="0" w:line="240" w:lineRule="auto"/>
        <w:ind w:firstLine="166"/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</w:pPr>
      <w:r w:rsidRPr="007601F1">
        <w:rPr>
          <w:rFonts w:ascii="Times New Roman" w:eastAsia="Times New Roman" w:hAnsi="Times New Roman" w:cs="Times New Roman"/>
          <w:color w:val="7F0000"/>
          <w:sz w:val="28"/>
          <w:szCs w:val="28"/>
          <w:lang w:eastAsia="ru-RU"/>
        </w:rPr>
        <w:t>Варежки вывешиваются на стенд, где сохраняются 1-2 дня.</w:t>
      </w:r>
    </w:p>
    <w:p w:rsidR="00B17FC2" w:rsidRPr="007601F1" w:rsidRDefault="00B17FC2" w:rsidP="007601F1">
      <w:pPr>
        <w:rPr>
          <w:sz w:val="28"/>
          <w:szCs w:val="28"/>
        </w:rPr>
      </w:pPr>
    </w:p>
    <w:sectPr w:rsidR="00B17FC2" w:rsidRPr="007601F1" w:rsidSect="007601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01F1"/>
    <w:rsid w:val="00044ED2"/>
    <w:rsid w:val="00045983"/>
    <w:rsid w:val="0004709E"/>
    <w:rsid w:val="000537D5"/>
    <w:rsid w:val="000570DA"/>
    <w:rsid w:val="00065789"/>
    <w:rsid w:val="00075558"/>
    <w:rsid w:val="00085224"/>
    <w:rsid w:val="00095DDA"/>
    <w:rsid w:val="000A3DBF"/>
    <w:rsid w:val="000A529A"/>
    <w:rsid w:val="000A7EF8"/>
    <w:rsid w:val="000C139C"/>
    <w:rsid w:val="000E1CA2"/>
    <w:rsid w:val="0012027A"/>
    <w:rsid w:val="00123098"/>
    <w:rsid w:val="00167A14"/>
    <w:rsid w:val="001740DC"/>
    <w:rsid w:val="0017725B"/>
    <w:rsid w:val="00182A38"/>
    <w:rsid w:val="001D0B18"/>
    <w:rsid w:val="001D43C3"/>
    <w:rsid w:val="001D5D98"/>
    <w:rsid w:val="001E35C8"/>
    <w:rsid w:val="001E3807"/>
    <w:rsid w:val="00203F4D"/>
    <w:rsid w:val="00234AC2"/>
    <w:rsid w:val="00263A54"/>
    <w:rsid w:val="0027380F"/>
    <w:rsid w:val="00281E71"/>
    <w:rsid w:val="002F70E1"/>
    <w:rsid w:val="00306126"/>
    <w:rsid w:val="00314BCB"/>
    <w:rsid w:val="003B431C"/>
    <w:rsid w:val="00411B1C"/>
    <w:rsid w:val="00416ECF"/>
    <w:rsid w:val="0043187A"/>
    <w:rsid w:val="00483A9E"/>
    <w:rsid w:val="00496B7C"/>
    <w:rsid w:val="004A7A52"/>
    <w:rsid w:val="004D2DC9"/>
    <w:rsid w:val="004E4CF1"/>
    <w:rsid w:val="00593817"/>
    <w:rsid w:val="005D6BA0"/>
    <w:rsid w:val="005D74B7"/>
    <w:rsid w:val="005E1B8C"/>
    <w:rsid w:val="005E21DF"/>
    <w:rsid w:val="005E56F7"/>
    <w:rsid w:val="005F29A4"/>
    <w:rsid w:val="00601D66"/>
    <w:rsid w:val="00687AB3"/>
    <w:rsid w:val="00690C31"/>
    <w:rsid w:val="006A25E8"/>
    <w:rsid w:val="006C1AF2"/>
    <w:rsid w:val="006F0952"/>
    <w:rsid w:val="006F1295"/>
    <w:rsid w:val="00725923"/>
    <w:rsid w:val="00725D01"/>
    <w:rsid w:val="007314E5"/>
    <w:rsid w:val="007566AA"/>
    <w:rsid w:val="007601F1"/>
    <w:rsid w:val="00766BFE"/>
    <w:rsid w:val="00777BEE"/>
    <w:rsid w:val="007C037C"/>
    <w:rsid w:val="007C0BAF"/>
    <w:rsid w:val="0084407B"/>
    <w:rsid w:val="00851110"/>
    <w:rsid w:val="00852420"/>
    <w:rsid w:val="0085669B"/>
    <w:rsid w:val="0086631E"/>
    <w:rsid w:val="00893E3D"/>
    <w:rsid w:val="008C208D"/>
    <w:rsid w:val="00902C35"/>
    <w:rsid w:val="00902F5B"/>
    <w:rsid w:val="00926539"/>
    <w:rsid w:val="0093044D"/>
    <w:rsid w:val="00937083"/>
    <w:rsid w:val="00995801"/>
    <w:rsid w:val="009A224D"/>
    <w:rsid w:val="009B628C"/>
    <w:rsid w:val="009B693C"/>
    <w:rsid w:val="009D79AE"/>
    <w:rsid w:val="009F04AC"/>
    <w:rsid w:val="00A01B96"/>
    <w:rsid w:val="00A04F6A"/>
    <w:rsid w:val="00A342A3"/>
    <w:rsid w:val="00A3652B"/>
    <w:rsid w:val="00A54177"/>
    <w:rsid w:val="00A67804"/>
    <w:rsid w:val="00A8203D"/>
    <w:rsid w:val="00AA0302"/>
    <w:rsid w:val="00AA1B19"/>
    <w:rsid w:val="00AB2965"/>
    <w:rsid w:val="00AD4025"/>
    <w:rsid w:val="00AE7233"/>
    <w:rsid w:val="00B01158"/>
    <w:rsid w:val="00B15BD9"/>
    <w:rsid w:val="00B17FC2"/>
    <w:rsid w:val="00B33087"/>
    <w:rsid w:val="00B33380"/>
    <w:rsid w:val="00B3357C"/>
    <w:rsid w:val="00B447F0"/>
    <w:rsid w:val="00B709A1"/>
    <w:rsid w:val="00B839B1"/>
    <w:rsid w:val="00B9274E"/>
    <w:rsid w:val="00BA0F49"/>
    <w:rsid w:val="00BA7AA7"/>
    <w:rsid w:val="00BA7D75"/>
    <w:rsid w:val="00BB0CB6"/>
    <w:rsid w:val="00BB1498"/>
    <w:rsid w:val="00C35283"/>
    <w:rsid w:val="00C36CBA"/>
    <w:rsid w:val="00C410B8"/>
    <w:rsid w:val="00C45908"/>
    <w:rsid w:val="00C459CF"/>
    <w:rsid w:val="00C57013"/>
    <w:rsid w:val="00C760E1"/>
    <w:rsid w:val="00C76ACF"/>
    <w:rsid w:val="00C87E26"/>
    <w:rsid w:val="00CB26CB"/>
    <w:rsid w:val="00CF21CE"/>
    <w:rsid w:val="00D111D1"/>
    <w:rsid w:val="00D33E8C"/>
    <w:rsid w:val="00D42456"/>
    <w:rsid w:val="00D52D24"/>
    <w:rsid w:val="00D70FAD"/>
    <w:rsid w:val="00D757E6"/>
    <w:rsid w:val="00DA445B"/>
    <w:rsid w:val="00DA65F9"/>
    <w:rsid w:val="00DB017A"/>
    <w:rsid w:val="00DB25E6"/>
    <w:rsid w:val="00DC0186"/>
    <w:rsid w:val="00DF488D"/>
    <w:rsid w:val="00E12490"/>
    <w:rsid w:val="00E166F2"/>
    <w:rsid w:val="00E424ED"/>
    <w:rsid w:val="00E53E70"/>
    <w:rsid w:val="00E627CD"/>
    <w:rsid w:val="00E73B4E"/>
    <w:rsid w:val="00EA5E9E"/>
    <w:rsid w:val="00EC600E"/>
    <w:rsid w:val="00ED6F7C"/>
    <w:rsid w:val="00EE44C1"/>
    <w:rsid w:val="00EF4AB6"/>
    <w:rsid w:val="00F4365C"/>
    <w:rsid w:val="00F5534E"/>
    <w:rsid w:val="00F72CA3"/>
    <w:rsid w:val="00F9770E"/>
    <w:rsid w:val="00FA416E"/>
    <w:rsid w:val="00FE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1F1"/>
  </w:style>
  <w:style w:type="paragraph" w:styleId="a4">
    <w:name w:val="Balloon Text"/>
    <w:basedOn w:val="a"/>
    <w:link w:val="a5"/>
    <w:uiPriority w:val="99"/>
    <w:semiHidden/>
    <w:unhideWhenUsed/>
    <w:rsid w:val="0076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2015-09-01T16:52:00Z</cp:lastPrinted>
  <dcterms:created xsi:type="dcterms:W3CDTF">2015-09-01T16:49:00Z</dcterms:created>
  <dcterms:modified xsi:type="dcterms:W3CDTF">2015-09-01T16:56:00Z</dcterms:modified>
</cp:coreProperties>
</file>