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F1" w:rsidRPr="00B10741" w:rsidRDefault="00F521F1" w:rsidP="00F521F1">
      <w:pPr>
        <w:jc w:val="center"/>
        <w:rPr>
          <w:b/>
          <w:sz w:val="26"/>
          <w:szCs w:val="26"/>
        </w:rPr>
      </w:pPr>
      <w:r w:rsidRPr="00B10741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F521F1" w:rsidRPr="00B10741" w:rsidRDefault="00F521F1" w:rsidP="00F521F1">
      <w:pPr>
        <w:jc w:val="center"/>
        <w:rPr>
          <w:b/>
          <w:sz w:val="26"/>
          <w:szCs w:val="26"/>
        </w:rPr>
      </w:pPr>
      <w:r w:rsidRPr="00B10741">
        <w:rPr>
          <w:b/>
          <w:sz w:val="26"/>
          <w:szCs w:val="26"/>
        </w:rPr>
        <w:t>«Общеобразовательная школа психолого-педагогической поддержки № 101»</w:t>
      </w:r>
    </w:p>
    <w:p w:rsidR="00F521F1" w:rsidRPr="00B10741" w:rsidRDefault="00F521F1" w:rsidP="00F521F1">
      <w:pPr>
        <w:jc w:val="center"/>
        <w:rPr>
          <w:b/>
          <w:sz w:val="26"/>
          <w:szCs w:val="26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spacing w:line="360" w:lineRule="auto"/>
        <w:ind w:firstLine="720"/>
        <w:jc w:val="center"/>
        <w:rPr>
          <w:sz w:val="28"/>
          <w:szCs w:val="28"/>
        </w:rPr>
      </w:pPr>
    </w:p>
    <w:p w:rsidR="00F521F1" w:rsidRPr="00F521F1" w:rsidRDefault="00F521F1" w:rsidP="00F521F1">
      <w:pPr>
        <w:spacing w:line="360" w:lineRule="auto"/>
        <w:ind w:firstLine="720"/>
        <w:jc w:val="center"/>
        <w:rPr>
          <w:sz w:val="40"/>
          <w:szCs w:val="40"/>
        </w:rPr>
      </w:pPr>
      <w:r w:rsidRPr="00F521F1">
        <w:rPr>
          <w:sz w:val="40"/>
          <w:szCs w:val="40"/>
        </w:rPr>
        <w:t>Урок математики с элементами логопедической коррекции</w:t>
      </w:r>
    </w:p>
    <w:p w:rsidR="00F521F1" w:rsidRPr="00F521F1" w:rsidRDefault="00F521F1" w:rsidP="00F521F1">
      <w:pPr>
        <w:spacing w:line="360" w:lineRule="auto"/>
        <w:ind w:firstLine="720"/>
        <w:jc w:val="center"/>
        <w:rPr>
          <w:sz w:val="40"/>
          <w:szCs w:val="40"/>
        </w:rPr>
      </w:pPr>
      <w:r w:rsidRPr="00F521F1">
        <w:rPr>
          <w:sz w:val="40"/>
          <w:szCs w:val="40"/>
        </w:rPr>
        <w:t>урок - устный журнал</w:t>
      </w:r>
    </w:p>
    <w:p w:rsidR="00F521F1" w:rsidRPr="00F521F1" w:rsidRDefault="00F521F1" w:rsidP="00F521F1">
      <w:pPr>
        <w:spacing w:line="360" w:lineRule="auto"/>
        <w:ind w:firstLine="720"/>
        <w:jc w:val="center"/>
        <w:rPr>
          <w:sz w:val="40"/>
          <w:szCs w:val="40"/>
        </w:rPr>
      </w:pPr>
      <w:r w:rsidRPr="00F521F1">
        <w:rPr>
          <w:sz w:val="40"/>
          <w:szCs w:val="40"/>
        </w:rPr>
        <w:t>Тема: «Все действия в пределах 100»</w:t>
      </w: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rPr>
          <w:sz w:val="28"/>
          <w:szCs w:val="28"/>
        </w:rPr>
      </w:pPr>
    </w:p>
    <w:p w:rsidR="00F521F1" w:rsidRPr="00B10741" w:rsidRDefault="00F521F1" w:rsidP="00F521F1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Pr="00B10741">
        <w:rPr>
          <w:sz w:val="36"/>
          <w:szCs w:val="36"/>
        </w:rPr>
        <w:t xml:space="preserve"> «В» класс</w:t>
      </w: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F521F1" w:rsidRDefault="00F521F1" w:rsidP="00F521F1">
      <w:pPr>
        <w:ind w:firstLine="6804"/>
        <w:rPr>
          <w:sz w:val="28"/>
          <w:szCs w:val="28"/>
        </w:rPr>
      </w:pPr>
      <w:proofErr w:type="spellStart"/>
      <w:r>
        <w:rPr>
          <w:sz w:val="28"/>
          <w:szCs w:val="28"/>
        </w:rPr>
        <w:t>Якорнева</w:t>
      </w:r>
      <w:proofErr w:type="spellEnd"/>
      <w:r>
        <w:rPr>
          <w:sz w:val="28"/>
          <w:szCs w:val="28"/>
        </w:rPr>
        <w:t xml:space="preserve"> Е. В.,</w:t>
      </w:r>
    </w:p>
    <w:p w:rsidR="00F521F1" w:rsidRDefault="00F521F1" w:rsidP="00F521F1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высшей</w:t>
      </w:r>
      <w:proofErr w:type="gramEnd"/>
    </w:p>
    <w:p w:rsidR="00F521F1" w:rsidRDefault="00F521F1" w:rsidP="00F521F1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квалификационной</w:t>
      </w:r>
    </w:p>
    <w:p w:rsidR="00F521F1" w:rsidRDefault="00F521F1" w:rsidP="00F521F1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категории</w:t>
      </w: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</w:p>
    <w:p w:rsidR="00F521F1" w:rsidRDefault="00F521F1" w:rsidP="00F521F1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Кемерово, 2015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Цель: формирование вычислительных навыков, навыков устного счёта.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Задачи: 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1. Закреплять навыки выполнения действий сложения и вычитания в пределах 100, навыки табличного умножения и деления, знания нумерации чисел в пределах 100. Закреплять знания о Кемеровской области, о г. Кемерово, его достопримечательностях; представления о растительном и животном мире Кемеровской области. 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2. Развивать счётные навыки, любознательность, внимание, память, связную речь, интерес к малой родине.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3. Воспитывать интерес к предмету, любовь к родному городу.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Оборудование: детские журналы, карта Кемеровской области, карточки с примерами и ответами на примеры, фотографии города Кемерово с примерами, луговые цветы, ромашка с примерами на лепестках, животные Кемеровской области, текст задачи, аудиозапись про город Кемерово, </w:t>
      </w:r>
      <w:proofErr w:type="spellStart"/>
      <w:r w:rsidRPr="001F4A57">
        <w:rPr>
          <w:sz w:val="28"/>
          <w:szCs w:val="28"/>
        </w:rPr>
        <w:t>фотооткрытки</w:t>
      </w:r>
      <w:proofErr w:type="spellEnd"/>
      <w:r w:rsidRPr="001F4A57">
        <w:rPr>
          <w:sz w:val="28"/>
          <w:szCs w:val="28"/>
        </w:rPr>
        <w:t xml:space="preserve"> города Кемерово с примерами.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Ход урока: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Организационный момент.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Журналов издано немало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 их листать не устаёшь.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Вот сядешь в креслице, бывало,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 всё до корочки прочтёшь.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Какие журналы знаете?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Какие бывают журналы для взрослых?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- С какими детскими журналами </w:t>
      </w:r>
      <w:proofErr w:type="gramStart"/>
      <w:r w:rsidRPr="001F4A57">
        <w:rPr>
          <w:sz w:val="28"/>
          <w:szCs w:val="28"/>
        </w:rPr>
        <w:t>знакомы</w:t>
      </w:r>
      <w:proofErr w:type="gramEnd"/>
      <w:r w:rsidRPr="001F4A57">
        <w:rPr>
          <w:sz w:val="28"/>
          <w:szCs w:val="28"/>
        </w:rPr>
        <w:t>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Есть ли у вас любимый журнал?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Чем он для вас интересен?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II. Сообщение темы, цели и задач урока.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Много журналов бывает на свете.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Знают об этом все, даже дети.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 о здоровье, о вкусной еде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Но не встречали такого нигде.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Журнал математический,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Немного </w:t>
      </w:r>
      <w:proofErr w:type="gramStart"/>
      <w:r w:rsidRPr="001F4A57">
        <w:rPr>
          <w:sz w:val="28"/>
          <w:szCs w:val="28"/>
        </w:rPr>
        <w:t>исторический</w:t>
      </w:r>
      <w:proofErr w:type="gramEnd"/>
      <w:r w:rsidRPr="001F4A57">
        <w:rPr>
          <w:sz w:val="28"/>
          <w:szCs w:val="28"/>
        </w:rPr>
        <w:t>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С задачами, примерами,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Натянутыми нервами.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Интересен он для вас.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А редактор – просто ас.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Сегодня на уроке математики мы познакомимся с детским познавательным журналом, который называется «Родная сторона». А придумала для вас этот журнал я. Знакомство с содержанием журнала не случайно. А почему, вы узнаете об этом в ходе урока.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Что в вашем понимании родная сторона?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III. Устный счёт.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1.  1 – я страница. Примеры на сложение и вычитание в пределах 100. Нумерация чисел в пределах 100. Карта Кемеровской области. </w:t>
      </w:r>
      <w:proofErr w:type="gramStart"/>
      <w:r w:rsidRPr="001F4A57">
        <w:rPr>
          <w:sz w:val="28"/>
          <w:szCs w:val="28"/>
        </w:rPr>
        <w:t>(Карта Кемеровской области закрыта карточками с примерами, на обратной стороне карточки – ответ.</w:t>
      </w:r>
      <w:proofErr w:type="gramEnd"/>
      <w:r w:rsidRPr="001F4A57">
        <w:rPr>
          <w:sz w:val="28"/>
          <w:szCs w:val="28"/>
        </w:rPr>
        <w:t xml:space="preserve"> По мере решения примеров открывается карта Кемеровской области. </w:t>
      </w:r>
      <w:proofErr w:type="gramStart"/>
      <w:r w:rsidRPr="001F4A57">
        <w:rPr>
          <w:sz w:val="28"/>
          <w:szCs w:val="28"/>
        </w:rPr>
        <w:t>Карточки с ответами выставляются в ряд).</w:t>
      </w:r>
      <w:proofErr w:type="gramEnd"/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Карточки с примерами: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40+8=          90-70=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82+7=          68-35=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34+22=         96-90=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На сегодняшнем уроке разговор пойдёт о Кемеровской области.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Стих (ученик).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 карте мира не найдешь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Тот дом, в котором ты живешь, 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 даже улицы родной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Мы не найдем на карте той.</w:t>
      </w:r>
    </w:p>
    <w:p w:rsidR="00121BA3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Но мы всегда на ней найдем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Родной Кузбасс  – наш общий дом.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Рассказ ученика о Кемеровской области.</w:t>
      </w:r>
      <w:r>
        <w:rPr>
          <w:sz w:val="28"/>
          <w:szCs w:val="28"/>
        </w:rPr>
        <w:t xml:space="preserve"> </w:t>
      </w:r>
      <w:r w:rsidRPr="001F4A57">
        <w:rPr>
          <w:sz w:val="28"/>
          <w:szCs w:val="28"/>
        </w:rPr>
        <w:t xml:space="preserve">Кемеровская область образована в 1943 году. Административный центр области </w:t>
      </w:r>
      <w:r>
        <w:rPr>
          <w:sz w:val="28"/>
          <w:szCs w:val="28"/>
        </w:rPr>
        <w:t>-</w:t>
      </w:r>
      <w:r w:rsidRPr="001F4A57">
        <w:rPr>
          <w:sz w:val="28"/>
          <w:szCs w:val="28"/>
        </w:rPr>
        <w:t xml:space="preserve"> Кемерово. В Кемеровской области 20 городов, 19 районов, 46 посёлков, много деревень. Крупные города Кемеровской области: Новокузнецк, Прокопьевск, Междуреченск, Белово, Киселёвск. Наиболее крупные реки </w:t>
      </w:r>
      <w:r>
        <w:rPr>
          <w:sz w:val="28"/>
          <w:szCs w:val="28"/>
        </w:rPr>
        <w:t>-</w:t>
      </w:r>
      <w:r w:rsidRPr="001F4A57">
        <w:rPr>
          <w:sz w:val="28"/>
          <w:szCs w:val="28"/>
        </w:rPr>
        <w:t xml:space="preserve"> Томь, Кия, Иня, </w:t>
      </w:r>
      <w:proofErr w:type="spellStart"/>
      <w:r w:rsidRPr="001F4A57">
        <w:rPr>
          <w:sz w:val="28"/>
          <w:szCs w:val="28"/>
        </w:rPr>
        <w:t>Яя</w:t>
      </w:r>
      <w:proofErr w:type="spellEnd"/>
      <w:r w:rsidRPr="001F4A57">
        <w:rPr>
          <w:sz w:val="28"/>
          <w:szCs w:val="28"/>
        </w:rPr>
        <w:t xml:space="preserve">. Самое уникальное озеро – </w:t>
      </w:r>
      <w:proofErr w:type="spellStart"/>
      <w:r w:rsidRPr="001F4A57">
        <w:rPr>
          <w:sz w:val="28"/>
          <w:szCs w:val="28"/>
        </w:rPr>
        <w:t>Берчикуль</w:t>
      </w:r>
      <w:proofErr w:type="spellEnd"/>
      <w:r w:rsidRPr="001F4A57">
        <w:rPr>
          <w:sz w:val="28"/>
          <w:szCs w:val="28"/>
        </w:rPr>
        <w:t>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Ряд чисел (карточки с ответами): 48, 89, 56, 20, 33, 6.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Назовите самое маленькое число. (6).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Назовите самое большое число. (89).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- Назовите число, в котором 5 </w:t>
      </w:r>
      <w:proofErr w:type="spellStart"/>
      <w:r w:rsidRPr="001F4A57">
        <w:rPr>
          <w:sz w:val="28"/>
          <w:szCs w:val="28"/>
        </w:rPr>
        <w:t>дес</w:t>
      </w:r>
      <w:proofErr w:type="spellEnd"/>
      <w:r w:rsidRPr="001F4A57">
        <w:rPr>
          <w:sz w:val="28"/>
          <w:szCs w:val="28"/>
        </w:rPr>
        <w:t>., 6 ед. (56).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Назовите произведение чисел 6 и 8. (48).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Отметьте число, в котором количество десятков равно количеству единиц. (33).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Подумайте, какое число на 2 больше, чем число 18?. (20).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2. 2 – я страница. Умножение и деление в пределах 100. Фотоконкурс «Достопримечательности города Кемерово».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Ребята, мы с вами бывали на экскурсиях по г. Кемерово. Вы видели, какой большой и красивый наш город, сколько в нём достопримечательностей, мест для отдыха.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- Внимание! Перед вами </w:t>
      </w:r>
      <w:proofErr w:type="gramStart"/>
      <w:r w:rsidRPr="001F4A57">
        <w:rPr>
          <w:sz w:val="28"/>
          <w:szCs w:val="28"/>
        </w:rPr>
        <w:t>закрыты</w:t>
      </w:r>
      <w:proofErr w:type="gramEnd"/>
      <w:r w:rsidRPr="001F4A57">
        <w:rPr>
          <w:sz w:val="28"/>
          <w:szCs w:val="28"/>
        </w:rPr>
        <w:t xml:space="preserve"> </w:t>
      </w:r>
      <w:proofErr w:type="spellStart"/>
      <w:r w:rsidRPr="001F4A57">
        <w:rPr>
          <w:sz w:val="28"/>
          <w:szCs w:val="28"/>
        </w:rPr>
        <w:t>фотооткрытки</w:t>
      </w:r>
      <w:proofErr w:type="spellEnd"/>
      <w:r w:rsidRPr="001F4A57">
        <w:rPr>
          <w:sz w:val="28"/>
          <w:szCs w:val="28"/>
        </w:rPr>
        <w:t>. Но, только решив пример, вы можете перевернуть открытку и назвать место г. Кемерово, изображённое на ней.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Примеры: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3*4=   5*9=   8*8=   18:3=  35:7=   16:4=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Рассказ ученика: Город Кемерово был образован в 1918 году. До образования города на его месте находились сёла </w:t>
      </w:r>
      <w:proofErr w:type="spellStart"/>
      <w:r w:rsidRPr="001F4A57">
        <w:rPr>
          <w:sz w:val="28"/>
          <w:szCs w:val="28"/>
        </w:rPr>
        <w:t>Щеглово</w:t>
      </w:r>
      <w:proofErr w:type="spellEnd"/>
      <w:r w:rsidRPr="001F4A57">
        <w:rPr>
          <w:sz w:val="28"/>
          <w:szCs w:val="28"/>
        </w:rPr>
        <w:t xml:space="preserve"> и Кемерово. Город расположен на обоих берегах реки Томи. «</w:t>
      </w:r>
      <w:proofErr w:type="spellStart"/>
      <w:r w:rsidRPr="001F4A57">
        <w:rPr>
          <w:sz w:val="28"/>
          <w:szCs w:val="28"/>
        </w:rPr>
        <w:t>Кемер</w:t>
      </w:r>
      <w:proofErr w:type="spellEnd"/>
      <w:r w:rsidRPr="001F4A57">
        <w:rPr>
          <w:sz w:val="28"/>
          <w:szCs w:val="28"/>
        </w:rPr>
        <w:t>»  обозначает склон горы, берег, обрыв.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 w:rsidRPr="001F4A57">
        <w:rPr>
          <w:sz w:val="28"/>
          <w:szCs w:val="28"/>
        </w:rPr>
        <w:t>Закрепление изученного материала.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3 – я страница. Действия I и II ступеней. Порядок действий. Луговые цветы нашего края.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Что такое луг?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Луг – участок, занятый постоянно травяными растениями.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Назовите, какие луговые цветы вы знаете?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- Луговые цветы – одуванчик, колокольчик, ромашка, василёк, ландыш, гвоздика, мак.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 Почему их называют луговыми?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Стих (ученик):</w:t>
      </w:r>
    </w:p>
    <w:p w:rsidR="00121BA3" w:rsidRPr="001F4A57" w:rsidRDefault="00121BA3" w:rsidP="00D4407E">
      <w:pPr>
        <w:spacing w:line="360" w:lineRule="auto"/>
        <w:ind w:left="720"/>
        <w:rPr>
          <w:sz w:val="28"/>
          <w:szCs w:val="28"/>
        </w:rPr>
      </w:pPr>
      <w:r w:rsidRPr="001F4A57">
        <w:rPr>
          <w:sz w:val="28"/>
          <w:szCs w:val="28"/>
        </w:rPr>
        <w:t>Давай пройдемся медленно по лугу</w:t>
      </w:r>
      <w:proofErr w:type="gramStart"/>
      <w:r w:rsidRPr="001F4A57">
        <w:rPr>
          <w:sz w:val="28"/>
          <w:szCs w:val="28"/>
        </w:rPr>
        <w:br/>
        <w:t>И</w:t>
      </w:r>
      <w:proofErr w:type="gramEnd"/>
      <w:r w:rsidRPr="001F4A5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4A57">
        <w:rPr>
          <w:sz w:val="28"/>
          <w:szCs w:val="28"/>
        </w:rPr>
        <w:t>здравствуй</w:t>
      </w:r>
      <w:r>
        <w:rPr>
          <w:sz w:val="28"/>
          <w:szCs w:val="28"/>
        </w:rPr>
        <w:t xml:space="preserve">» </w:t>
      </w:r>
      <w:r w:rsidRPr="001F4A57">
        <w:rPr>
          <w:sz w:val="28"/>
          <w:szCs w:val="28"/>
        </w:rPr>
        <w:t>скажем каждому цветку.</w:t>
      </w:r>
      <w:r w:rsidRPr="001F4A57">
        <w:rPr>
          <w:sz w:val="28"/>
          <w:szCs w:val="28"/>
        </w:rPr>
        <w:br/>
        <w:t>Я должен над цветами наклониться</w:t>
      </w:r>
      <w:proofErr w:type="gramStart"/>
      <w:r w:rsidRPr="001F4A57">
        <w:rPr>
          <w:sz w:val="28"/>
          <w:szCs w:val="28"/>
        </w:rPr>
        <w:br/>
        <w:t>Н</w:t>
      </w:r>
      <w:proofErr w:type="gramEnd"/>
      <w:r w:rsidRPr="001F4A57">
        <w:rPr>
          <w:sz w:val="28"/>
          <w:szCs w:val="28"/>
        </w:rPr>
        <w:t>е для того, чтоб рвать или срезать,</w:t>
      </w:r>
      <w:r w:rsidRPr="001F4A57">
        <w:rPr>
          <w:sz w:val="28"/>
          <w:szCs w:val="28"/>
        </w:rPr>
        <w:br/>
        <w:t>А чтоб увидеть добрые их лица</w:t>
      </w:r>
      <w:r w:rsidRPr="001F4A57">
        <w:rPr>
          <w:sz w:val="28"/>
          <w:szCs w:val="28"/>
        </w:rPr>
        <w:br/>
        <w:t>И доброе лицо им показать.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Определите на картинке знакомые вам цветы.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(В центре страницы – большая ромашка, на лепестках которой – примеры, а вокруг – другие луговые  цветы).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Стих (ученик):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Вот ромашка!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Вот цветок!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Беленький ты лепесток.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Научи меня гадать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Тройку получу иль пять?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Учитель: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Но не нужно нам гадать,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А нам надо посчитать.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 Примеры: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4*4:8=    56:7+32=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8*3:6=    49-6*8=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5*5:2=     95+1*5=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F4A57">
        <w:rPr>
          <w:sz w:val="28"/>
          <w:szCs w:val="28"/>
        </w:rPr>
        <w:t>Физминутка</w:t>
      </w:r>
      <w:proofErr w:type="spellEnd"/>
      <w:r w:rsidRPr="001F4A57">
        <w:rPr>
          <w:sz w:val="28"/>
          <w:szCs w:val="28"/>
        </w:rPr>
        <w:t>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 лугу растут цветы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Небывалой красоты.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К солнцу тянутся цветы.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С ними потянись и ты.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Ветер дует иногда,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Только это не беда.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Наклоняются цветочки,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Опускают лепесточки.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А потом опять встают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И по – прежнему цветут.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4 – я страница. Сравнение выражений. Животный мир нашего края.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Рассказ ученика.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Среди постоянных жителей самые крупные – медведь и лось. Можно встретить сибирских северных оленей. Хищники, рысь и росомаха – звери довольно редкие. Зато лиса, горностай, ласка встречаются гораздо чаще. Грызуны и травоядные: заяц-беляк, белка, бурундук, кроты. Водятся волки. Много  сусликов, хомяков.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А вот как вы сравните массу тела животных, мы сейчас и посмотрим. (На карточках с животными  написаны примеры).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Примеры: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9*10….. 10*10                     8*9……4*7                        1*1…….2*3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(медведь – лось)                 (волк – лиса)                       (белка - заяц)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3.   5 – я страница. Задача. Деревья Кемеровской области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В кемеровской области растёт  много деревьев и кустарников.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F4A57">
        <w:rPr>
          <w:sz w:val="28"/>
          <w:szCs w:val="28"/>
        </w:rPr>
        <w:t>- Какие из них вы знаете? (берёза, ель, ива, клён, липа, осина, пихта, сосна, тополь, рябина, облепиха).</w:t>
      </w:r>
      <w:proofErr w:type="gramEnd"/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А сейчас мы узнаем высоту некоторых деревьев.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Задача: Высота берёзы </w:t>
      </w:r>
      <w:smartTag w:uri="urn:schemas-microsoft-com:office:smarttags" w:element="metricconverter">
        <w:smartTagPr>
          <w:attr w:name="ProductID" w:val="20 м"/>
        </w:smartTagPr>
        <w:r w:rsidRPr="001F4A57">
          <w:rPr>
            <w:sz w:val="28"/>
            <w:szCs w:val="28"/>
          </w:rPr>
          <w:t>20 м</w:t>
        </w:r>
      </w:smartTag>
      <w:r w:rsidRPr="001F4A57">
        <w:rPr>
          <w:sz w:val="28"/>
          <w:szCs w:val="28"/>
        </w:rPr>
        <w:t xml:space="preserve">, высота сосны – на </w:t>
      </w:r>
      <w:smartTag w:uri="urn:schemas-microsoft-com:office:smarttags" w:element="metricconverter">
        <w:smartTagPr>
          <w:attr w:name="ProductID" w:val="15 м"/>
        </w:smartTagPr>
        <w:r w:rsidRPr="001F4A57">
          <w:rPr>
            <w:sz w:val="28"/>
            <w:szCs w:val="28"/>
          </w:rPr>
          <w:t>15 м</w:t>
        </w:r>
      </w:smartTag>
      <w:r w:rsidRPr="001F4A57">
        <w:rPr>
          <w:sz w:val="28"/>
          <w:szCs w:val="28"/>
        </w:rPr>
        <w:t xml:space="preserve"> больше, чем берёзы, а высота клёна – на </w:t>
      </w:r>
      <w:smartTag w:uri="urn:schemas-microsoft-com:office:smarttags" w:element="metricconverter">
        <w:smartTagPr>
          <w:attr w:name="ProductID" w:val="24 м"/>
        </w:smartTagPr>
        <w:r w:rsidRPr="001F4A57">
          <w:rPr>
            <w:sz w:val="28"/>
            <w:szCs w:val="28"/>
          </w:rPr>
          <w:t>24 м</w:t>
        </w:r>
      </w:smartTag>
      <w:r w:rsidRPr="001F4A57">
        <w:rPr>
          <w:sz w:val="28"/>
          <w:szCs w:val="28"/>
        </w:rPr>
        <w:t xml:space="preserve"> меньше, чем сосны. Какова высота клёна?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О чём задача?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О каких деревьях идёт речь?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Какую единицу измерения использовали для измерения высоты деревьев?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Известно ли высота берёзы?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Известна ли высота сосны?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lastRenderedPageBreak/>
        <w:t>- Но, что известно?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- Если известна высота берёзы, а высота сосны на </w:t>
      </w:r>
      <w:smartTag w:uri="urn:schemas-microsoft-com:office:smarttags" w:element="metricconverter">
        <w:smartTagPr>
          <w:attr w:name="ProductID" w:val="15 м"/>
        </w:smartTagPr>
        <w:r w:rsidRPr="001F4A57">
          <w:rPr>
            <w:sz w:val="28"/>
            <w:szCs w:val="28"/>
          </w:rPr>
          <w:t>15 м</w:t>
        </w:r>
      </w:smartTag>
      <w:r w:rsidRPr="001F4A57">
        <w:rPr>
          <w:sz w:val="28"/>
          <w:szCs w:val="28"/>
        </w:rPr>
        <w:t xml:space="preserve"> больше, чем берёзы, то сможем ли мы узнать высоту сосны?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Каким действием?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Известна ли высота клёна?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Но, что известно?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Если мы узнаем высоту сосны, то сможем узнать высоту клёна?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 - Каким действием?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Ответили ли мы на главный вопрос задачи?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4.   6 – я страница.  Геометрический материал. Горы Кемеровской области.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Кемеровская  область  с трех сторон охвачена горами: с запада - </w:t>
      </w:r>
      <w:proofErr w:type="spellStart"/>
      <w:r w:rsidRPr="001F4A57">
        <w:rPr>
          <w:sz w:val="28"/>
          <w:szCs w:val="28"/>
        </w:rPr>
        <w:t>Салаирским</w:t>
      </w:r>
      <w:proofErr w:type="spellEnd"/>
      <w:r w:rsidRPr="001F4A57">
        <w:rPr>
          <w:sz w:val="28"/>
          <w:szCs w:val="28"/>
        </w:rPr>
        <w:t xml:space="preserve"> кряжем, с юга – Абаканским хребтом, с востока – Кузнецким Алатау. Начертим горную вершину: </w:t>
      </w:r>
      <w:smartTag w:uri="urn:schemas-microsoft-com:office:smarttags" w:element="metricconverter">
        <w:smartTagPr>
          <w:attr w:name="ProductID" w:val="4 см"/>
        </w:smartTagPr>
        <w:r w:rsidRPr="001F4A57">
          <w:rPr>
            <w:sz w:val="28"/>
            <w:szCs w:val="28"/>
          </w:rPr>
          <w:t>4 см</w:t>
        </w:r>
      </w:smartTag>
      <w:r w:rsidRPr="001F4A57">
        <w:rPr>
          <w:sz w:val="28"/>
          <w:szCs w:val="28"/>
        </w:rPr>
        <w:t>., 3см., 2см.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Какая линия получилась? (ломаная, незамкнутая).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5.   7  –  я страница.  Музыкальная.  </w:t>
      </w:r>
      <w:proofErr w:type="gramStart"/>
      <w:r w:rsidRPr="001F4A57">
        <w:rPr>
          <w:sz w:val="28"/>
          <w:szCs w:val="28"/>
        </w:rPr>
        <w:t>Песня про город</w:t>
      </w:r>
      <w:proofErr w:type="gramEnd"/>
      <w:r w:rsidRPr="001F4A57">
        <w:rPr>
          <w:sz w:val="28"/>
          <w:szCs w:val="28"/>
        </w:rPr>
        <w:t xml:space="preserve">  Кемерово.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На странице только скрипичный ключ, нот нет.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Ученик: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Да как же мы споём песню, нот нет.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Учитель: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А ноты нам и не нужны. Этот человек и так всё знает. А мы беде помогать.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6.   8 – страница. Пустая.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А почему же эта страница пустая?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Появляется журналист: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- А эта страница пустая, потому что на ней будет запечатлён сегодняшний урок. Ведь не зря я сегодня присутствовал у вас на уроке с самого начала. Я про вас написал заметку. А потом мы все вместе и оформим последнюю страницу.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V. Домашнее задание.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Журналист: 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 xml:space="preserve">- А для оформления этой страницы потребуются открытки с изображением нашего любимого города Кемерово. Но, открытки с заданием. И только после его </w:t>
      </w:r>
      <w:r w:rsidRPr="001F4A57">
        <w:rPr>
          <w:sz w:val="28"/>
          <w:szCs w:val="28"/>
        </w:rPr>
        <w:lastRenderedPageBreak/>
        <w:t>выполнения вы сможете использовать открытку в качестве украшения последней страницы.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VI.  Итог.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Есть, возможно, уголок красивей,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Есть богаче, скажем, без прикрас.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Но из всей моей России</w:t>
      </w:r>
    </w:p>
    <w:p w:rsidR="00121BA3" w:rsidRPr="001F4A57" w:rsidRDefault="00121BA3" w:rsidP="001F4A57">
      <w:pPr>
        <w:spacing w:line="360" w:lineRule="auto"/>
        <w:ind w:firstLine="720"/>
        <w:jc w:val="both"/>
        <w:rPr>
          <w:sz w:val="28"/>
          <w:szCs w:val="28"/>
        </w:rPr>
      </w:pPr>
      <w:r w:rsidRPr="001F4A57">
        <w:rPr>
          <w:sz w:val="28"/>
          <w:szCs w:val="28"/>
        </w:rPr>
        <w:t>Ближе к сердцу наш родной Кузбасс.</w:t>
      </w: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</w:p>
    <w:p w:rsidR="006D5DE3" w:rsidRDefault="006D5DE3" w:rsidP="001F4A57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6D5DE3" w:rsidSect="001F4A5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8C6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06F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DA5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689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AAFB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580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EA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69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A0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4EF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61533"/>
    <w:multiLevelType w:val="hybridMultilevel"/>
    <w:tmpl w:val="1BC0F0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E392134"/>
    <w:multiLevelType w:val="hybridMultilevel"/>
    <w:tmpl w:val="EBD03FC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BB5178"/>
    <w:multiLevelType w:val="hybridMultilevel"/>
    <w:tmpl w:val="082E0654"/>
    <w:lvl w:ilvl="0" w:tplc="E65E500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EDF7934"/>
    <w:multiLevelType w:val="hybridMultilevel"/>
    <w:tmpl w:val="6B90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335C3"/>
    <w:multiLevelType w:val="multilevel"/>
    <w:tmpl w:val="2CAA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29566F"/>
    <w:multiLevelType w:val="hybridMultilevel"/>
    <w:tmpl w:val="943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BD5191"/>
    <w:multiLevelType w:val="multilevel"/>
    <w:tmpl w:val="9B16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AE8"/>
    <w:rsid w:val="00003D04"/>
    <w:rsid w:val="000319AD"/>
    <w:rsid w:val="000E10ED"/>
    <w:rsid w:val="00121BA3"/>
    <w:rsid w:val="00164803"/>
    <w:rsid w:val="001D228A"/>
    <w:rsid w:val="001D3E57"/>
    <w:rsid w:val="001F4A57"/>
    <w:rsid w:val="002034C5"/>
    <w:rsid w:val="00227154"/>
    <w:rsid w:val="00242790"/>
    <w:rsid w:val="00274BA2"/>
    <w:rsid w:val="00276C26"/>
    <w:rsid w:val="002B19AC"/>
    <w:rsid w:val="002D2E50"/>
    <w:rsid w:val="00356C4B"/>
    <w:rsid w:val="0037483C"/>
    <w:rsid w:val="003B135B"/>
    <w:rsid w:val="003D5B95"/>
    <w:rsid w:val="004F75E9"/>
    <w:rsid w:val="005159A2"/>
    <w:rsid w:val="00615AE8"/>
    <w:rsid w:val="006A458B"/>
    <w:rsid w:val="006D5DE3"/>
    <w:rsid w:val="0075020A"/>
    <w:rsid w:val="007E1D63"/>
    <w:rsid w:val="0087506F"/>
    <w:rsid w:val="00A20A12"/>
    <w:rsid w:val="00A605D9"/>
    <w:rsid w:val="00A840DC"/>
    <w:rsid w:val="00B34422"/>
    <w:rsid w:val="00BD3D03"/>
    <w:rsid w:val="00BD50C9"/>
    <w:rsid w:val="00C1589B"/>
    <w:rsid w:val="00D4407E"/>
    <w:rsid w:val="00DA0E42"/>
    <w:rsid w:val="00E024AE"/>
    <w:rsid w:val="00E83ECF"/>
    <w:rsid w:val="00EF32D4"/>
    <w:rsid w:val="00F2412B"/>
    <w:rsid w:val="00F521F1"/>
    <w:rsid w:val="00F9030B"/>
    <w:rsid w:val="00FB2D31"/>
    <w:rsid w:val="00FB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uiPriority w:val="99"/>
    <w:rsid w:val="002B19AC"/>
    <w:rPr>
      <w:rFonts w:cs="Times New Roman"/>
    </w:rPr>
  </w:style>
  <w:style w:type="paragraph" w:styleId="a3">
    <w:name w:val="Normal (Web)"/>
    <w:basedOn w:val="a"/>
    <w:uiPriority w:val="99"/>
    <w:rsid w:val="002034C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02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0319A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5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3CD0-FCA8-45C9-A076-0336CEDB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Настя</cp:lastModifiedBy>
  <cp:revision>2</cp:revision>
  <cp:lastPrinted>2015-05-19T05:17:00Z</cp:lastPrinted>
  <dcterms:created xsi:type="dcterms:W3CDTF">2016-01-08T07:19:00Z</dcterms:created>
  <dcterms:modified xsi:type="dcterms:W3CDTF">2016-01-08T07:19:00Z</dcterms:modified>
</cp:coreProperties>
</file>