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90" w:rsidRDefault="000B7790" w:rsidP="00D15E4A">
      <w:pPr>
        <w:spacing w:before="240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0B7790">
        <w:rPr>
          <w:rFonts w:eastAsia="Calibri"/>
          <w:b/>
          <w:sz w:val="28"/>
          <w:szCs w:val="28"/>
          <w:lang w:eastAsia="en-US"/>
        </w:rPr>
        <w:t>Работа с детьми с общим недоразвитием речи</w:t>
      </w:r>
      <w:r w:rsidR="009F352A">
        <w:rPr>
          <w:rFonts w:eastAsia="Calibri"/>
          <w:b/>
          <w:sz w:val="28"/>
          <w:szCs w:val="28"/>
          <w:lang w:eastAsia="en-US"/>
        </w:rPr>
        <w:t>.</w:t>
      </w:r>
    </w:p>
    <w:p w:rsidR="00017E6C" w:rsidRPr="005C6CAD" w:rsidRDefault="00F97D0F" w:rsidP="00D15E4A">
      <w:pPr>
        <w:spacing w:before="240"/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C6CAD">
        <w:rPr>
          <w:rFonts w:eastAsia="Calibri"/>
          <w:sz w:val="28"/>
          <w:szCs w:val="28"/>
          <w:lang w:eastAsia="en-US"/>
        </w:rPr>
        <w:t>В настоящее время отмечается увеличение числа детей дошкольного возраста с нарушениями в развитии речи.</w:t>
      </w:r>
      <w:r w:rsidR="00D15E4A" w:rsidRPr="005C6CAD">
        <w:rPr>
          <w:rFonts w:eastAsia="Calibri"/>
          <w:sz w:val="28"/>
          <w:szCs w:val="28"/>
          <w:lang w:eastAsia="en-US"/>
        </w:rPr>
        <w:t xml:space="preserve"> Наблюдаются отклонения как в развитии только звуковой стороны речи, так и в нарушении формирования всех компонентов речевой системы. </w:t>
      </w:r>
      <w:r w:rsidR="00017E6C" w:rsidRPr="005C6CAD">
        <w:rPr>
          <w:rFonts w:eastAsia="Calibri"/>
          <w:sz w:val="28"/>
          <w:szCs w:val="28"/>
          <w:lang w:eastAsia="en-US"/>
        </w:rPr>
        <w:t>Тенденция к ухудшению речи детей дошкольного возраста, снижение уровня коммуникативных умений и навыков - все это определяет необходимость повышения знаний о важности коррекционно-развивающей работы и развития речи детей.</w:t>
      </w:r>
      <w:r w:rsidR="00D15E4A" w:rsidRPr="005C6CAD">
        <w:rPr>
          <w:rFonts w:eastAsia="Calibri"/>
          <w:sz w:val="28"/>
          <w:szCs w:val="28"/>
          <w:lang w:eastAsia="en-US"/>
        </w:rPr>
        <w:t xml:space="preserve"> Такие формы речевой патологии в логопедии относятся к общему недоразвитию речи и имеют различные механизмы протекания.</w:t>
      </w:r>
      <w:r w:rsidR="00BA7CFE" w:rsidRPr="005C6CAD">
        <w:rPr>
          <w:rFonts w:eastAsia="Calibri"/>
          <w:sz w:val="28"/>
          <w:szCs w:val="28"/>
          <w:lang w:eastAsia="en-US"/>
        </w:rPr>
        <w:t xml:space="preserve"> При ОНР искажается процесс речевого онтогенеза, причём структура речевого дефекта неоднородна. Степени ОНР бывают разные: от полного отсутствия речи до нерезко выраженного недоразвития речи</w:t>
      </w:r>
      <w:r w:rsidR="005C6CAD">
        <w:rPr>
          <w:rFonts w:eastAsia="Calibri"/>
          <w:sz w:val="28"/>
          <w:szCs w:val="28"/>
          <w:lang w:eastAsia="en-US"/>
        </w:rPr>
        <w:t>.</w:t>
      </w:r>
    </w:p>
    <w:p w:rsidR="00D15E4A" w:rsidRPr="00F97D0F" w:rsidRDefault="00017E6C" w:rsidP="005C6CA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Все эти факторы были учтены мною при разработке рабочей программы «Коррекционно-развивающей работы для детей с тяжёлыми нарушениями</w:t>
      </w:r>
      <w:r w:rsidR="004F4CD7" w:rsidRPr="005C6CAD">
        <w:rPr>
          <w:rFonts w:eastAsia="Calibri"/>
          <w:sz w:val="28"/>
          <w:szCs w:val="28"/>
          <w:lang w:eastAsia="en-US"/>
        </w:rPr>
        <w:t xml:space="preserve"> речи (ОНР)</w:t>
      </w:r>
      <w:r w:rsidR="005C6CAD">
        <w:rPr>
          <w:rFonts w:eastAsia="Calibri"/>
          <w:sz w:val="28"/>
          <w:szCs w:val="28"/>
          <w:lang w:eastAsia="en-US"/>
        </w:rPr>
        <w:t xml:space="preserve">». </w:t>
      </w:r>
      <w:r w:rsidR="00D15E4A" w:rsidRPr="00F97D0F">
        <w:rPr>
          <w:color w:val="000000" w:themeColor="text1"/>
          <w:sz w:val="28"/>
          <w:szCs w:val="28"/>
        </w:rPr>
        <w:t xml:space="preserve">В соответствии с «Типовым положением о дошкольном образовательном учреждении» (раздел 3, п.27) </w:t>
      </w:r>
      <w:r w:rsidR="004F4CD7" w:rsidRPr="005C6CAD">
        <w:rPr>
          <w:color w:val="000000" w:themeColor="text1"/>
          <w:sz w:val="28"/>
          <w:szCs w:val="28"/>
          <w:shd w:val="clear" w:color="auto" w:fill="FFFFFF"/>
        </w:rPr>
        <w:t xml:space="preserve">дети с тяжёлыми </w:t>
      </w:r>
      <w:r w:rsidR="005C6CAD" w:rsidRPr="005C6CAD">
        <w:rPr>
          <w:color w:val="000000" w:themeColor="text1"/>
          <w:sz w:val="28"/>
          <w:szCs w:val="28"/>
          <w:shd w:val="clear" w:color="auto" w:fill="FFFFFF"/>
        </w:rPr>
        <w:t>нарушениями речи</w:t>
      </w:r>
      <w:r w:rsidR="00D15E4A" w:rsidRPr="00F97D0F">
        <w:rPr>
          <w:color w:val="000000" w:themeColor="text1"/>
          <w:sz w:val="28"/>
          <w:szCs w:val="28"/>
          <w:shd w:val="clear" w:color="auto" w:fill="FFFFFF"/>
        </w:rPr>
        <w:t>, принимаются в группы компенсирующей  направленности только с согласия родителей (законных представителей) на основании заключения психолого-медико-педагогической комиссии.</w:t>
      </w:r>
      <w:r w:rsidR="00D15E4A" w:rsidRPr="00F97D0F">
        <w:rPr>
          <w:color w:val="000000" w:themeColor="text1"/>
          <w:sz w:val="28"/>
          <w:szCs w:val="28"/>
        </w:rPr>
        <w:t xml:space="preserve"> </w:t>
      </w:r>
      <w:r w:rsidR="00D15E4A" w:rsidRPr="00F97D0F">
        <w:rPr>
          <w:bCs/>
          <w:iCs/>
          <w:color w:val="000000" w:themeColor="text1"/>
          <w:sz w:val="28"/>
          <w:szCs w:val="28"/>
        </w:rPr>
        <w:t>Сроки логопедической работы находятся в прямой зависимости от степени выраженности у детей речевых нарушений, их индивидуально – личностных особенностей, условий воспитания в семье. Сроки коррекционного обучения зависят от структуры речевого дефекта и его тяжести, варьируются от 1 – 2 и более лет.</w:t>
      </w:r>
    </w:p>
    <w:p w:rsidR="00D15E4A" w:rsidRPr="00F97D0F" w:rsidRDefault="00D15E4A" w:rsidP="005C6CAD">
      <w:pPr>
        <w:ind w:firstLine="567"/>
        <w:jc w:val="both"/>
        <w:rPr>
          <w:bCs/>
          <w:iCs/>
          <w:sz w:val="28"/>
          <w:szCs w:val="28"/>
        </w:rPr>
      </w:pPr>
      <w:r w:rsidRPr="00F97D0F">
        <w:rPr>
          <w:color w:val="000000" w:themeColor="text1"/>
          <w:sz w:val="28"/>
          <w:szCs w:val="28"/>
        </w:rPr>
        <w:t>Индивидуальное логопедическое обследование состояния речи и неречевых психических функций каждого ребёнка проводится в соответствии с требованиями</w:t>
      </w:r>
      <w:r w:rsidRPr="00F97D0F">
        <w:rPr>
          <w:sz w:val="28"/>
          <w:szCs w:val="28"/>
        </w:rPr>
        <w:t xml:space="preserve"> реализуемой программы, три раза в год (в сентябре, январе, мае).</w:t>
      </w:r>
      <w:r w:rsidRPr="00F97D0F">
        <w:rPr>
          <w:bCs/>
          <w:iCs/>
          <w:sz w:val="28"/>
          <w:szCs w:val="28"/>
        </w:rPr>
        <w:t xml:space="preserve"> Основные задачи при индивидуальном обследовании правильно оценить все проявления речевого нарушения, чтобы предупредить возникновение вторичного дефекта.</w:t>
      </w:r>
    </w:p>
    <w:p w:rsidR="00D15E4A" w:rsidRPr="00F97D0F" w:rsidRDefault="00D15E4A" w:rsidP="00D15E4A">
      <w:pPr>
        <w:jc w:val="both"/>
        <w:rPr>
          <w:sz w:val="28"/>
          <w:szCs w:val="28"/>
        </w:rPr>
      </w:pPr>
      <w:r w:rsidRPr="00F97D0F">
        <w:rPr>
          <w:sz w:val="28"/>
          <w:szCs w:val="28"/>
        </w:rPr>
        <w:t>Результаты фиксирую в индивидуальных речевых картах</w:t>
      </w:r>
      <w:r w:rsidRPr="005C6CAD">
        <w:rPr>
          <w:sz w:val="28"/>
          <w:szCs w:val="28"/>
        </w:rPr>
        <w:t>, что позволяет</w:t>
      </w:r>
      <w:r w:rsidRPr="00F97D0F">
        <w:rPr>
          <w:sz w:val="28"/>
          <w:szCs w:val="28"/>
        </w:rPr>
        <w:t xml:space="preserve"> сформулировать заключение об уровне речевого и общего развития ребёнка.</w:t>
      </w:r>
    </w:p>
    <w:p w:rsidR="00D15E4A" w:rsidRPr="005C6CAD" w:rsidRDefault="00D15E4A" w:rsidP="00426BF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sz w:val="28"/>
          <w:szCs w:val="28"/>
          <w:lang w:eastAsia="ru-RU"/>
        </w:rPr>
        <w:t>Коррекционная работа</w:t>
      </w:r>
      <w:r w:rsidRPr="00F97D0F">
        <w:rPr>
          <w:sz w:val="28"/>
          <w:szCs w:val="28"/>
          <w:lang w:eastAsia="ru-RU"/>
        </w:rPr>
        <w:t xml:space="preserve"> осущ</w:t>
      </w:r>
      <w:r w:rsidRPr="005C6CAD">
        <w:rPr>
          <w:sz w:val="28"/>
          <w:szCs w:val="28"/>
          <w:lang w:eastAsia="ru-RU"/>
        </w:rPr>
        <w:t>ествляется</w:t>
      </w:r>
      <w:r w:rsidRPr="00F97D0F">
        <w:rPr>
          <w:sz w:val="28"/>
          <w:szCs w:val="28"/>
          <w:lang w:eastAsia="ru-RU"/>
        </w:rPr>
        <w:t xml:space="preserve"> на индивидуальных, подгрупповых занятиях. При комплектовании </w:t>
      </w:r>
      <w:r w:rsidRPr="005C6CAD">
        <w:rPr>
          <w:sz w:val="28"/>
          <w:szCs w:val="28"/>
          <w:lang w:eastAsia="ru-RU"/>
        </w:rPr>
        <w:t>групп для подгрупповых занятий  учитывается</w:t>
      </w:r>
      <w:r w:rsidRPr="00F97D0F">
        <w:rPr>
          <w:sz w:val="28"/>
          <w:szCs w:val="28"/>
          <w:lang w:eastAsia="ru-RU"/>
        </w:rPr>
        <w:t xml:space="preserve"> не только структуру речевого нарушения, но и психоэмоциональный и коммуникативный статус ребёнка, уровень его ра</w:t>
      </w:r>
      <w:r w:rsidRPr="005C6CAD">
        <w:rPr>
          <w:sz w:val="28"/>
          <w:szCs w:val="28"/>
          <w:lang w:eastAsia="ru-RU"/>
        </w:rPr>
        <w:t>ботоспособности. Образовательная</w:t>
      </w:r>
      <w:r w:rsidRPr="00F97D0F">
        <w:rPr>
          <w:sz w:val="28"/>
          <w:szCs w:val="28"/>
          <w:lang w:eastAsia="ru-RU"/>
        </w:rPr>
        <w:t xml:space="preserve"> деятельность о</w:t>
      </w:r>
      <w:r w:rsidRPr="005C6CAD">
        <w:rPr>
          <w:sz w:val="28"/>
          <w:szCs w:val="28"/>
          <w:lang w:eastAsia="ru-RU"/>
        </w:rPr>
        <w:t>рганизуется</w:t>
      </w:r>
      <w:r w:rsidRPr="00F97D0F">
        <w:rPr>
          <w:sz w:val="28"/>
          <w:szCs w:val="28"/>
          <w:lang w:eastAsia="ru-RU"/>
        </w:rPr>
        <w:t xml:space="preserve"> с учётом психогигиенических требований к режиму логопедических занятий, их структуре, способами взаимодействия ребёнка с педагого</w:t>
      </w:r>
      <w:r w:rsidR="00426BFD" w:rsidRPr="005C6CAD">
        <w:rPr>
          <w:sz w:val="28"/>
          <w:szCs w:val="28"/>
          <w:lang w:eastAsia="ru-RU"/>
        </w:rPr>
        <w:t>м и сверстниками.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Цель</w:t>
      </w:r>
      <w:r w:rsidR="006316E7">
        <w:rPr>
          <w:rFonts w:eastAsia="Calibri"/>
          <w:sz w:val="28"/>
          <w:szCs w:val="28"/>
          <w:lang w:eastAsia="en-US"/>
        </w:rPr>
        <w:t xml:space="preserve">ю программы является </w:t>
      </w:r>
      <w:r w:rsidRPr="005C6CAD">
        <w:rPr>
          <w:rFonts w:eastAsia="Calibri"/>
          <w:sz w:val="28"/>
          <w:szCs w:val="28"/>
          <w:lang w:eastAsia="en-US"/>
        </w:rPr>
        <w:t>формирование у воспитанников ДОУ с речевыми нарушениями полноценной структуры речевой деятельности, создавая условия для овладения детьми родного языка.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lastRenderedPageBreak/>
        <w:t xml:space="preserve">Задачи: 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-выявление, преодоление и своевременное предупреждение речевых нарушений у воспитанников ДОУ;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-формирование профессиональной компетентности педагогов в сфере эффективного взаимодействия с детьми, имеющими речевые нарушения, а так же в сфере профилактики и выявления проблем в речевом развитии;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- обучение родителей эффективным приёмам воспитания ребёнка с нарушениями речи и  помощь в организации коррекционно-развивающей среды в семейных условиях.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 xml:space="preserve">Программа рассчитана на пребывание ребенка в логопедической группе с 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 xml:space="preserve">трехлетнего, четырехлетнего, пятилетнего или шестилетнего возраста. Речевую группу составляют дети с расстройствами, при которых нарушено формирование всех компонентов речевой системы: фонетики, лексики, грамматики, относящихся к ее звуковой и смысловой стороне при нормальном слухе и интеллекте. 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Рабочая программа включает в себя три взаимо</w:t>
      </w:r>
      <w:r w:rsidR="005C6CAD">
        <w:rPr>
          <w:rFonts w:eastAsia="Calibri"/>
          <w:sz w:val="28"/>
          <w:szCs w:val="28"/>
          <w:lang w:eastAsia="en-US"/>
        </w:rPr>
        <w:t>связанных этапа, выделенных</w:t>
      </w:r>
      <w:r w:rsidRPr="005C6CAD">
        <w:rPr>
          <w:rFonts w:eastAsia="Calibri"/>
          <w:sz w:val="28"/>
          <w:szCs w:val="28"/>
          <w:lang w:eastAsia="en-US"/>
        </w:rPr>
        <w:t xml:space="preserve"> в соответствии с этапами становления речевой функции в дошкольном возрасте.</w:t>
      </w:r>
    </w:p>
    <w:p w:rsidR="00017E6C" w:rsidRPr="005C6CAD" w:rsidRDefault="00017E6C" w:rsidP="007D56C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val="en-US" w:eastAsia="en-US"/>
        </w:rPr>
        <w:t>I</w:t>
      </w:r>
      <w:r w:rsidR="005C6CAD">
        <w:rPr>
          <w:rFonts w:eastAsia="Calibri"/>
          <w:sz w:val="28"/>
          <w:szCs w:val="28"/>
          <w:lang w:eastAsia="en-US"/>
        </w:rPr>
        <w:t xml:space="preserve"> этап – профилактический</w:t>
      </w:r>
      <w:r w:rsidR="007D56CD">
        <w:rPr>
          <w:rFonts w:eastAsia="Calibri"/>
          <w:sz w:val="28"/>
          <w:szCs w:val="28"/>
          <w:lang w:eastAsia="en-US"/>
        </w:rPr>
        <w:t xml:space="preserve"> (в</w:t>
      </w:r>
      <w:r w:rsidR="007D56CD" w:rsidRPr="005C6CAD">
        <w:rPr>
          <w:rFonts w:eastAsia="Calibri"/>
          <w:sz w:val="28"/>
          <w:szCs w:val="28"/>
          <w:lang w:eastAsia="en-US"/>
        </w:rPr>
        <w:t>озраст воспитанников: от 3до 4 лет</w:t>
      </w:r>
      <w:r w:rsidR="007D56CD">
        <w:rPr>
          <w:rFonts w:eastAsia="Calibri"/>
          <w:sz w:val="28"/>
          <w:szCs w:val="28"/>
          <w:lang w:eastAsia="en-US"/>
        </w:rPr>
        <w:t>)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Цель: обеспечение условий для профилактики речевых нарушений у детей раннего возраста при их переходе из условий семейного воспитания к условиям дошкольного образования.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Ведущий специалист: учитель-логопед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Участники коррекционно-педагогического процесса: воспитатель, музыкальный руководитель, инструктор по физической культуре.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Основные задачи коррекционного обучения:</w:t>
      </w:r>
    </w:p>
    <w:p w:rsidR="00017E6C" w:rsidRPr="005C6CAD" w:rsidRDefault="007D56CD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-с</w:t>
      </w:r>
      <w:r w:rsidR="00017E6C" w:rsidRPr="005C6CAD">
        <w:rPr>
          <w:rFonts w:eastAsia="Calibri"/>
          <w:sz w:val="28"/>
          <w:szCs w:val="28"/>
          <w:lang w:eastAsia="en-US"/>
        </w:rPr>
        <w:t>оздание в группе микросоциума, который является базой для речевого развития детей раннего возраста. Его создание предполагает реализацию следующих задач: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- создание условий для эмоционального комфорта и обогащения жизни ребёнка положительными эмоциями;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- обогащение чувственного опыта ребёнка;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- развитие предпосылок высших психических функций, прежде всего интеллектуальных, становление которых в данном возрасте опережает развитие речевых функций;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- развитие неречевых психических функций, составляющих анализаторную основу развития речи;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- развитие речевой функциональной системы;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Среда в группе вариативно меняется с учётом потребностей речевого развития детей. Неформальное общение со сверстниками и педагогом при игровом взаимодействии положительно влияет на развитие речи ребенка и  его интеллектуальное развитие в целом, так как осуществляется в форме игры, интересной ребенку, предоставляющей ему полную свободу действий.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 xml:space="preserve">Педагогические усилия направленны на создание социально-игровых, а затем реальных коммуникативных ситуаций, например, «кукла Оля встречает </w:t>
      </w:r>
      <w:r w:rsidRPr="005C6CAD">
        <w:rPr>
          <w:rFonts w:eastAsia="Calibri"/>
          <w:sz w:val="28"/>
          <w:szCs w:val="28"/>
          <w:lang w:eastAsia="en-US"/>
        </w:rPr>
        <w:lastRenderedPageBreak/>
        <w:t>гостей». Образ фиксируем в речи, ребёнок входит в образ, образ вызывает потребность говорить. Побуждается самостоятельное речевое высказывание.</w:t>
      </w:r>
    </w:p>
    <w:p w:rsidR="00017E6C" w:rsidRPr="005C6CAD" w:rsidRDefault="00017E6C" w:rsidP="007D56C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val="en-US" w:eastAsia="en-US"/>
        </w:rPr>
        <w:t>II</w:t>
      </w:r>
      <w:r w:rsidR="005C6CAD">
        <w:rPr>
          <w:rFonts w:eastAsia="Calibri"/>
          <w:sz w:val="28"/>
          <w:szCs w:val="28"/>
          <w:lang w:eastAsia="en-US"/>
        </w:rPr>
        <w:t xml:space="preserve"> этап – диагностика - развивающий</w:t>
      </w:r>
      <w:r w:rsidR="007D56CD" w:rsidRPr="007D56CD">
        <w:rPr>
          <w:rFonts w:eastAsia="Calibri"/>
          <w:sz w:val="28"/>
          <w:szCs w:val="28"/>
          <w:lang w:eastAsia="en-US"/>
        </w:rPr>
        <w:t xml:space="preserve"> </w:t>
      </w:r>
      <w:r w:rsidR="007D56CD">
        <w:rPr>
          <w:rFonts w:eastAsia="Calibri"/>
          <w:sz w:val="28"/>
          <w:szCs w:val="28"/>
          <w:lang w:eastAsia="en-US"/>
        </w:rPr>
        <w:t>(в</w:t>
      </w:r>
      <w:r w:rsidR="007D56CD" w:rsidRPr="005C6CAD">
        <w:rPr>
          <w:rFonts w:eastAsia="Calibri"/>
          <w:sz w:val="28"/>
          <w:szCs w:val="28"/>
          <w:lang w:eastAsia="en-US"/>
        </w:rPr>
        <w:t>озраст воспитанников: 4-5 лет</w:t>
      </w:r>
      <w:r w:rsidR="007D56CD">
        <w:rPr>
          <w:rFonts w:eastAsia="Calibri"/>
          <w:sz w:val="28"/>
          <w:szCs w:val="28"/>
          <w:lang w:eastAsia="en-US"/>
        </w:rPr>
        <w:t>)</w:t>
      </w:r>
    </w:p>
    <w:p w:rsidR="00017E6C" w:rsidRPr="005C6CAD" w:rsidRDefault="00017E6C" w:rsidP="00017E6C">
      <w:pPr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Цель: обеспечение условий для динамической диагностики детей младшего дошкольного возраста в процессе её целенаправленного формирования.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Ведущий специалист: учитель-логопед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Участники коррекционно-педагогического процесса: воспитатель, педагог-психолог, музыкальный руководитель, инструктор по физической культуре.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Основные задачи коррекционного обучения: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- развитие понимания речи, направленное на различение форм слова;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- развитие элементарных форм устной речи на базе уточнения и расширения словарного запаса, практического усвоения простых грамматических категорий;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- овладение правильным произношением и различением звуков, формирование ритмико-слоговой структуры слова.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Игрушки и элементы костюмов, применяемые в логопедической работе, используем в играх, развлечениях, на обучающих занятиях, в повседневной жизни. Игры и игровые упражнения неоднократно повторяются в разнообразных ситуациях взаимодействия воспитателей и детей. Тем самым достигается эффект длительного педагогического воздействия на процесс развития детской речи.</w:t>
      </w:r>
    </w:p>
    <w:p w:rsidR="00017E6C" w:rsidRPr="005C6CAD" w:rsidRDefault="00017E6C" w:rsidP="007D56C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val="en-US" w:eastAsia="en-US"/>
        </w:rPr>
        <w:t>III</w:t>
      </w:r>
      <w:r w:rsidR="005C6CAD">
        <w:rPr>
          <w:rFonts w:eastAsia="Calibri"/>
          <w:sz w:val="28"/>
          <w:szCs w:val="28"/>
          <w:lang w:eastAsia="en-US"/>
        </w:rPr>
        <w:t xml:space="preserve"> этап – коррекционно-развивающий</w:t>
      </w:r>
      <w:r w:rsidR="007D56CD">
        <w:rPr>
          <w:rFonts w:eastAsia="Calibri"/>
          <w:sz w:val="28"/>
          <w:szCs w:val="28"/>
          <w:lang w:eastAsia="en-US"/>
        </w:rPr>
        <w:t xml:space="preserve"> (в</w:t>
      </w:r>
      <w:r w:rsidR="007D56CD" w:rsidRPr="005C6CAD">
        <w:rPr>
          <w:rFonts w:eastAsia="Calibri"/>
          <w:sz w:val="28"/>
          <w:szCs w:val="28"/>
          <w:lang w:eastAsia="en-US"/>
        </w:rPr>
        <w:t>озраст воспитанников</w:t>
      </w:r>
      <w:r w:rsidR="007D56CD">
        <w:rPr>
          <w:rFonts w:eastAsia="Calibri"/>
          <w:sz w:val="28"/>
          <w:szCs w:val="28"/>
          <w:lang w:eastAsia="en-US"/>
        </w:rPr>
        <w:t>: 5-7 лет)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Цель: обеспечение условий коррекции речевых нарушений у воспитанников, оптимизация их речевого развития.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Ведущий специалист: учитель-логопед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Участники коррекционно-педагогического процесса: воспитатель, педагог-психолог, музыкальный руководитель, инструктор по физической культуре.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Основные задачи коррекционного обучения: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- практическое усвоение лексических и грамматических средств языка;</w:t>
      </w:r>
    </w:p>
    <w:p w:rsidR="00E26DBB" w:rsidRPr="005C6CAD" w:rsidRDefault="00017E6C" w:rsidP="00426BF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- формирование полноценное звуковой стороны речи (воспитание артикуляционных навыков, правильного звукопроизношения, слоговой структуры и фонематического восприятия);</w:t>
      </w:r>
    </w:p>
    <w:p w:rsidR="00F97D0F" w:rsidRPr="005C6CAD" w:rsidRDefault="00017E6C" w:rsidP="00426BF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- подготовка, овладение элементами грамоты;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- дальнейшее развитие связной речи.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В процессе л</w:t>
      </w:r>
      <w:r w:rsidR="000B7790">
        <w:rPr>
          <w:rFonts w:eastAsia="Calibri"/>
          <w:sz w:val="28"/>
          <w:szCs w:val="28"/>
          <w:lang w:eastAsia="en-US"/>
        </w:rPr>
        <w:t>огопедической работы нужно обеспечить</w:t>
      </w:r>
      <w:r w:rsidRPr="005C6CAD">
        <w:rPr>
          <w:rFonts w:eastAsia="Calibri"/>
          <w:sz w:val="28"/>
          <w:szCs w:val="28"/>
          <w:lang w:eastAsia="en-US"/>
        </w:rPr>
        <w:t xml:space="preserve"> выработку речевых навыков и их введение в самостоятельную речь, как в повседневных ситуациях, так и в ситуациях специально организованных занятий, досуга.</w:t>
      </w:r>
    </w:p>
    <w:p w:rsidR="00F97D0F" w:rsidRPr="005C6CAD" w:rsidRDefault="00017E6C" w:rsidP="00426BF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В своей работе</w:t>
      </w:r>
      <w:r w:rsidR="00426BFD" w:rsidRPr="005C6CAD">
        <w:rPr>
          <w:rFonts w:eastAsia="Calibri"/>
          <w:sz w:val="28"/>
          <w:szCs w:val="28"/>
          <w:lang w:eastAsia="en-US"/>
        </w:rPr>
        <w:t xml:space="preserve"> использую игровые персонажи</w:t>
      </w:r>
      <w:r w:rsidRPr="005C6CAD">
        <w:rPr>
          <w:rFonts w:eastAsia="Calibri"/>
          <w:sz w:val="28"/>
          <w:szCs w:val="28"/>
          <w:lang w:eastAsia="en-US"/>
        </w:rPr>
        <w:t xml:space="preserve">, Большой Ух, Буковка, </w:t>
      </w:r>
      <w:r w:rsidR="00426BFD" w:rsidRPr="005C6CAD">
        <w:rPr>
          <w:rFonts w:eastAsia="Calibri"/>
          <w:sz w:val="28"/>
          <w:szCs w:val="28"/>
          <w:lang w:eastAsia="en-US"/>
        </w:rPr>
        <w:t xml:space="preserve">Звуковичок, </w:t>
      </w:r>
      <w:r w:rsidRPr="005C6CAD">
        <w:rPr>
          <w:rFonts w:eastAsia="Calibri"/>
          <w:sz w:val="28"/>
          <w:szCs w:val="28"/>
          <w:lang w:eastAsia="en-US"/>
        </w:rPr>
        <w:t xml:space="preserve">связываются в сознании детей с определёнными речевыми упражнениями, а для меня с определёнными направлениями в коррекционно-развивающей работы. Сказочный сюжет и необычные игровые ситуации подкрепляют интерес детей к изучению звуков и букв. С их помощью не только создаётся игровая ситуация, но и повышается мотивация моих </w:t>
      </w:r>
      <w:r w:rsidRPr="005C6CAD">
        <w:rPr>
          <w:rFonts w:eastAsia="Calibri"/>
          <w:sz w:val="28"/>
          <w:szCs w:val="28"/>
          <w:lang w:eastAsia="en-US"/>
        </w:rPr>
        <w:lastRenderedPageBreak/>
        <w:t>воспитанников, а т.ж формируются навыки самоконтроля за речью, осваиваются приёмы её самокоррекции.</w:t>
      </w:r>
    </w:p>
    <w:p w:rsidR="00F97D0F" w:rsidRPr="00F97D0F" w:rsidRDefault="00F97D0F" w:rsidP="00F97D0F">
      <w:pPr>
        <w:suppressAutoHyphens w:val="0"/>
        <w:spacing w:before="240" w:after="24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F97D0F">
        <w:rPr>
          <w:sz w:val="28"/>
          <w:szCs w:val="28"/>
          <w:shd w:val="clear" w:color="auto" w:fill="FFFFFF"/>
        </w:rPr>
        <w:t xml:space="preserve">При обучении детей грамоте необходимо сформировать у них понятия, такие как «гласный звук», «твердый согласный звук, мягкий согласный звук». Этот процесс осложняется тем, что мышление ребенка в дошкольном возрасте преимущественно наглядно-образное, т. е. малыш оперирует в основном образами, а не понятиями. </w:t>
      </w:r>
    </w:p>
    <w:p w:rsidR="00F97D0F" w:rsidRPr="00F97D0F" w:rsidRDefault="00F97D0F" w:rsidP="00F97D0F">
      <w:pPr>
        <w:suppressAutoHyphens w:val="0"/>
        <w:spacing w:before="240" w:after="24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F97D0F">
        <w:rPr>
          <w:sz w:val="28"/>
          <w:szCs w:val="28"/>
          <w:shd w:val="clear" w:color="auto" w:fill="FFFFFF"/>
        </w:rPr>
        <w:t>Пособие «Звуковые домики», два замка, вырезанные из картона: один - красного цвета, с открытыми воротами, другой — большего размера, наполовину синий, наполовину — зеленый, ворота закрыты решеткой, над воротами — колокольчик; два мяча: один — твердый (из пластмассы), синего цвета, второй — мягкий (из резины), зеленого цвета.</w:t>
      </w:r>
    </w:p>
    <w:p w:rsidR="00F97D0F" w:rsidRPr="00F97D0F" w:rsidRDefault="00F97D0F" w:rsidP="00F97D0F">
      <w:pPr>
        <w:suppressAutoHyphens w:val="0"/>
        <w:spacing w:before="240" w:after="24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F97D0F">
        <w:rPr>
          <w:sz w:val="28"/>
          <w:szCs w:val="28"/>
          <w:shd w:val="clear" w:color="auto" w:fill="FFFFFF"/>
        </w:rPr>
        <w:t>Цель: познакомить детей с понятиями «гласный звук», «согласный звук», с различными способами образования гласных и согласных звуков; познакомить детей с понятиями «твердый согласный звук», «мягкий согласный звук»; познакомить детей с понятиями «звонкий согласный звук», «глухой согласный звук».</w:t>
      </w:r>
    </w:p>
    <w:p w:rsidR="00F97D0F" w:rsidRPr="00F97D0F" w:rsidRDefault="00F97D0F" w:rsidP="00F97D0F">
      <w:pPr>
        <w:suppressAutoHyphens w:val="0"/>
        <w:spacing w:before="240" w:after="24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F97D0F">
        <w:rPr>
          <w:sz w:val="28"/>
          <w:szCs w:val="28"/>
          <w:shd w:val="clear" w:color="auto" w:fill="FFFFFF"/>
        </w:rPr>
        <w:t>В начале работы с пособием «Звуковой домик», я рассказываю ребятам сказку:</w:t>
      </w:r>
    </w:p>
    <w:p w:rsidR="00F97D0F" w:rsidRPr="00F97D0F" w:rsidRDefault="00F97D0F" w:rsidP="00F97D0F">
      <w:pPr>
        <w:suppressAutoHyphens w:val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F97D0F">
        <w:rPr>
          <w:sz w:val="28"/>
          <w:szCs w:val="28"/>
          <w:shd w:val="clear" w:color="auto" w:fill="FFFFFF"/>
        </w:rPr>
        <w:t xml:space="preserve">«В одной волшебной стране находится сказочный город, в котором живут маленькие человечки-звуковички. Звуковички живут в двух замках. </w:t>
      </w:r>
    </w:p>
    <w:p w:rsidR="00F97D0F" w:rsidRPr="00F97D0F" w:rsidRDefault="00F97D0F" w:rsidP="00F97D0F">
      <w:pPr>
        <w:suppressAutoHyphens w:val="0"/>
        <w:contextualSpacing/>
        <w:jc w:val="both"/>
        <w:rPr>
          <w:sz w:val="28"/>
          <w:szCs w:val="28"/>
          <w:shd w:val="clear" w:color="auto" w:fill="FFFFFF"/>
        </w:rPr>
      </w:pPr>
      <w:r w:rsidRPr="00F97D0F">
        <w:rPr>
          <w:sz w:val="28"/>
          <w:szCs w:val="28"/>
          <w:shd w:val="clear" w:color="auto" w:fill="FFFFFF"/>
        </w:rPr>
        <w:t>В «Гласном» замке красного цвета, живут гласные звуковички, они весельчаки, и очень любят петь. Если дотронуться до окошек замка, то можно услышать: «А», «О», «У», «И»…голоса у звуковичков звонкие. Они поют как птицы. Ворота в замок всегда открыты. Звуковички могут свободно выходить из него (так происходит и в речи: когда мы произносим гласные звуки, воздух изо рта выходит свободно, ему ничто не мешает).</w:t>
      </w:r>
    </w:p>
    <w:p w:rsidR="00F97D0F" w:rsidRPr="00F97D0F" w:rsidRDefault="00F97D0F" w:rsidP="00F97D0F">
      <w:pPr>
        <w:suppressAutoHyphens w:val="0"/>
        <w:contextualSpacing/>
        <w:jc w:val="both"/>
        <w:rPr>
          <w:sz w:val="28"/>
          <w:szCs w:val="28"/>
          <w:shd w:val="clear" w:color="auto" w:fill="FFFFFF"/>
        </w:rPr>
      </w:pPr>
      <w:r w:rsidRPr="00F97D0F">
        <w:rPr>
          <w:sz w:val="28"/>
          <w:szCs w:val="28"/>
        </w:rPr>
        <w:t>А в «</w:t>
      </w:r>
      <w:r w:rsidRPr="00F97D0F">
        <w:rPr>
          <w:sz w:val="28"/>
          <w:szCs w:val="28"/>
          <w:shd w:val="clear" w:color="auto" w:fill="FFFFFF"/>
        </w:rPr>
        <w:t>Согласном» замке сине-зеленого цвета - живут согласные звуковички. Согласных звуков больше, поэтому их замок большего размера. Согласные звуки тоже любят петь, но у них нет голоса, и вместо песни выходит пыхтение, дырчание, хлюпанье это звучит не очень хорошо. В «Согласном» замке ворота закрыты решеткой (когда мы произносим согласные звуки, воздух, выходя изо рта, должен преодолеть преграду, которую образуют губы, зубы, язык). Замок состоит из двух половин, одна половина синяя, в этой половине замка все твердое: и мебель, и игрушки — здесь живут «твердые согласные звуки». Мы будем их обозначать синим цветом. В зеленой половине замка все мягкое — здесь живут «мягкие согласные звуки». Их мы будем обозначать зеленым цветом.</w:t>
      </w:r>
    </w:p>
    <w:p w:rsidR="00F97D0F" w:rsidRPr="00F97D0F" w:rsidRDefault="00F97D0F" w:rsidP="00F97D0F">
      <w:pPr>
        <w:ind w:firstLine="708"/>
        <w:jc w:val="both"/>
        <w:rPr>
          <w:sz w:val="28"/>
          <w:szCs w:val="28"/>
          <w:shd w:val="clear" w:color="auto" w:fill="FFFFFF"/>
        </w:rPr>
      </w:pPr>
      <w:r w:rsidRPr="00F97D0F">
        <w:rPr>
          <w:sz w:val="28"/>
          <w:szCs w:val="28"/>
          <w:shd w:val="clear" w:color="auto" w:fill="FFFFFF"/>
        </w:rPr>
        <w:t>Некоторые согласные Звуковички, выходя из замка, задевают своими колпачками колокольчик, такие звуки называются «звонкие согласные». Другие Звуковички не звонят в колокольчик — это «глухие согласные» звуки (закрепить эти понятия можно с помощью тактильных ощущений: приложить ладонь к горлу, если «горлышко поёт» - звук звонкий, если «спит» - глухой.</w:t>
      </w:r>
    </w:p>
    <w:p w:rsidR="00F97D0F" w:rsidRPr="00F97D0F" w:rsidRDefault="00F97D0F" w:rsidP="00F97D0F">
      <w:pPr>
        <w:ind w:firstLine="708"/>
        <w:jc w:val="both"/>
        <w:rPr>
          <w:sz w:val="28"/>
          <w:szCs w:val="28"/>
          <w:shd w:val="clear" w:color="auto" w:fill="FFFFFF"/>
        </w:rPr>
      </w:pPr>
      <w:r w:rsidRPr="00F97D0F">
        <w:rPr>
          <w:sz w:val="28"/>
          <w:szCs w:val="28"/>
          <w:shd w:val="clear" w:color="auto" w:fill="FFFFFF"/>
        </w:rPr>
        <w:lastRenderedPageBreak/>
        <w:t>Однажды гласный звук отправился на прогулку и запел так весело, что другим звукам тоже захотелось петь. [П-П-П] - запыхтел звук [П]. Пыхтел, пыхтел, а спеть песенку не смог. Заплакал, загоревал он: «Ох! Какой я невезучий, у меня нет голоса, меня никто не хочет слушать!» «Не печалься!» - сказал голосистый гласный звук [А]. – Мы, гласные, тебе поможем, только ты должен стоять рядом с нами, согласен?» «Согласен, согласен!» - обрадовался звук [П]. «Вот и хорошо! – воскликнул звук [А]. – За это мы будем называть тебя согласным звуком».</w:t>
      </w:r>
    </w:p>
    <w:p w:rsidR="00E26DBB" w:rsidRPr="005C6CAD" w:rsidRDefault="00F97D0F" w:rsidP="00426BFD">
      <w:pPr>
        <w:suppressAutoHyphens w:val="0"/>
        <w:spacing w:after="200"/>
        <w:ind w:firstLine="708"/>
        <w:contextualSpacing/>
        <w:jc w:val="both"/>
        <w:rPr>
          <w:b/>
          <w:sz w:val="28"/>
          <w:szCs w:val="28"/>
          <w:lang w:eastAsia="ru-RU"/>
        </w:rPr>
      </w:pPr>
      <w:r w:rsidRPr="00F97D0F">
        <w:rPr>
          <w:sz w:val="28"/>
          <w:szCs w:val="28"/>
          <w:shd w:val="clear" w:color="auto" w:fill="FFFFFF"/>
        </w:rPr>
        <w:t xml:space="preserve">Дидактические игры и пособия, ярко и оригинально оформленные, помогают детям эффективно и быстро освоить достаточно трудный материал. </w:t>
      </w:r>
      <w:r w:rsidRPr="00F97D0F">
        <w:rPr>
          <w:sz w:val="28"/>
          <w:szCs w:val="28"/>
          <w:lang w:eastAsia="ru-RU"/>
        </w:rPr>
        <w:t>Использование в работе дополнительных дидактических игр и пособий способствует развитию интереса к изучаемому материалу, помогает в закреплении полученных знаний, развивает внимание, логическое мышление.</w:t>
      </w:r>
    </w:p>
    <w:p w:rsidR="008208ED" w:rsidRDefault="00017E6C" w:rsidP="006316E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bCs/>
          <w:sz w:val="28"/>
          <w:szCs w:val="28"/>
          <w:lang w:eastAsia="en-US"/>
        </w:rPr>
        <w:t>Планируемый результат</w:t>
      </w:r>
      <w:r w:rsidRPr="005C6CAD">
        <w:rPr>
          <w:rFonts w:eastAsia="Calibri"/>
          <w:sz w:val="28"/>
          <w:szCs w:val="28"/>
          <w:lang w:eastAsia="en-US"/>
        </w:rPr>
        <w:t xml:space="preserve"> освоения программы – достижение каждым ребёнком уровня речевого развития, соответствующего возрастным нормам, предупреждение возможных трудностей в усвоении школьных знаний, обусловленных речевым недоразвитием, и обеспечивающим его социальную адаптацию и интеграцию в обществе. Эффективность и стабильность результатов достигается благодаря тесному взаимодействию педагогов и родителей, а использование комплексной диагностики помогает осуществить оптимальный выбор методов, адекватных возрасту и структуре дефекта детей с ОНР, чем достигается эффективность и стабильность результатов</w:t>
      </w:r>
    </w:p>
    <w:p w:rsidR="008208ED" w:rsidRPr="005C6CAD" w:rsidRDefault="008208ED" w:rsidP="008208ED">
      <w:pPr>
        <w:ind w:firstLine="426"/>
        <w:jc w:val="both"/>
        <w:rPr>
          <w:sz w:val="28"/>
          <w:szCs w:val="28"/>
          <w:lang w:eastAsia="ru-RU"/>
        </w:rPr>
      </w:pPr>
      <w:r w:rsidRPr="005C6CAD">
        <w:rPr>
          <w:sz w:val="28"/>
          <w:szCs w:val="28"/>
          <w:lang w:eastAsia="ru-RU"/>
        </w:rPr>
        <w:t>Достижение положительного результата в работе наиболее эффективно при условии тесного взаимодействия всех участников коррекционного процесса в системе: учитель-логопед – ребенок – педагоги - родители.</w:t>
      </w:r>
    </w:p>
    <w:p w:rsidR="008208ED" w:rsidRPr="005C6CAD" w:rsidRDefault="008208ED" w:rsidP="008208ED">
      <w:pPr>
        <w:ind w:firstLine="426"/>
        <w:jc w:val="both"/>
        <w:rPr>
          <w:sz w:val="28"/>
          <w:szCs w:val="28"/>
          <w:lang w:eastAsia="ru-RU"/>
        </w:rPr>
      </w:pPr>
      <w:r w:rsidRPr="005C6CAD">
        <w:rPr>
          <w:sz w:val="28"/>
          <w:szCs w:val="28"/>
          <w:lang w:eastAsia="ru-RU"/>
        </w:rPr>
        <w:t>Учитель-логопед проводит дыхательную, пальчиковую, артикуляционную гимнастику, развивает фонематический слух, ставит и автоматизирует звуки и т.д.</w:t>
      </w:r>
    </w:p>
    <w:p w:rsidR="008208ED" w:rsidRPr="005C6CAD" w:rsidRDefault="008208ED" w:rsidP="008208ED">
      <w:pPr>
        <w:ind w:firstLine="426"/>
        <w:jc w:val="both"/>
        <w:rPr>
          <w:sz w:val="28"/>
          <w:szCs w:val="28"/>
          <w:lang w:eastAsia="ru-RU"/>
        </w:rPr>
      </w:pPr>
      <w:r w:rsidRPr="005C6CAD">
        <w:rPr>
          <w:sz w:val="28"/>
          <w:szCs w:val="28"/>
          <w:lang w:eastAsia="ru-RU"/>
        </w:rPr>
        <w:t>Помимо логопедических занятий ребенок закрепляет полученные знания с воспитателями, в свободной деятельности и дома.</w:t>
      </w:r>
    </w:p>
    <w:p w:rsidR="008208ED" w:rsidRDefault="008208ED" w:rsidP="008208ED">
      <w:pPr>
        <w:ind w:firstLine="426"/>
        <w:jc w:val="both"/>
        <w:rPr>
          <w:sz w:val="28"/>
          <w:szCs w:val="28"/>
          <w:lang w:eastAsia="ru-RU"/>
        </w:rPr>
      </w:pPr>
      <w:r w:rsidRPr="005C6CAD">
        <w:rPr>
          <w:sz w:val="28"/>
          <w:szCs w:val="28"/>
          <w:lang w:eastAsia="ru-RU"/>
        </w:rPr>
        <w:t xml:space="preserve">Воспитатель закрепляет полученные знания, автоматизирует поставленные звуки, расширяет словарь детей по лексическим темам. </w:t>
      </w:r>
    </w:p>
    <w:p w:rsidR="008208ED" w:rsidRPr="00EE605D" w:rsidRDefault="008208ED" w:rsidP="008208ED">
      <w:pPr>
        <w:suppressAutoHyphens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E605D">
        <w:rPr>
          <w:rFonts w:eastAsia="Calibri"/>
          <w:sz w:val="28"/>
          <w:szCs w:val="28"/>
          <w:lang w:eastAsia="en-US"/>
        </w:rPr>
        <w:t xml:space="preserve">При планировании ОД учитель-логопед и воспитатель </w:t>
      </w:r>
      <w:r w:rsidRPr="00EE605D">
        <w:rPr>
          <w:rFonts w:eastAsia="Calibri"/>
          <w:iCs/>
          <w:sz w:val="28"/>
          <w:szCs w:val="28"/>
          <w:lang w:eastAsia="en-US"/>
        </w:rPr>
        <w:t xml:space="preserve">учитывают тематический принцип </w:t>
      </w:r>
      <w:r w:rsidRPr="00EE605D">
        <w:rPr>
          <w:rFonts w:eastAsia="Calibri"/>
          <w:sz w:val="28"/>
          <w:szCs w:val="28"/>
          <w:lang w:eastAsia="en-US"/>
        </w:rPr>
        <w:t>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Тему рекомендуется соотносить со временем года, праздниками, яркими событиями в жизни детей.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формируемых знаний.</w:t>
      </w:r>
    </w:p>
    <w:p w:rsidR="008208ED" w:rsidRPr="005C6CAD" w:rsidRDefault="008208ED" w:rsidP="008208ED">
      <w:pPr>
        <w:ind w:firstLine="426"/>
        <w:jc w:val="both"/>
        <w:rPr>
          <w:sz w:val="28"/>
          <w:szCs w:val="28"/>
          <w:lang w:eastAsia="ru-RU"/>
        </w:rPr>
      </w:pPr>
      <w:r w:rsidRPr="005C6CAD">
        <w:rPr>
          <w:sz w:val="28"/>
          <w:szCs w:val="28"/>
          <w:lang w:eastAsia="ru-RU"/>
        </w:rPr>
        <w:lastRenderedPageBreak/>
        <w:t>Музыкальный руководитель проводит логоритмические занятия по работе над просодической стороной речи (тембром, темпом, силой, высотой, интонацией), развивает мелкую и общую моторику, отрабатывает координацию движений, подбирает музыкальные произведения для артикуляционной гимнастики. Психолог занимается диагностикой, выявляет компенсаторные возможности и трудности в развитии интеллектуальной сферы и познавательной деятельности. Родители в условиях семейного воспитания продолжают коррекционно-развивающую работу, начатую специалистами ДОУ.</w:t>
      </w:r>
    </w:p>
    <w:p w:rsidR="008208ED" w:rsidRPr="006316E7" w:rsidRDefault="008208ED" w:rsidP="006316E7">
      <w:pPr>
        <w:ind w:firstLine="426"/>
      </w:pPr>
      <w:r w:rsidRPr="005C6CAD">
        <w:rPr>
          <w:sz w:val="28"/>
          <w:szCs w:val="28"/>
          <w:lang w:eastAsia="ru-RU"/>
        </w:rPr>
        <w:t>Организованная таким образом работа с педагогами и родителями позволяет сформировать представление об особенностях речевого нарушения ребенка, что дает возможность помочь ему освоить нормы устной речи русского языка, а также предотвратить нарушения письменной речи.</w:t>
      </w:r>
      <w:r w:rsidRPr="005C6CAD">
        <w:t xml:space="preserve"> </w:t>
      </w:r>
    </w:p>
    <w:p w:rsidR="00017E6C" w:rsidRPr="005C6CAD" w:rsidRDefault="00017E6C" w:rsidP="00017E6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C6CAD">
        <w:rPr>
          <w:rFonts w:eastAsia="Calibri"/>
          <w:sz w:val="28"/>
          <w:szCs w:val="28"/>
          <w:lang w:eastAsia="en-US"/>
        </w:rPr>
        <w:t>Своевременность принятых мер, сотрудничество специалистов обеспечивают речевое развитие ребёнка с ОНР, в чём можно убедиться, сопоставив результаты стартового, промежуточного, итоговог</w:t>
      </w:r>
      <w:r w:rsidR="006316E7">
        <w:rPr>
          <w:rFonts w:eastAsia="Calibri"/>
          <w:sz w:val="28"/>
          <w:szCs w:val="28"/>
          <w:lang w:eastAsia="en-US"/>
        </w:rPr>
        <w:t>о логопедического обследования.</w:t>
      </w:r>
    </w:p>
    <w:p w:rsidR="00017E6C" w:rsidRPr="005C6CAD" w:rsidRDefault="00017E6C" w:rsidP="00017E6C">
      <w:pPr>
        <w:suppressAutoHyphens w:val="0"/>
        <w:jc w:val="both"/>
        <w:rPr>
          <w:sz w:val="28"/>
          <w:szCs w:val="28"/>
          <w:lang w:eastAsia="ru-RU"/>
        </w:rPr>
      </w:pPr>
      <w:r w:rsidRPr="005C6CAD">
        <w:rPr>
          <w:sz w:val="28"/>
          <w:szCs w:val="28"/>
          <w:lang w:eastAsia="ru-RU"/>
        </w:rPr>
        <w:t>Содержание коррекционной работы направлено на обеспечение коррекции недостатков в речевом развитии дошкольников и оказание педагогической поддержки детям этой категории в освоении программы и направлена на:</w:t>
      </w:r>
    </w:p>
    <w:p w:rsidR="00017E6C" w:rsidRPr="005C6CAD" w:rsidRDefault="00017E6C" w:rsidP="00017E6C">
      <w:pPr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5C6CAD">
        <w:rPr>
          <w:color w:val="000000" w:themeColor="text1"/>
          <w:sz w:val="28"/>
          <w:szCs w:val="28"/>
          <w:lang w:eastAsia="ru-RU"/>
        </w:rPr>
        <w:t>- осуществление индивидуально ориентированной психолого-медико-</w:t>
      </w:r>
    </w:p>
    <w:p w:rsidR="00017E6C" w:rsidRPr="005C6CAD" w:rsidRDefault="00017E6C" w:rsidP="00017E6C">
      <w:pPr>
        <w:jc w:val="both"/>
        <w:rPr>
          <w:color w:val="000000" w:themeColor="text1"/>
          <w:sz w:val="28"/>
          <w:szCs w:val="28"/>
          <w:lang w:eastAsia="ru-RU"/>
        </w:rPr>
      </w:pPr>
      <w:r w:rsidRPr="005C6CAD">
        <w:rPr>
          <w:color w:val="000000" w:themeColor="text1"/>
          <w:sz w:val="28"/>
          <w:szCs w:val="28"/>
          <w:lang w:eastAsia="ru-RU"/>
        </w:rPr>
        <w:t>педагогической помощи детям, имеющим проблемы в речевом развитии (в соответствии с рекомендациями психолого-медико-педагогической комиссии);</w:t>
      </w:r>
    </w:p>
    <w:p w:rsidR="00017E6C" w:rsidRPr="005C6CAD" w:rsidRDefault="00017E6C" w:rsidP="00017E6C">
      <w:pPr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5C6CAD">
        <w:rPr>
          <w:color w:val="000000" w:themeColor="text1"/>
          <w:sz w:val="28"/>
          <w:szCs w:val="28"/>
          <w:lang w:eastAsia="ru-RU"/>
        </w:rPr>
        <w:t xml:space="preserve">- возможность освоения детьми с речевыми проблемами образовательной </w:t>
      </w:r>
    </w:p>
    <w:p w:rsidR="00017E6C" w:rsidRPr="005C6CAD" w:rsidRDefault="00017E6C" w:rsidP="00017E6C">
      <w:pPr>
        <w:jc w:val="both"/>
        <w:rPr>
          <w:color w:val="000000" w:themeColor="text1"/>
          <w:sz w:val="28"/>
          <w:szCs w:val="28"/>
          <w:lang w:eastAsia="ru-RU"/>
        </w:rPr>
      </w:pPr>
      <w:r w:rsidRPr="005C6CAD">
        <w:rPr>
          <w:color w:val="000000" w:themeColor="text1"/>
          <w:sz w:val="28"/>
          <w:szCs w:val="28"/>
          <w:lang w:eastAsia="ru-RU"/>
        </w:rPr>
        <w:t>программы.</w:t>
      </w:r>
    </w:p>
    <w:p w:rsidR="00017E6C" w:rsidRPr="006316E7" w:rsidRDefault="006316E7" w:rsidP="00017E6C">
      <w:pPr>
        <w:suppressAutoHyphens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Особенностью образовательного процесса является ф</w:t>
      </w:r>
      <w:r w:rsidR="00017E6C" w:rsidRPr="005C6CAD">
        <w:rPr>
          <w:rFonts w:eastAsia="Calibri"/>
          <w:sz w:val="28"/>
          <w:szCs w:val="28"/>
          <w:lang w:eastAsia="en-US"/>
        </w:rPr>
        <w:t>ормирование у педагогического коллектива МБДОУ и родителей информационной готовности к логопедической работе, оказание помощи в организации полноценной речевой среды.</w:t>
      </w:r>
    </w:p>
    <w:p w:rsidR="00017E6C" w:rsidRPr="005C6CAD" w:rsidRDefault="00017E6C" w:rsidP="00017E6C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  <w:r w:rsidRPr="005C6CAD">
        <w:rPr>
          <w:rFonts w:eastAsia="Calibri"/>
          <w:iCs/>
          <w:sz w:val="28"/>
          <w:szCs w:val="28"/>
          <w:lang w:eastAsia="en-US"/>
        </w:rPr>
        <w:t>Основная цель коррекционно - воспитательной работы - способствовать формированию правильной речи как полноценного средства общения, необходимого для общего развития ребёнка.</w:t>
      </w:r>
    </w:p>
    <w:p w:rsidR="00017E6C" w:rsidRPr="005C6CAD" w:rsidRDefault="00017E6C" w:rsidP="00017E6C">
      <w:pPr>
        <w:suppressAutoHyphens w:val="0"/>
        <w:jc w:val="both"/>
        <w:rPr>
          <w:bCs/>
          <w:iCs/>
          <w:sz w:val="28"/>
          <w:szCs w:val="28"/>
        </w:rPr>
      </w:pPr>
      <w:r w:rsidRPr="005C6CAD">
        <w:rPr>
          <w:bCs/>
          <w:iCs/>
          <w:sz w:val="28"/>
          <w:szCs w:val="28"/>
        </w:rPr>
        <w:t xml:space="preserve">В основу организации образовательного процесса положен комплексно-тематический подход с ведущей игровой деятельностью. Решение программных задач осуществляется в разных формах совместной деятельности взрослых и детей, а так же в самостоятельной деятельности детей. Каждая неделя тематического планирования, посвящена проработке определённой лексической темы, что способствует успешному накоплению и актуализации словаря дошкольниками с ОНР, согласуется с задачами всестороннего развития детей, отражает преемственность в организации коррекционно-развивающей работы. Обеспечивает интеграцию усилий всех специалистов группы, достижение единства образовательных целей и преемственности в детском развитии на протяжении всей коррекционно-развивающей работы, органичное развитие детей в соответствии с их </w:t>
      </w:r>
      <w:r w:rsidRPr="005C6CAD">
        <w:rPr>
          <w:bCs/>
          <w:iCs/>
          <w:sz w:val="28"/>
          <w:szCs w:val="28"/>
        </w:rPr>
        <w:lastRenderedPageBreak/>
        <w:t xml:space="preserve">индивидуальными возможностями. </w:t>
      </w:r>
      <w:r w:rsidRPr="005C6CAD">
        <w:rPr>
          <w:sz w:val="28"/>
          <w:szCs w:val="28"/>
          <w:lang w:eastAsia="ru-RU"/>
        </w:rPr>
        <w:t>Содержание коррекционной работы по устранению недостатков в речевом развитии обеспечивается за счет созданных организационных и педагогических условий.</w:t>
      </w:r>
    </w:p>
    <w:p w:rsidR="00017E6C" w:rsidRPr="005C6CAD" w:rsidRDefault="00017E6C" w:rsidP="00017E6C">
      <w:pPr>
        <w:suppressAutoHyphens w:val="0"/>
        <w:ind w:firstLine="360"/>
        <w:jc w:val="both"/>
        <w:rPr>
          <w:bCs/>
          <w:iCs/>
          <w:sz w:val="28"/>
          <w:szCs w:val="28"/>
        </w:rPr>
      </w:pPr>
      <w:r w:rsidRPr="005C6CAD">
        <w:rPr>
          <w:bCs/>
          <w:iCs/>
          <w:sz w:val="28"/>
          <w:szCs w:val="28"/>
        </w:rPr>
        <w:t>С учётом тематического принципа построения образовательного процесса я имею возможность, использовать региональный компонент, реализовывая, таким образом, задачи патриотического воспитания. Данные задачи реализуются мною и моими коллегами в форме следующих мероприятий: походов, выставок, конкурсов, экскурсий, встреч с интересными в плане формирования чувства патриотизма людьми.</w:t>
      </w:r>
    </w:p>
    <w:p w:rsidR="00017E6C" w:rsidRPr="005C6CAD" w:rsidRDefault="00017E6C" w:rsidP="00017E6C">
      <w:pPr>
        <w:ind w:firstLine="426"/>
        <w:jc w:val="both"/>
        <w:rPr>
          <w:sz w:val="28"/>
          <w:szCs w:val="28"/>
          <w:lang w:eastAsia="ru-RU"/>
        </w:rPr>
      </w:pPr>
      <w:r w:rsidRPr="005C6CAD">
        <w:rPr>
          <w:sz w:val="28"/>
          <w:szCs w:val="28"/>
          <w:lang w:eastAsia="ru-RU"/>
        </w:rPr>
        <w:t xml:space="preserve">Содержание коррекционно-развивающей деятельности строится с учётом ведущих линий речевого развития – фонетики, лексики, грамматики, связной речи – и обеспечивает интеграцию речевого, познавательного, художественно-эстетического развития ребёнка. В своей работе применяю традиционные и нетрадиционные средства развития: сказкотерапия, артикуляционную, пальчиковую и дыхательную гимнастику, самомассаж, музыкотерапию. </w:t>
      </w:r>
    </w:p>
    <w:p w:rsidR="008208ED" w:rsidRPr="006316E7" w:rsidRDefault="00017E6C" w:rsidP="006316E7">
      <w:pPr>
        <w:ind w:firstLine="426"/>
        <w:jc w:val="both"/>
        <w:rPr>
          <w:sz w:val="28"/>
          <w:szCs w:val="28"/>
          <w:lang w:eastAsia="ru-RU"/>
        </w:rPr>
      </w:pPr>
      <w:r w:rsidRPr="005C6CAD">
        <w:rPr>
          <w:sz w:val="28"/>
          <w:szCs w:val="28"/>
          <w:lang w:eastAsia="ru-RU"/>
        </w:rPr>
        <w:t>В работе с детьми использую</w:t>
      </w:r>
      <w:r w:rsidR="004F4CD7" w:rsidRPr="005C6CAD">
        <w:rPr>
          <w:sz w:val="28"/>
          <w:szCs w:val="28"/>
          <w:lang w:eastAsia="ru-RU"/>
        </w:rPr>
        <w:t>тся</w:t>
      </w:r>
      <w:r w:rsidRPr="005C6CAD">
        <w:rPr>
          <w:sz w:val="28"/>
          <w:szCs w:val="28"/>
          <w:lang w:eastAsia="ru-RU"/>
        </w:rPr>
        <w:t xml:space="preserve"> следующие формы организации образовательной деятельности: индивидуальную и в микрогруппах. При комплектовании микрогрупп</w:t>
      </w:r>
      <w:r w:rsidR="004F4CD7" w:rsidRPr="005C6CAD">
        <w:rPr>
          <w:sz w:val="28"/>
          <w:szCs w:val="28"/>
          <w:lang w:eastAsia="ru-RU"/>
        </w:rPr>
        <w:t xml:space="preserve"> нужно учитывать</w:t>
      </w:r>
      <w:r w:rsidRPr="005C6CAD">
        <w:rPr>
          <w:sz w:val="28"/>
          <w:szCs w:val="28"/>
          <w:lang w:eastAsia="ru-RU"/>
        </w:rPr>
        <w:t xml:space="preserve"> не только структуру речевого нарушения, но и психоэмоциональный и коммуникативный статус ребёнка, уровень его работоспособности. Образовательная деятельность организуется с учётом психогигиенических требований к режиму логопедических занятий, их структуре, способами взаимодействия ребёнка с педагогом и сверстниками. Обеспечивается реализация требований здоровьесбережения по охране жизни и здоровья воспитанни</w:t>
      </w:r>
      <w:r w:rsidR="006316E7">
        <w:rPr>
          <w:sz w:val="28"/>
          <w:szCs w:val="28"/>
          <w:lang w:eastAsia="ru-RU"/>
        </w:rPr>
        <w:t>ков в образовательном процессе.</w:t>
      </w:r>
    </w:p>
    <w:sectPr w:rsidR="008208ED" w:rsidRPr="006316E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FC" w:rsidRDefault="00714FFC">
      <w:r>
        <w:separator/>
      </w:r>
    </w:p>
  </w:endnote>
  <w:endnote w:type="continuationSeparator" w:id="0">
    <w:p w:rsidR="00714FFC" w:rsidRDefault="0071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658787"/>
      <w:docPartObj>
        <w:docPartGallery w:val="Page Numbers (Bottom of Page)"/>
        <w:docPartUnique/>
      </w:docPartObj>
    </w:sdtPr>
    <w:sdtEndPr/>
    <w:sdtContent>
      <w:p w:rsidR="00D47244" w:rsidRDefault="007D56CD">
        <w:pPr>
          <w:pStyle w:val="a4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0EC8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D47244" w:rsidRDefault="00714F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FC" w:rsidRDefault="00714FFC">
      <w:r>
        <w:separator/>
      </w:r>
    </w:p>
  </w:footnote>
  <w:footnote w:type="continuationSeparator" w:id="0">
    <w:p w:rsidR="00714FFC" w:rsidRDefault="00714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6C"/>
    <w:rsid w:val="00017E6C"/>
    <w:rsid w:val="000B7790"/>
    <w:rsid w:val="001327ED"/>
    <w:rsid w:val="00341250"/>
    <w:rsid w:val="00426BFD"/>
    <w:rsid w:val="004F4CD7"/>
    <w:rsid w:val="00523343"/>
    <w:rsid w:val="005C6CAD"/>
    <w:rsid w:val="006316E7"/>
    <w:rsid w:val="006B2E11"/>
    <w:rsid w:val="00714FFC"/>
    <w:rsid w:val="007D56CD"/>
    <w:rsid w:val="008208ED"/>
    <w:rsid w:val="009F352A"/>
    <w:rsid w:val="00A50EC8"/>
    <w:rsid w:val="00B97627"/>
    <w:rsid w:val="00BA7CFE"/>
    <w:rsid w:val="00C147F0"/>
    <w:rsid w:val="00D15E4A"/>
    <w:rsid w:val="00E26DBB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AEAFB-A6F5-4C13-904F-C9193C24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7F0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017E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17E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7</cp:revision>
  <dcterms:created xsi:type="dcterms:W3CDTF">2015-10-04T09:42:00Z</dcterms:created>
  <dcterms:modified xsi:type="dcterms:W3CDTF">2016-01-06T16:43:00Z</dcterms:modified>
</cp:coreProperties>
</file>