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80" w:type="pct"/>
        <w:tblInd w:w="-601" w:type="dxa"/>
        <w:tblLayout w:type="fixed"/>
        <w:tblLook w:val="01E0"/>
      </w:tblPr>
      <w:tblGrid>
        <w:gridCol w:w="10348"/>
        <w:gridCol w:w="142"/>
      </w:tblGrid>
      <w:tr w:rsidR="008A41D6" w:rsidRPr="007F137C" w:rsidTr="005213B3">
        <w:trPr>
          <w:trHeight w:hRule="exact" w:val="1553"/>
        </w:trPr>
        <w:tc>
          <w:tcPr>
            <w:tcW w:w="10924" w:type="dxa"/>
            <w:gridSpan w:val="2"/>
            <w:tcBorders>
              <w:bottom w:val="single" w:sz="4" w:space="0" w:color="auto"/>
            </w:tcBorders>
            <w:vAlign w:val="center"/>
          </w:tcPr>
          <w:p w:rsidR="008A41D6" w:rsidRPr="00B3664D" w:rsidRDefault="008A41D6" w:rsidP="005213B3">
            <w:pPr>
              <w:tabs>
                <w:tab w:val="left" w:pos="15027"/>
              </w:tabs>
              <w:spacing w:before="120"/>
              <w:ind w:left="34"/>
              <w:jc w:val="center"/>
              <w:rPr>
                <w:sz w:val="32"/>
                <w:szCs w:val="32"/>
              </w:rPr>
            </w:pPr>
            <w:bookmarkStart w:id="0" w:name="_Toc273471899"/>
            <w:bookmarkStart w:id="1" w:name="_Toc279357141"/>
            <w:r w:rsidRPr="00B3664D">
              <w:rPr>
                <w:bCs/>
                <w:kern w:val="32"/>
                <w:sz w:val="28"/>
                <w:szCs w:val="28"/>
              </w:rPr>
              <w:t xml:space="preserve">Государственное бюджетное образовательное учреждение </w:t>
            </w:r>
            <w:r>
              <w:rPr>
                <w:bCs/>
                <w:kern w:val="32"/>
                <w:sz w:val="28"/>
                <w:szCs w:val="28"/>
              </w:rPr>
              <w:br/>
            </w:r>
            <w:r w:rsidRPr="00B3664D">
              <w:rPr>
                <w:bCs/>
                <w:kern w:val="32"/>
                <w:sz w:val="28"/>
                <w:szCs w:val="28"/>
              </w:rPr>
              <w:t xml:space="preserve">высшего </w:t>
            </w:r>
            <w:r>
              <w:rPr>
                <w:bCs/>
                <w:kern w:val="32"/>
                <w:sz w:val="28"/>
                <w:szCs w:val="28"/>
              </w:rPr>
              <w:t>профессионального образования</w:t>
            </w:r>
            <w:r>
              <w:rPr>
                <w:bCs/>
                <w:kern w:val="32"/>
                <w:sz w:val="28"/>
                <w:szCs w:val="28"/>
              </w:rPr>
              <w:br/>
            </w:r>
            <w:r w:rsidRPr="00B3664D">
              <w:rPr>
                <w:sz w:val="32"/>
                <w:szCs w:val="32"/>
              </w:rPr>
              <w:t>ГБОУ ВПО МО</w:t>
            </w:r>
          </w:p>
          <w:p w:rsidR="008A41D6" w:rsidRPr="006C6279" w:rsidRDefault="008A41D6" w:rsidP="005213B3">
            <w:pPr>
              <w:pStyle w:val="1"/>
              <w:tabs>
                <w:tab w:val="left" w:pos="15027"/>
              </w:tabs>
              <w:spacing w:before="0"/>
              <w:ind w:left="34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6C6279">
              <w:rPr>
                <w:rFonts w:ascii="Times New Roman" w:hAnsi="Times New Roman"/>
                <w:b w:val="0"/>
                <w:color w:val="auto"/>
              </w:rPr>
              <w:t>«Академия социального управления»</w:t>
            </w:r>
          </w:p>
          <w:p w:rsidR="008A41D6" w:rsidRPr="007F137C" w:rsidRDefault="008A41D6" w:rsidP="005213B3">
            <w:pPr>
              <w:jc w:val="center"/>
            </w:pPr>
          </w:p>
        </w:tc>
      </w:tr>
      <w:tr w:rsidR="008A41D6" w:rsidRPr="008B6A10" w:rsidTr="005213B3">
        <w:trPr>
          <w:gridAfter w:val="1"/>
          <w:wAfter w:w="148" w:type="dxa"/>
          <w:trHeight w:hRule="exact" w:val="901"/>
        </w:trPr>
        <w:tc>
          <w:tcPr>
            <w:tcW w:w="10776" w:type="dxa"/>
            <w:tcBorders>
              <w:top w:val="single" w:sz="4" w:space="0" w:color="auto"/>
            </w:tcBorders>
            <w:vAlign w:val="center"/>
          </w:tcPr>
          <w:p w:rsidR="008A41D6" w:rsidRPr="00650448" w:rsidRDefault="008A41D6" w:rsidP="005213B3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50448">
              <w:rPr>
                <w:b/>
                <w:sz w:val="28"/>
                <w:szCs w:val="28"/>
              </w:rPr>
              <w:t>Кафедра адаптивного образования</w:t>
            </w:r>
          </w:p>
          <w:p w:rsidR="008A41D6" w:rsidRPr="008B6A10" w:rsidRDefault="008A41D6" w:rsidP="005213B3">
            <w:pPr>
              <w:jc w:val="center"/>
            </w:pPr>
          </w:p>
        </w:tc>
      </w:tr>
    </w:tbl>
    <w:p w:rsidR="008A41D6" w:rsidRDefault="008A41D6" w:rsidP="008A41D6"/>
    <w:p w:rsidR="008A41D6" w:rsidRPr="00A05671" w:rsidRDefault="008A41D6" w:rsidP="008A41D6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A05671">
        <w:rPr>
          <w:b/>
          <w:bCs/>
          <w:sz w:val="32"/>
          <w:szCs w:val="32"/>
        </w:rPr>
        <w:t xml:space="preserve">ФГОС основного общего образования: </w:t>
      </w:r>
      <w:r w:rsidRPr="00A05671">
        <w:rPr>
          <w:b/>
          <w:bCs/>
          <w:sz w:val="32"/>
          <w:szCs w:val="32"/>
        </w:rPr>
        <w:br/>
        <w:t>педагогические условия реализации</w:t>
      </w:r>
      <w:r>
        <w:rPr>
          <w:b/>
          <w:bCs/>
          <w:sz w:val="32"/>
          <w:szCs w:val="32"/>
        </w:rPr>
        <w:t>»</w:t>
      </w:r>
    </w:p>
    <w:p w:rsidR="008A41D6" w:rsidRDefault="008A41D6" w:rsidP="008A41D6">
      <w:pPr>
        <w:jc w:val="center"/>
        <w:rPr>
          <w:b/>
        </w:rPr>
      </w:pPr>
    </w:p>
    <w:p w:rsidR="008A41D6" w:rsidRPr="00282733" w:rsidRDefault="008A41D6" w:rsidP="008A41D6">
      <w:pPr>
        <w:jc w:val="center"/>
        <w:rPr>
          <w:sz w:val="28"/>
          <w:szCs w:val="28"/>
        </w:rPr>
      </w:pPr>
      <w:r w:rsidRPr="00282733">
        <w:rPr>
          <w:sz w:val="28"/>
          <w:szCs w:val="28"/>
        </w:rPr>
        <w:t>Вариативный модуль</w:t>
      </w:r>
      <w:r>
        <w:rPr>
          <w:sz w:val="28"/>
          <w:szCs w:val="28"/>
        </w:rPr>
        <w:t xml:space="preserve"> </w:t>
      </w:r>
    </w:p>
    <w:p w:rsidR="008A41D6" w:rsidRPr="00282733" w:rsidRDefault="008A41D6" w:rsidP="008A41D6">
      <w:pPr>
        <w:pStyle w:val="western"/>
        <w:shd w:val="clear" w:color="auto" w:fill="FFFFFF"/>
        <w:spacing w:before="0" w:beforeAutospacing="0" w:after="0" w:afterAutospacing="0"/>
        <w:ind w:right="45"/>
        <w:jc w:val="center"/>
        <w:rPr>
          <w:color w:val="000000"/>
          <w:sz w:val="30"/>
          <w:szCs w:val="30"/>
        </w:rPr>
      </w:pPr>
    </w:p>
    <w:p w:rsidR="008A41D6" w:rsidRDefault="008A41D6" w:rsidP="008A41D6">
      <w:pPr>
        <w:pStyle w:val="western"/>
        <w:shd w:val="clear" w:color="auto" w:fill="FFFFFF"/>
        <w:spacing w:before="240" w:beforeAutospacing="0" w:after="0" w:afterAutospacing="0"/>
        <w:ind w:right="45"/>
        <w:jc w:val="center"/>
        <w:rPr>
          <w:color w:val="000000"/>
          <w:sz w:val="30"/>
          <w:szCs w:val="30"/>
        </w:rPr>
      </w:pPr>
    </w:p>
    <w:p w:rsidR="008A41D6" w:rsidRDefault="008A41D6" w:rsidP="008A41D6">
      <w:pPr>
        <w:pStyle w:val="western"/>
        <w:shd w:val="clear" w:color="auto" w:fill="FFFFFF"/>
        <w:spacing w:before="480" w:beforeAutospacing="0" w:after="0" w:afterAutospacing="0"/>
        <w:ind w:right="45"/>
        <w:jc w:val="center"/>
        <w:rPr>
          <w:color w:val="000000"/>
          <w:sz w:val="32"/>
          <w:szCs w:val="32"/>
        </w:rPr>
      </w:pPr>
    </w:p>
    <w:p w:rsidR="008A41D6" w:rsidRPr="009C6DF2" w:rsidRDefault="008A41D6" w:rsidP="008A41D6">
      <w:pPr>
        <w:pStyle w:val="western"/>
        <w:shd w:val="clear" w:color="auto" w:fill="FFFFFF"/>
        <w:spacing w:before="120" w:beforeAutospacing="0" w:after="0" w:afterAutospacing="0"/>
        <w:ind w:right="4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Итоговая практико-значимая работа</w:t>
      </w:r>
    </w:p>
    <w:p w:rsidR="008A41D6" w:rsidRPr="008B1490" w:rsidRDefault="008A41D6" w:rsidP="008A41D6">
      <w:pPr>
        <w:pStyle w:val="western"/>
        <w:shd w:val="clear" w:color="auto" w:fill="FFFFFF"/>
        <w:spacing w:before="0" w:beforeAutospacing="0" w:after="0" w:afterAutospacing="0"/>
        <w:ind w:right="45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«Здоровьесберегающие технологии в условиях начальной школы» </w:t>
      </w:r>
      <w:r>
        <w:rPr>
          <w:b/>
          <w:color w:val="000000"/>
          <w:sz w:val="36"/>
          <w:szCs w:val="36"/>
        </w:rPr>
        <w:br/>
      </w:r>
    </w:p>
    <w:p w:rsidR="008A41D6" w:rsidRDefault="008A41D6" w:rsidP="008A41D6">
      <w:pPr>
        <w:pStyle w:val="western"/>
        <w:shd w:val="clear" w:color="auto" w:fill="FFFFFF"/>
        <w:spacing w:before="240" w:beforeAutospacing="0" w:after="0" w:afterAutospacing="0"/>
        <w:ind w:right="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8A41D6" w:rsidRDefault="008A41D6" w:rsidP="008A41D6">
      <w:pPr>
        <w:pStyle w:val="western"/>
        <w:shd w:val="clear" w:color="auto" w:fill="FFFFFF"/>
        <w:spacing w:before="240" w:beforeAutospacing="0" w:after="0" w:afterAutospacing="0"/>
        <w:ind w:right="45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5.6pt;margin-top:2.4pt;width:186.15pt;height:104.6pt;z-index:251658240;mso-width-relative:margin;mso-height-relative:margin" stroked="f">
            <v:textbox>
              <w:txbxContent>
                <w:p w:rsidR="008A41D6" w:rsidRPr="006C7589" w:rsidRDefault="008A41D6" w:rsidP="008A41D6">
                  <w:pPr>
                    <w:spacing w:before="60"/>
                    <w:rPr>
                      <w:smallCaps/>
                      <w:sz w:val="28"/>
                      <w:szCs w:val="28"/>
                    </w:rPr>
                  </w:pPr>
                  <w:r w:rsidRPr="006C7589">
                    <w:rPr>
                      <w:smallCaps/>
                      <w:sz w:val="28"/>
                      <w:szCs w:val="28"/>
                    </w:rPr>
                    <w:t>Выполнила:</w:t>
                  </w:r>
                </w:p>
                <w:p w:rsidR="008A41D6" w:rsidRDefault="008A41D6" w:rsidP="008A41D6">
                  <w:pPr>
                    <w:spacing w:before="6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Магамедбекова Э.Р.</w:t>
                  </w:r>
                </w:p>
                <w:p w:rsidR="008A41D6" w:rsidRDefault="008A41D6" w:rsidP="008A41D6">
                  <w:pPr>
                    <w:spacing w:before="6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учитель английского языка МБОУ СОШ №14</w:t>
                  </w:r>
                </w:p>
                <w:p w:rsidR="008A41D6" w:rsidRPr="00365E36" w:rsidRDefault="008A41D6" w:rsidP="008A41D6">
                  <w:pPr>
                    <w:spacing w:before="6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г.Красногорск</w:t>
                  </w:r>
                </w:p>
              </w:txbxContent>
            </v:textbox>
          </v:shape>
        </w:pict>
      </w:r>
    </w:p>
    <w:p w:rsidR="008A41D6" w:rsidRDefault="008A41D6" w:rsidP="008A41D6">
      <w:pPr>
        <w:pStyle w:val="western"/>
        <w:shd w:val="clear" w:color="auto" w:fill="FFFFFF"/>
        <w:spacing w:before="240" w:beforeAutospacing="0" w:after="0" w:afterAutospacing="0"/>
        <w:ind w:right="45"/>
        <w:jc w:val="center"/>
        <w:rPr>
          <w:color w:val="000000"/>
          <w:sz w:val="28"/>
          <w:szCs w:val="28"/>
        </w:rPr>
      </w:pPr>
    </w:p>
    <w:p w:rsidR="008A41D6" w:rsidRDefault="008A41D6" w:rsidP="008A41D6">
      <w:pPr>
        <w:pStyle w:val="western"/>
        <w:shd w:val="clear" w:color="auto" w:fill="FFFFFF"/>
        <w:spacing w:before="240" w:beforeAutospacing="0" w:after="0" w:afterAutospacing="0"/>
        <w:ind w:right="45"/>
        <w:jc w:val="center"/>
        <w:rPr>
          <w:color w:val="000000"/>
          <w:sz w:val="28"/>
          <w:szCs w:val="28"/>
        </w:rPr>
      </w:pPr>
    </w:p>
    <w:p w:rsidR="008A41D6" w:rsidRPr="00DD7F63" w:rsidRDefault="008A41D6" w:rsidP="008A41D6">
      <w:pPr>
        <w:pStyle w:val="western"/>
        <w:shd w:val="clear" w:color="auto" w:fill="FFFFFF"/>
        <w:spacing w:before="240" w:beforeAutospacing="0" w:after="0" w:afterAutospacing="0"/>
        <w:ind w:right="45"/>
        <w:jc w:val="center"/>
        <w:rPr>
          <w:color w:val="000000"/>
          <w:sz w:val="28"/>
          <w:szCs w:val="28"/>
        </w:rPr>
      </w:pPr>
      <w:r w:rsidRPr="00FA61C8">
        <w:rPr>
          <w:b/>
          <w:iCs/>
          <w:noProof/>
          <w:color w:val="000000"/>
          <w:sz w:val="26"/>
          <w:szCs w:val="26"/>
        </w:rPr>
        <w:pict>
          <v:shape id="_x0000_s1027" type="#_x0000_t202" style="position:absolute;left:0;text-align:left;margin-left:305.6pt;margin-top:19pt;width:180.9pt;height:123.75pt;z-index:251658240;mso-width-relative:margin;mso-height-relative:margin" stroked="f">
            <v:textbox>
              <w:txbxContent>
                <w:p w:rsidR="008A41D6" w:rsidRPr="006C7589" w:rsidRDefault="008A41D6" w:rsidP="008A41D6">
                  <w:pPr>
                    <w:spacing w:beforeLines="60"/>
                    <w:rPr>
                      <w:smallCaps/>
                      <w:sz w:val="28"/>
                      <w:szCs w:val="28"/>
                    </w:rPr>
                  </w:pPr>
                  <w:r w:rsidRPr="006C7589">
                    <w:rPr>
                      <w:smallCaps/>
                      <w:sz w:val="28"/>
                      <w:szCs w:val="28"/>
                    </w:rPr>
                    <w:t>Руководитель:</w:t>
                  </w:r>
                </w:p>
                <w:p w:rsidR="008A41D6" w:rsidRDefault="008A41D6" w:rsidP="008A41D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Доцент кафедры адаптивного образования АСОУ, к.п.н.</w:t>
                  </w:r>
                </w:p>
                <w:p w:rsidR="008A41D6" w:rsidRPr="00365E36" w:rsidRDefault="008A41D6" w:rsidP="008A41D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Грачева Алла Петровна</w:t>
                  </w:r>
                </w:p>
                <w:p w:rsidR="008A41D6" w:rsidRDefault="008A41D6" w:rsidP="008A41D6"/>
              </w:txbxContent>
            </v:textbox>
          </v:shape>
        </w:pict>
      </w:r>
      <w:r w:rsidRPr="00DD7F63">
        <w:rPr>
          <w:color w:val="000000"/>
          <w:sz w:val="28"/>
          <w:szCs w:val="28"/>
        </w:rPr>
        <w:br/>
      </w:r>
    </w:p>
    <w:p w:rsidR="008A41D6" w:rsidRDefault="008A41D6" w:rsidP="008A41D6">
      <w:pPr>
        <w:pStyle w:val="western"/>
        <w:shd w:val="clear" w:color="auto" w:fill="FFFFFF"/>
        <w:spacing w:before="120" w:beforeAutospacing="0" w:after="0" w:afterAutospacing="0"/>
        <w:ind w:left="7229"/>
        <w:rPr>
          <w:b/>
          <w:iCs/>
          <w:color w:val="000000"/>
          <w:sz w:val="26"/>
          <w:szCs w:val="26"/>
        </w:rPr>
      </w:pPr>
    </w:p>
    <w:p w:rsidR="008A41D6" w:rsidRDefault="008A41D6" w:rsidP="008A41D6">
      <w:pPr>
        <w:pStyle w:val="western"/>
        <w:shd w:val="clear" w:color="auto" w:fill="FFFFFF"/>
        <w:spacing w:before="120" w:beforeAutospacing="0" w:after="0" w:afterAutospacing="0"/>
        <w:ind w:left="7229"/>
        <w:rPr>
          <w:b/>
          <w:iCs/>
          <w:color w:val="000000"/>
          <w:sz w:val="26"/>
          <w:szCs w:val="26"/>
        </w:rPr>
      </w:pPr>
    </w:p>
    <w:p w:rsidR="008A41D6" w:rsidRDefault="008A41D6" w:rsidP="008A41D6">
      <w:pPr>
        <w:pStyle w:val="western"/>
        <w:shd w:val="clear" w:color="auto" w:fill="FFFFFF"/>
        <w:spacing w:before="480" w:beforeAutospacing="0" w:after="0" w:afterAutospacing="0"/>
        <w:jc w:val="center"/>
        <w:rPr>
          <w:iCs/>
          <w:color w:val="000000"/>
          <w:sz w:val="26"/>
          <w:szCs w:val="26"/>
        </w:rPr>
      </w:pPr>
      <w:r>
        <w:rPr>
          <w:iCs/>
          <w:noProof/>
          <w:color w:val="00000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23.45pt;margin-top:33.85pt;width:87.9pt;height:.8pt;flip:y;z-index:251658240" o:connectortype="straight"/>
        </w:pict>
      </w:r>
    </w:p>
    <w:p w:rsidR="008A41D6" w:rsidRDefault="008A41D6" w:rsidP="008A41D6">
      <w:pPr>
        <w:pStyle w:val="western"/>
        <w:shd w:val="clear" w:color="auto" w:fill="FFFFFF"/>
        <w:spacing w:before="480" w:beforeAutospacing="0" w:after="0" w:afterAutospacing="0"/>
        <w:jc w:val="center"/>
        <w:rPr>
          <w:iCs/>
          <w:color w:val="000000"/>
          <w:sz w:val="26"/>
          <w:szCs w:val="26"/>
        </w:rPr>
      </w:pPr>
    </w:p>
    <w:bookmarkEnd w:id="0"/>
    <w:bookmarkEnd w:id="1"/>
    <w:p w:rsidR="008A41D6" w:rsidRDefault="008A41D6" w:rsidP="008A41D6">
      <w:pPr>
        <w:pStyle w:val="western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6"/>
          <w:szCs w:val="26"/>
        </w:rPr>
        <w:t xml:space="preserve">                                                      </w:t>
      </w:r>
      <w:r w:rsidRPr="006C7589">
        <w:rPr>
          <w:iCs/>
          <w:color w:val="000000"/>
          <w:sz w:val="28"/>
          <w:szCs w:val="28"/>
        </w:rPr>
        <w:t xml:space="preserve">Москва </w:t>
      </w:r>
      <w:r w:rsidRPr="006C7589">
        <w:rPr>
          <w:iCs/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</w:rPr>
        <w:t xml:space="preserve">                                                   </w:t>
      </w:r>
      <w:r w:rsidRPr="006C7589">
        <w:rPr>
          <w:iCs/>
          <w:color w:val="000000"/>
          <w:sz w:val="28"/>
          <w:szCs w:val="28"/>
        </w:rPr>
        <w:t>2015 г.</w:t>
      </w:r>
      <w:r>
        <w:rPr>
          <w:iCs/>
          <w:color w:val="000000"/>
          <w:sz w:val="28"/>
          <w:szCs w:val="28"/>
        </w:rPr>
        <w:t xml:space="preserve">  </w:t>
      </w:r>
    </w:p>
    <w:p w:rsidR="008A41D6" w:rsidRPr="006C7589" w:rsidRDefault="008A41D6" w:rsidP="008A41D6">
      <w:pPr>
        <w:pStyle w:val="western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8A41D6" w:rsidRPr="00583394" w:rsidRDefault="008A41D6" w:rsidP="008A41D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</w:t>
      </w:r>
      <w:r w:rsidRPr="00583394">
        <w:rPr>
          <w:b/>
          <w:sz w:val="28"/>
          <w:szCs w:val="28"/>
        </w:rPr>
        <w:t>ОГЛАВЛЕНИЕ</w:t>
      </w:r>
    </w:p>
    <w:p w:rsidR="008A41D6" w:rsidRPr="00A85B06" w:rsidRDefault="008A41D6" w:rsidP="008A41D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A41D6" w:rsidRPr="002520B4" w:rsidRDefault="008A41D6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ВВЕДЕНИЕ</w:t>
      </w:r>
      <w:r w:rsidR="002520B4">
        <w:rPr>
          <w:sz w:val="28"/>
          <w:szCs w:val="28"/>
        </w:rPr>
        <w:t>………………………………………………………………………3</w:t>
      </w:r>
    </w:p>
    <w:p w:rsidR="008A41D6" w:rsidRPr="00A85B06" w:rsidRDefault="008A41D6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highlight w:val="yellow"/>
        </w:rPr>
      </w:pPr>
      <w:r w:rsidRPr="00A85B06">
        <w:rPr>
          <w:sz w:val="28"/>
          <w:szCs w:val="28"/>
        </w:rPr>
        <w:t>ГЛАВА 1. ЗДОРОВЬЕСБЕРЕГАЮЩИЕ ТЕХНОЛОГИИ КАК ФАКТОР РАЗВИТИЯ МЛАДШИХ ШКОЛЬНИКОВ</w:t>
      </w:r>
    </w:p>
    <w:p w:rsidR="008A41D6" w:rsidRPr="00A85B06" w:rsidRDefault="008A41D6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1.1 Сущность здоровьесберегающих образовательных технологий</w:t>
      </w:r>
      <w:r w:rsidR="002520B4">
        <w:rPr>
          <w:sz w:val="28"/>
          <w:szCs w:val="28"/>
        </w:rPr>
        <w:t>……….6</w:t>
      </w:r>
    </w:p>
    <w:p w:rsidR="008A41D6" w:rsidRPr="00A85B06" w:rsidRDefault="008A41D6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1.2 Особенности здоровьесберегающей технологии по методике. Базарного</w:t>
      </w:r>
      <w:r w:rsidR="002520B4">
        <w:rPr>
          <w:sz w:val="28"/>
          <w:szCs w:val="28"/>
        </w:rPr>
        <w:t>7</w:t>
      </w:r>
    </w:p>
    <w:p w:rsidR="008A41D6" w:rsidRPr="00A85B06" w:rsidRDefault="008A41D6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1.3 Роль педагога в здоровьесберегающей педагогике</w:t>
      </w:r>
      <w:r w:rsidR="002520B4">
        <w:rPr>
          <w:sz w:val="28"/>
          <w:szCs w:val="28"/>
        </w:rPr>
        <w:t>………………………12</w:t>
      </w:r>
    </w:p>
    <w:p w:rsidR="008A41D6" w:rsidRPr="00A85B06" w:rsidRDefault="008A41D6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ГЛАВА 2. ИЗУЧЕНИЕ ПЛАНИРОВАНИЯ И ОРГАНИЗАЦИИ УЧЕБНОГО ПРОЦЕССА С ПОЗИЦИИ ЗДОРОВЬЯСБЕРЕЖЕНИЯ</w:t>
      </w:r>
    </w:p>
    <w:p w:rsidR="008A41D6" w:rsidRPr="00A85B06" w:rsidRDefault="008A41D6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2.1 Наиболее оптимальное планирование и организация учебного процесса</w:t>
      </w:r>
      <w:r w:rsidR="002520B4">
        <w:rPr>
          <w:sz w:val="28"/>
          <w:szCs w:val="28"/>
        </w:rPr>
        <w:t>17</w:t>
      </w:r>
    </w:p>
    <w:p w:rsidR="008A41D6" w:rsidRPr="00A85B06" w:rsidRDefault="008A41D6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2.2 Анализ методов и приёмов, используемые в учебно-воспитательном процессе, с учётом здоровьесбережения младших школьников</w:t>
      </w:r>
      <w:r w:rsidR="002520B4">
        <w:rPr>
          <w:sz w:val="28"/>
          <w:szCs w:val="28"/>
        </w:rPr>
        <w:t>……………19</w:t>
      </w:r>
    </w:p>
    <w:p w:rsidR="008A41D6" w:rsidRPr="00A85B06" w:rsidRDefault="008A41D6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ЗАКЛЮЧЕНИЕ</w:t>
      </w:r>
      <w:r w:rsidR="002520B4">
        <w:rPr>
          <w:sz w:val="28"/>
          <w:szCs w:val="28"/>
        </w:rPr>
        <w:t>…………………………………………………………………23</w:t>
      </w:r>
    </w:p>
    <w:p w:rsidR="008A41D6" w:rsidRPr="00A85B06" w:rsidRDefault="008A41D6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СПИСОК ИСПОЛЬЗОВАННОЙ Л</w:t>
      </w:r>
      <w:r w:rsidR="00880191">
        <w:rPr>
          <w:sz w:val="28"/>
          <w:szCs w:val="28"/>
        </w:rPr>
        <w:t>ИТЕРАТУРЫ</w:t>
      </w:r>
      <w:r w:rsidR="002520B4">
        <w:rPr>
          <w:sz w:val="28"/>
          <w:szCs w:val="28"/>
        </w:rPr>
        <w:t>…………………………..24</w:t>
      </w:r>
    </w:p>
    <w:p w:rsidR="008A41D6" w:rsidRDefault="00880191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>
        <w:rPr>
          <w:sz w:val="28"/>
          <w:szCs w:val="28"/>
          <w:lang w:val="en-US"/>
        </w:rPr>
        <w:t>E</w:t>
      </w:r>
      <w:r w:rsidR="002520B4">
        <w:rPr>
          <w:sz w:val="28"/>
          <w:szCs w:val="28"/>
        </w:rPr>
        <w:t>………………………………………………………………...25</w:t>
      </w:r>
      <w:r w:rsidR="008A41D6">
        <w:rPr>
          <w:sz w:val="28"/>
          <w:szCs w:val="28"/>
        </w:rPr>
        <w:t xml:space="preserve">              </w:t>
      </w:r>
    </w:p>
    <w:p w:rsidR="008A41D6" w:rsidRDefault="008A41D6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8A41D6" w:rsidRDefault="008A41D6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8A41D6" w:rsidRDefault="008A41D6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8A41D6" w:rsidRDefault="008A41D6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8A41D6" w:rsidRDefault="008A41D6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8A41D6" w:rsidRDefault="008A41D6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8A41D6" w:rsidRDefault="008A41D6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8A41D6" w:rsidRDefault="008A41D6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8A41D6" w:rsidRDefault="008A41D6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8A41D6" w:rsidRDefault="008A41D6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8A41D6" w:rsidRDefault="008A41D6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8A41D6" w:rsidRDefault="008A41D6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8A41D6" w:rsidRPr="002520B4" w:rsidRDefault="008A41D6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1B1567" w:rsidRPr="002520B4" w:rsidRDefault="001B1567" w:rsidP="008A41D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8A41D6" w:rsidRPr="00583394" w:rsidRDefault="008A41D6" w:rsidP="008A41D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</w:t>
      </w:r>
      <w:r w:rsidRPr="00583394">
        <w:rPr>
          <w:b/>
          <w:sz w:val="28"/>
          <w:szCs w:val="28"/>
        </w:rPr>
        <w:t>ВВЕДЕНИЕ</w:t>
      </w:r>
    </w:p>
    <w:p w:rsidR="008A41D6" w:rsidRPr="00A85B06" w:rsidRDefault="008A41D6" w:rsidP="008A41D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A41D6" w:rsidRPr="00A85B06" w:rsidRDefault="008A41D6" w:rsidP="008A41D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 xml:space="preserve">Здоровье - не все, но все без здоровья - ничто. </w:t>
      </w:r>
      <w:r>
        <w:rPr>
          <w:sz w:val="28"/>
          <w:szCs w:val="28"/>
        </w:rPr>
        <w:t>(</w:t>
      </w:r>
      <w:r w:rsidRPr="00A85B06">
        <w:rPr>
          <w:sz w:val="28"/>
          <w:szCs w:val="28"/>
        </w:rPr>
        <w:t>Сократ</w:t>
      </w:r>
      <w:r>
        <w:rPr>
          <w:sz w:val="28"/>
          <w:szCs w:val="28"/>
        </w:rPr>
        <w:t>)</w:t>
      </w:r>
    </w:p>
    <w:p w:rsidR="008A41D6" w:rsidRPr="00A85B06" w:rsidRDefault="008A41D6" w:rsidP="008A41D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Здоровье человека — тема для разговора достаточно актуальная для всех времен и народов, а в XXI веке она становится первостепенной.</w:t>
      </w:r>
      <w:r w:rsidRPr="00A85B06">
        <w:rPr>
          <w:b/>
          <w:bCs/>
          <w:sz w:val="28"/>
          <w:szCs w:val="28"/>
        </w:rPr>
        <w:t xml:space="preserve"> </w:t>
      </w:r>
      <w:r w:rsidRPr="00A85B06">
        <w:rPr>
          <w:bCs/>
          <w:sz w:val="28"/>
          <w:szCs w:val="28"/>
        </w:rPr>
        <w:t>Уже давно неоспоримым стал факт, что школьные нагрузки, которых с годами не становится меньше, оставляют свой отпечаток на здоровье учащихся. Анализируя состояние здоровья первоклассников и тех, кто оканчивает школу, специалисты отмечают печальные факты: ежегодно у многих детей регистрируются нарушения зрения, различные степени сколиоза, заболевания желудка, нервной и сердечно-сосудистой систем и многие другие.</w:t>
      </w:r>
      <w:r w:rsidRPr="00A85B06">
        <w:rPr>
          <w:sz w:val="28"/>
          <w:szCs w:val="28"/>
        </w:rPr>
        <w:t xml:space="preserve"> Состояние здоровья школьников вызывает серьезную тревогу специалистов. Наглядным показателем неблагополучия является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то, что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здоровье школьников ухудшается по сравнению с их сверстниками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</w:t>
      </w:r>
    </w:p>
    <w:p w:rsidR="008A41D6" w:rsidRPr="00A85B06" w:rsidRDefault="008A41D6" w:rsidP="008A41D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Здоровье ребенка, его социально-психологическая адаптация, нормальный рост и развитие во многом определяются средой, в которой он живет. Для ребенка от 6 до 17 лет этой средой является система образования, т.к. с пребыванием в учреждениях образования связаны более 70% времени его бодрствования. А значит, школа не может отстраниться от здоровьесберегающих мероприятий в жизни детей.</w:t>
      </w:r>
    </w:p>
    <w:p w:rsidR="008A41D6" w:rsidRPr="00A85B06" w:rsidRDefault="008A41D6" w:rsidP="008A41D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Вышеуказанные факты свидетельствуют о том, что необходима специальная работа школы по сохранению и у</w:t>
      </w:r>
      <w:r w:rsidR="001B1567">
        <w:rPr>
          <w:sz w:val="28"/>
          <w:szCs w:val="28"/>
        </w:rPr>
        <w:t>креплению здоровья учащихся</w:t>
      </w:r>
      <w:r w:rsidRPr="00A85B06">
        <w:rPr>
          <w:sz w:val="28"/>
          <w:szCs w:val="28"/>
        </w:rPr>
        <w:t>.</w:t>
      </w:r>
    </w:p>
    <w:p w:rsidR="008A41D6" w:rsidRPr="00A85B06" w:rsidRDefault="008A41D6" w:rsidP="008A41D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В.А. Сухомлинский утверждал, что “…забота о здоровье ребенка-это не просто комплекс санитарно-гигиенических норм и правил… и не свод требований к режиму, питанию, труду, отдыху. Это, прежде всего забота о гармонической полноте всех физических и духовных сил, и венцом этой гармонии является радо</w:t>
      </w:r>
      <w:r w:rsidR="001B1567">
        <w:rPr>
          <w:sz w:val="28"/>
          <w:szCs w:val="28"/>
        </w:rPr>
        <w:t>сть творчества”</w:t>
      </w:r>
      <w:r w:rsidRPr="00A85B06">
        <w:rPr>
          <w:sz w:val="28"/>
          <w:szCs w:val="28"/>
        </w:rPr>
        <w:t>.</w:t>
      </w:r>
    </w:p>
    <w:p w:rsidR="008A41D6" w:rsidRPr="00A85B06" w:rsidRDefault="008A41D6" w:rsidP="008A41D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lastRenderedPageBreak/>
        <w:t>А ведь успешность обучения в школе определяется уровнем состояния здоровья, с которым ребёнок пришёл в первый класс. Однако результаты медицинских осмотров детей говорят о том, что здоровым можно считать лишь 20-25% первоклассников. У остальных же имеются различные нарушения в состоянии здоровья (по дан</w:t>
      </w:r>
      <w:r w:rsidR="001B1567">
        <w:rPr>
          <w:sz w:val="28"/>
          <w:szCs w:val="28"/>
        </w:rPr>
        <w:t>ным Минздрава РБ на 2009г.)</w:t>
      </w:r>
      <w:r w:rsidRPr="00A85B06">
        <w:rPr>
          <w:sz w:val="28"/>
          <w:szCs w:val="28"/>
        </w:rPr>
        <w:t>.</w:t>
      </w:r>
    </w:p>
    <w:p w:rsidR="008A41D6" w:rsidRPr="00A85B06" w:rsidRDefault="008A41D6" w:rsidP="008A41D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Закономерно возросло внимание и к здоровью школьников, потому что состояние здоровья подрастающего поколения – важнейший показатель благополучия общества и государства, отражающий не только настоящую ситуацию, но и дающий точный прогноз на будущее.</w:t>
      </w:r>
    </w:p>
    <w:p w:rsidR="008A41D6" w:rsidRPr="00A85B06" w:rsidRDefault="008A41D6" w:rsidP="008A41D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Естественно, многие сходятся в том, что именно учитель может сделать для школьника в плане сохранения здоровья больше, чем врач. Но для этого нужно обучиться здоровьесберегающим образовательным технологиям, позволяющим работать так, чтобы не наносить ущерба здоровью своих учен</w:t>
      </w:r>
      <w:r w:rsidR="001B1567">
        <w:rPr>
          <w:sz w:val="28"/>
          <w:szCs w:val="28"/>
        </w:rPr>
        <w:t>иков и себе в том числе</w:t>
      </w:r>
      <w:r w:rsidRPr="00A85B06">
        <w:rPr>
          <w:sz w:val="28"/>
          <w:szCs w:val="28"/>
        </w:rPr>
        <w:t>.</w:t>
      </w:r>
    </w:p>
    <w:p w:rsidR="008A41D6" w:rsidRPr="00A85B06" w:rsidRDefault="008A41D6" w:rsidP="008A41D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Исходя из этого, можно сделать вывод, что сберегая здоровье наших учеников – мы заботимся о своём будущем, а значит и о будущем нашего государства.</w:t>
      </w:r>
    </w:p>
    <w:p w:rsidR="008A41D6" w:rsidRPr="008A41D6" w:rsidRDefault="008A41D6" w:rsidP="008A41D6">
      <w:pPr>
        <w:widowControl w:val="0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A41D6">
        <w:rPr>
          <w:b/>
          <w:sz w:val="28"/>
          <w:szCs w:val="28"/>
        </w:rPr>
        <w:t>Цель итоговой практико-значимой работы:</w:t>
      </w:r>
      <w:r w:rsidRPr="00A85B06">
        <w:rPr>
          <w:sz w:val="28"/>
          <w:szCs w:val="28"/>
        </w:rPr>
        <w:t xml:space="preserve"> </w:t>
      </w:r>
      <w:r w:rsidRPr="008A41D6">
        <w:rPr>
          <w:i/>
          <w:sz w:val="28"/>
          <w:szCs w:val="28"/>
        </w:rPr>
        <w:t>изучить особенности использования здоровьесберегающей технологии в условиях начальной школы.</w:t>
      </w:r>
    </w:p>
    <w:p w:rsidR="008A41D6" w:rsidRPr="008A41D6" w:rsidRDefault="008A41D6" w:rsidP="008A41D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A41D6">
        <w:rPr>
          <w:b/>
          <w:sz w:val="28"/>
          <w:szCs w:val="28"/>
        </w:rPr>
        <w:t>Задачи:</w:t>
      </w:r>
    </w:p>
    <w:p w:rsidR="008A41D6" w:rsidRPr="00A85B06" w:rsidRDefault="008A41D6" w:rsidP="008A41D6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Выявить сущность здоровьесберегающих образовательных технологий</w:t>
      </w:r>
    </w:p>
    <w:p w:rsidR="008A41D6" w:rsidRPr="00A85B06" w:rsidRDefault="008A41D6" w:rsidP="008A41D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Изучить и проанализировать особенности здоровьесберегающей технологии по методике В.Ф. Базарного;</w:t>
      </w:r>
    </w:p>
    <w:p w:rsidR="008A41D6" w:rsidRPr="00A85B06" w:rsidRDefault="008A41D6" w:rsidP="008A41D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Проанализировать и определить роль педагога в здоровьесберегающей педагогике;</w:t>
      </w:r>
    </w:p>
    <w:p w:rsidR="008A41D6" w:rsidRPr="00A85B06" w:rsidRDefault="008A41D6" w:rsidP="008A41D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Проанализировать и выявить наиболее оптимальные планирование и организацию учебного процесса, методы и приёмы, используемые в нём, с учётом здоровьесбережения младших школьников.</w:t>
      </w:r>
    </w:p>
    <w:p w:rsidR="008A41D6" w:rsidRPr="00A85B06" w:rsidRDefault="008A41D6" w:rsidP="008A41D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A41D6">
        <w:rPr>
          <w:b/>
          <w:sz w:val="28"/>
          <w:szCs w:val="28"/>
        </w:rPr>
        <w:lastRenderedPageBreak/>
        <w:t>Объект исследования:</w:t>
      </w:r>
      <w:r w:rsidRPr="00A85B06">
        <w:rPr>
          <w:sz w:val="28"/>
          <w:szCs w:val="28"/>
        </w:rPr>
        <w:t xml:space="preserve"> здоровьесберегающие технологии</w:t>
      </w:r>
    </w:p>
    <w:p w:rsidR="008A41D6" w:rsidRPr="00A85B06" w:rsidRDefault="008A41D6" w:rsidP="008A41D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41D6">
        <w:rPr>
          <w:b/>
          <w:sz w:val="28"/>
          <w:szCs w:val="28"/>
        </w:rPr>
        <w:t>Предмет исследования: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применение здоровьесберегающих технологий в условиях начальной школы.</w:t>
      </w:r>
    </w:p>
    <w:p w:rsidR="008A41D6" w:rsidRPr="00A85B06" w:rsidRDefault="008A41D6" w:rsidP="008A41D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Гипотеза: успеваемость учеников начальной школы зависит от рациональности использования здоровьесберегающих технологий в организации учебно-воспитательного процесса, выбранных в соответствии с ними методов и приёмов.</w:t>
      </w:r>
    </w:p>
    <w:p w:rsidR="008A41D6" w:rsidRDefault="008A41D6" w:rsidP="008A41D6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Методы: теоретический анализ литературы по проблеме исследования здоровьесберегающих технологий в условиях начальной школы, наблюдение; тестирование; изучение педагогического опыта.</w:t>
      </w:r>
      <w:r>
        <w:rPr>
          <w:sz w:val="28"/>
          <w:szCs w:val="28"/>
        </w:rPr>
        <w:t xml:space="preserve">   </w:t>
      </w:r>
    </w:p>
    <w:p w:rsidR="008A41D6" w:rsidRDefault="008A41D6" w:rsidP="008A41D6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41D6" w:rsidRDefault="008A41D6" w:rsidP="008A41D6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41D6" w:rsidRDefault="008A41D6" w:rsidP="008A41D6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41D6" w:rsidRDefault="008A41D6" w:rsidP="008A41D6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41D6" w:rsidRDefault="008A41D6" w:rsidP="008A41D6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41D6" w:rsidRDefault="008A41D6" w:rsidP="008A41D6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8A41D6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8A41D6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8A41D6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8A41D6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8A41D6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8A41D6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8A41D6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8A41D6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8A41D6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8A41D6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41D6" w:rsidRDefault="008A41D6" w:rsidP="001B156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1B1567" w:rsidRDefault="001B1567" w:rsidP="001B156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1B1567" w:rsidRDefault="001B1567" w:rsidP="001B156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1B1567" w:rsidRPr="001B1567" w:rsidRDefault="001B1567" w:rsidP="001B156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highlight w:val="green"/>
        </w:rPr>
      </w:pPr>
      <w:r w:rsidRPr="00A85B06">
        <w:rPr>
          <w:b/>
          <w:sz w:val="28"/>
          <w:szCs w:val="28"/>
        </w:rPr>
        <w:lastRenderedPageBreak/>
        <w:t>ГЛАВА 1</w:t>
      </w:r>
      <w:r>
        <w:rPr>
          <w:b/>
          <w:sz w:val="28"/>
          <w:szCs w:val="28"/>
        </w:rPr>
        <w:t xml:space="preserve">. </w:t>
      </w:r>
      <w:r w:rsidRPr="00A85B06">
        <w:rPr>
          <w:b/>
          <w:sz w:val="28"/>
          <w:szCs w:val="28"/>
        </w:rPr>
        <w:t>ЗДОРОВЬЕСБЕРЕГАЮЩИЕ ТЕХНОЛОГИИ КАК ФАКТОР СОХРАНЕНИЯ И УКРЕПЛЕНИЯ ЗДОРОВЬЯ МЛАДШИХ ШКОЛЬНИКОВ</w:t>
      </w: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85B06">
        <w:rPr>
          <w:b/>
          <w:sz w:val="28"/>
          <w:szCs w:val="28"/>
        </w:rPr>
        <w:t>1.1 Сущность здоровьесберегающих образовательных технологий</w:t>
      </w: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В условиях, когда образование стало всеобщим, а профессия учителя массовой, надеяться на индивидуальное мастерство педагога становится всё труднее. Поэтому в настоящее время педагоги и методисты ведут активные поиски дидактических средств, которые могли бы сделать процесс обучения похожим на хоро</w:t>
      </w:r>
      <w:r>
        <w:rPr>
          <w:sz w:val="28"/>
          <w:szCs w:val="28"/>
        </w:rPr>
        <w:t xml:space="preserve">шо отлаженный механизм. </w:t>
      </w:r>
      <w:r w:rsidRPr="00A85B06">
        <w:rPr>
          <w:sz w:val="28"/>
          <w:szCs w:val="28"/>
        </w:rPr>
        <w:t xml:space="preserve"> Тогда обучение не потребовало бы иного, кроме искусного распределения времени, предметов и методов. Об актуальности такого подхода к образованию – технологического, с которым методисты, педагоги обращаются к новым для них понятиям – педагогические технологии, технологии обучения, образовательные технологии.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Технология описывает систему работы ученика как деятельность к достижению поставленной образовательной цели, и рассматривает систему работы педагога как деятельность, обеспечивающую условия для работы ученика.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Здоровьесберегающая педагогика не может выражаться какой-то конкретной образовательной технологией. В то же время, понятие «здоровьесберегающие технологии» объединяет в себе все направления деятельности учреждения образования по формированию, сохранению и укреплению здоровья учащихся.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Под здоровьесберегающими технологиями - будем понимать систему мер по охране и укреплению здоровья учащихся, учитывающую важнейшие характеристики образовательной среды и условия жизни ребенка, воздействие на здоровье.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 xml:space="preserve">Цель современной школы - подготовка детей к жизни. Каждый </w:t>
      </w:r>
      <w:r w:rsidRPr="00A85B06">
        <w:rPr>
          <w:sz w:val="28"/>
          <w:szCs w:val="28"/>
        </w:rPr>
        <w:lastRenderedPageBreak/>
        <w:t>школьник должен получить за время учебы знания, которые будут востре</w:t>
      </w:r>
      <w:r>
        <w:rPr>
          <w:sz w:val="28"/>
          <w:szCs w:val="28"/>
        </w:rPr>
        <w:t>бованы им в дальнейшей жизни</w:t>
      </w:r>
      <w:r w:rsidRPr="00A85B06">
        <w:rPr>
          <w:sz w:val="28"/>
          <w:szCs w:val="28"/>
        </w:rPr>
        <w:t>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 xml:space="preserve">Нет какой-то одной единственной уникальной технологии здоровья. Здоровьесбережение может выступать как одна из задач некоего образовательного процесса. Это может быть образовательный процесс медико-гигиенической направленности (осуществляется при тесном контакте педагог - медицинский работник - ученик); физкультурно-оздоровительный (отдается приоритет занятиям физкультурной направленности); экологической (создание гармоничных взаимоотношений с природой) и др. Только благодаря комплексному подходу к обучению школьников могут быть решены задачи формирования и </w:t>
      </w:r>
      <w:r>
        <w:rPr>
          <w:sz w:val="28"/>
          <w:szCs w:val="28"/>
        </w:rPr>
        <w:t>укрепления здоровья учащихся</w:t>
      </w:r>
      <w:r w:rsidRPr="00A85B06">
        <w:rPr>
          <w:sz w:val="28"/>
          <w:szCs w:val="28"/>
        </w:rPr>
        <w:t>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Здоровьесберегающие технологии – включают в себя совокупность педагогических, психологических и медицинских воздействий, направленных на защиту и обеспечение здоровья, формирование ценного отношения к своему здоровью. Они объединяют в себе все направления деятельности учреждения образования по формированию, сохранению и укреплению здоровья учащихся.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85B06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 xml:space="preserve"> </w:t>
      </w:r>
      <w:r w:rsidRPr="00A85B06">
        <w:rPr>
          <w:b/>
          <w:sz w:val="28"/>
          <w:szCs w:val="28"/>
        </w:rPr>
        <w:t>Особенности здоровьесберегающей технологии по методике В. Ф. Базарного</w:t>
      </w: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Методика В.Ф. Базарного обеспечивает реализацию главной задачи каждого образовательного учреждения и запрос общества на здоровое поколение. Это единственная здоровьеразвивающая технология, которая признана научным открытием Академией медицинских наук, защищена патентами и авторскими правами, одобрена институтами Минздрава РФ, РАМН, РАН, утверждена Правительством как общая федеральная программа, прошла практическую апробацию в течение 28 лет на базе более тысячи детских садов и школ,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 xml:space="preserve">имеет санитарно-эпидемиологическое заключение Минздрава РФ и позволяет строить учебный процесс на основе </w:t>
      </w:r>
      <w:r w:rsidRPr="00A85B06">
        <w:rPr>
          <w:sz w:val="28"/>
          <w:szCs w:val="28"/>
        </w:rPr>
        <w:lastRenderedPageBreak/>
        <w:t xml:space="preserve">телесной вертикали сообразной подвижной природе школьника, а также дает гарантированный результат улучшения </w:t>
      </w:r>
      <w:r>
        <w:rPr>
          <w:sz w:val="28"/>
          <w:szCs w:val="28"/>
        </w:rPr>
        <w:t>здоровья учащихся в целом</w:t>
      </w:r>
      <w:r w:rsidRPr="00A85B06">
        <w:rPr>
          <w:sz w:val="28"/>
          <w:szCs w:val="28"/>
        </w:rPr>
        <w:t>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Благодаря данной технологии достигается: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Гарантированный, фиксируемый результат улучшения здоровья учащихся.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Повышение уровня успеваемости и эффективности учебного процесса.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Психологический комфорт в образовательном учреждении.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Является самым эффективным способом профилактики нарушений в развитии позвоночника, близорукости, нервно-психических и сердечно-сосудистых стрессов, раннего остеохондроза и атеросклероза и другой сугубо школьной патологии;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Повышает рейтинг и конкурентоспособность образовательного учреждения.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Позволяет привлечь дополнительные средства родителей и спонсоров, путем включения родителей в общую задачу улучшение здоровья детей в стенах школы.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К основным методам и приемам, используемым в здоровьесберегающей технологии В.Ф. Базарного относятся: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Режим динамической смены поз.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Упражнения на зрительную координацию.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Зрительно-координаторные тренажи, с помощью опорных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B06">
        <w:rPr>
          <w:rFonts w:ascii="Times New Roman" w:hAnsi="Times New Roman"/>
          <w:sz w:val="28"/>
          <w:szCs w:val="28"/>
        </w:rPr>
        <w:t>зрительно-двигательных траекторий (офтальмотренажеры).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Упражнения на мышечно-телесную координацию.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Рассмотрим более подробно каждый из них.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Режим динамической смены поз: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Максимально допустимая продолжительность времени нахождения в одной позе – 20-25 минут. Ребенок сидит на уроке 40 минут.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 xml:space="preserve">«Не усади!» – заповедь Базарного. Ребенок должен двигаться, </w:t>
      </w:r>
      <w:r w:rsidRPr="00A85B06">
        <w:rPr>
          <w:rFonts w:ascii="Times New Roman" w:hAnsi="Times New Roman"/>
          <w:sz w:val="28"/>
          <w:szCs w:val="28"/>
        </w:rPr>
        <w:lastRenderedPageBreak/>
        <w:t>особенно мальчик в 4-6 раз больше.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«Движение – это воздух, а без воздуха мы задыхаемся» - писал В. Ф. Базарный. Поэтому обучение в режиме постоянного движения позволяет развивать у учащихся зрительно-моторную реакцию, в частности ориентацию в пространстве, в том числе реакцию на экстремальные ситуации, создать условия для проявления индивидуальных и возрастных особенностей детей, формировать на уроках атмосферу доверительного отношения, что позволяет говорить об организации обучения учащихся, которое в наибольшей степени служит оптимальному общему развитию каждого ребенка.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Режим «динамической смены поз» повышает общую сопротивляемость организма к инфекционным заболеваниям, осуществляется профилактика близорукости, обеспечивается оптимальное функциональное состояние сердечно-сосудистой системы организма, стабилизируются процессы возбуждения и торможения в</w:t>
      </w:r>
      <w:r>
        <w:rPr>
          <w:rFonts w:ascii="Times New Roman" w:hAnsi="Times New Roman"/>
          <w:sz w:val="28"/>
          <w:szCs w:val="28"/>
        </w:rPr>
        <w:t xml:space="preserve"> центральной нервной системе</w:t>
      </w:r>
      <w:r w:rsidRPr="00A85B06">
        <w:rPr>
          <w:rFonts w:ascii="Times New Roman" w:hAnsi="Times New Roman"/>
          <w:sz w:val="28"/>
          <w:szCs w:val="28"/>
        </w:rPr>
        <w:t>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Для реализации режима динамической смены поз В.Ф. Базарный предлагает два варианта: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использование настольной конторки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а там, где это возможно менять позу детей: за столами – сидя, стоя; на ковре – сидя, стоя, лежа; дети могут стоять на массажных ковриках в носочках и в это время стоя послушать загадки, рассказ, сказку, участвовать в устном счете, решить логическую задачку.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Данный режим оказывает благотворное влияние на следующие факторы: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поддержание физической, психической активности умственной сферы;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имеет высокие 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B06">
        <w:rPr>
          <w:rFonts w:ascii="Times New Roman" w:hAnsi="Times New Roman"/>
          <w:sz w:val="28"/>
          <w:szCs w:val="28"/>
        </w:rPr>
        <w:t>физического развития здоровья;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повышается иммунная система;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улучшаются ростовые процессы;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lastRenderedPageBreak/>
        <w:t>развивается координация всех органов (зрительно-ручной, телесно-координаторной, психо-эмоциональной);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снижается степень низкой склоняемости головы.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Упражнения на зрительную координацию: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«Никакой преграды глазу!» - еще один принцип В.Ф. Базарного.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В четырех верхних углах размещаются образно-сюжетные изображения.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Это сцены из сказок, сюжеты пейзажей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B06">
        <w:rPr>
          <w:rFonts w:ascii="Times New Roman" w:hAnsi="Times New Roman"/>
          <w:sz w:val="28"/>
          <w:szCs w:val="28"/>
        </w:rPr>
        <w:t>природы, из жизни животных.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Все вместе картины составляют единый сюжет.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Средние размеры от 0,5 до 1 стандартного листа, а под каждой картинкой размещается в соответствующей последовательности одна из цифр.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Дети, находясь в свободном стоянии, на массажных ковриках, начинают живо фиксировать взгляд по команде на соответствующей цифре, картинке, цвете. Режим счета задается в случайной последовательности и меняется через 30 секунд. Общая продолжительность тренажа 1,5 минуты.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Учащиеся с огромным удовольствием выполняют повороты в прыжке с хлопком, это вызывает положительный эмоциональный всплеск.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Влияние таких упражнений: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данный тренаж оказывает благоприятное влияние на развитие зрительно-моторной реакции,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скорость ориентации в пространстве, а так же реакцию на экстренные ситуации в жизни.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у детей развивается зрительно-двигательная поисковая активность, а так же зрительно-ручная и телесная координация.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 xml:space="preserve">учащиеся становятся зоркими, внимательными. Очень важно, чтобы каждый ребенок находился на своей рабочей дистанции, которая определяется врачом-офтальмологом на начало года по результатам </w:t>
      </w:r>
      <w:r w:rsidRPr="00A85B06">
        <w:rPr>
          <w:rFonts w:ascii="Times New Roman" w:hAnsi="Times New Roman"/>
          <w:sz w:val="28"/>
          <w:szCs w:val="28"/>
        </w:rPr>
        <w:lastRenderedPageBreak/>
        <w:t>обследования на предмет остроты зрения и рефракции на оба глаза.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Зрительно-координаторные тренажи, с помощью опорных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зрительно-двигательных траекторий (офтальмотренажеры):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на стене нарисована диаграмма, при этом цвета соответствуют следующим требованиям: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наружный овал – красный, внутренний – зеленый,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крест коричнево-золотистый,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восьмерка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B06">
        <w:rPr>
          <w:rFonts w:ascii="Times New Roman" w:hAnsi="Times New Roman"/>
          <w:sz w:val="28"/>
          <w:szCs w:val="28"/>
        </w:rPr>
        <w:t>- ярко-голубым цветом.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Методика работы с офтальмотренажёром.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Стоя на массажных ковриках, с вытянутыми вперед руками, под музыку, дети поочередно обводят указательным пальцем траектории с одновременным слежением за ним органом зрения, туловищем, руками.</w:t>
      </w:r>
    </w:p>
    <w:p w:rsidR="000738CE" w:rsidRPr="00A85B06" w:rsidRDefault="000738CE" w:rsidP="000738CE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5B06">
        <w:rPr>
          <w:rFonts w:ascii="Times New Roman" w:hAnsi="Times New Roman"/>
          <w:sz w:val="28"/>
          <w:szCs w:val="28"/>
        </w:rPr>
        <w:t>Затем рисуют воображаемую диаграмму на потолке, но с большим размахом и с</w:t>
      </w:r>
      <w:r>
        <w:rPr>
          <w:rFonts w:ascii="Times New Roman" w:hAnsi="Times New Roman"/>
          <w:sz w:val="28"/>
          <w:szCs w:val="28"/>
        </w:rPr>
        <w:t xml:space="preserve"> большей амплитудой движения</w:t>
      </w:r>
      <w:r w:rsidRPr="00A85B06">
        <w:rPr>
          <w:rFonts w:ascii="Times New Roman" w:hAnsi="Times New Roman"/>
          <w:sz w:val="28"/>
          <w:szCs w:val="28"/>
        </w:rPr>
        <w:t>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Данный тренаж чаще выполняем после работы, которая требовала от детей приложения усилий, т.к. она прекрасно снимает напряжение, расслабляет, снимает психическую утомляемость и избыточную нервную возбудимость.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Способствует доброжелательности, улучшает чувство гармонии и ритма, развивает зрительно-ручную координацию.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Упражнения на мышечно-телесную координацию.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Урок проводится в режиме движения наглядного материала, постоянного поиска и выполнения активизирующих внимание детей заданий. Всевозможные карточки могут оказаться в любой точке класса. Дети ищут их, тем самым переключают зрение с ближнего на дальнее расстояние и наоборот. Например, учитель показывает дидактический материал сначала с близкого расстояния, а затем постепенно отходит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от учеников,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тренируя тем самым мышцы глаза.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 xml:space="preserve">Для двигательной активности на уроке используются «сенсорные </w:t>
      </w:r>
      <w:r w:rsidRPr="00A85B06">
        <w:rPr>
          <w:sz w:val="28"/>
          <w:szCs w:val="28"/>
        </w:rPr>
        <w:lastRenderedPageBreak/>
        <w:t>кресты»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«Сенсорные кресты» развешиваются под потолком в классной комнате. На них закрепляются различные учебные объекты (плоские и объёмные геометрические фигуры, буквы, словарные слова и пр.). Учитель в ходе урока периодически обращает внимание детей на то или иное пособие, просит что-то найти, проанализировать, дать характеристику и т.д. Школьники ищут глазами нужный материал, тем самым тренируя зрение, устраняя усталость и напряжение с глаз.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Экспериментальные исследования внедрения в обучение детей по технологии В.Ф. Базарного показывают снижение показателей заболеваемости и обострения хронических заболеваний в 2 раза. Незначительно улучшилось или осталось на прежнем уровне развитие творческих способностей, органов чувств и чувственной сферы, функционального состояния систем жизнеобеспечения. Улучшился и психологический климат в детском коллективе. Самое активное участие в приобщении детей к сохранению здоровья оказывали родители, с интересом принимавшие участие во всех классных и общешкольных мероприятиях. Все эти результаты позволяют рассматривать технологию В.Ф. Базарного как здоровьесберегающую.</w:t>
      </w: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85B06">
        <w:rPr>
          <w:b/>
          <w:sz w:val="28"/>
          <w:szCs w:val="28"/>
        </w:rPr>
        <w:t>1.3</w:t>
      </w:r>
      <w:r>
        <w:rPr>
          <w:b/>
          <w:sz w:val="28"/>
          <w:szCs w:val="28"/>
        </w:rPr>
        <w:t xml:space="preserve"> </w:t>
      </w:r>
      <w:r w:rsidRPr="00A85B06">
        <w:rPr>
          <w:b/>
          <w:sz w:val="28"/>
          <w:szCs w:val="28"/>
        </w:rPr>
        <w:t>Роль педагога в здоровьесберегающей педагогике</w:t>
      </w: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Проблема здоровья детей сегодня как никогда актуальна. В настоящее время можно с уверенностью утверждать, что именно учитель, педагог в состоянии сделать для здоровья современного ученика больше, чем врач. Это не значит, что педагог должен выполнять обязанности медицинского работника. Просто учитель должен работать так, чтобы обучение детей в школе не наносило ущер</w:t>
      </w:r>
      <w:r>
        <w:rPr>
          <w:sz w:val="28"/>
          <w:szCs w:val="28"/>
        </w:rPr>
        <w:t>ба здоровью школьников</w:t>
      </w:r>
      <w:r w:rsidRPr="00A85B06">
        <w:rPr>
          <w:sz w:val="28"/>
          <w:szCs w:val="28"/>
        </w:rPr>
        <w:t>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 xml:space="preserve">Актуальным является и вопрос о состоянии здоровья педагогов, которые будут работать в начальных классах с контингентом детей младшего </w:t>
      </w:r>
      <w:r w:rsidRPr="00A85B06">
        <w:rPr>
          <w:sz w:val="28"/>
          <w:szCs w:val="28"/>
        </w:rPr>
        <w:lastRenderedPageBreak/>
        <w:t>школьного возраста и об отношении учителей к своему здоровью. Может ли педагог быть примером для своих воспитанников в вопросах здоровьесбережения? Учитель в рассматриваемый период обучения как никогда в другое время, занимает одно из центральных мест в жизни учащихся начальных классов. Он олицетворяет для них всё то новое и важное, что вошло в жизнь в связи с приходом в школу.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Пытаясь установить взаимосвязь между отношением учителя к своему здоровью, его потребности в соблюдении здорового образа жизни и реализацией соответствующего воспитательного воздействия на своих учеников, на практике мы сталкиваемся с тем, что сами учителя открыто говорят о том, что они не могут быть примером в ведении здорового образа жизни для своих воспитанников. Чем ниже уровень грамотности педагога в вопросах сохранения и укрепления здоровья, тем менее эффективно педагоги</w:t>
      </w:r>
      <w:r w:rsidR="001B1567">
        <w:rPr>
          <w:sz w:val="28"/>
          <w:szCs w:val="28"/>
        </w:rPr>
        <w:t>ческое воздействие на учащихся</w:t>
      </w:r>
      <w:r w:rsidRPr="00A85B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Педагог должен обладать важными профессиональными качествами, позволяющими генерировать плодотворные педагогические идеи и обеспечивающими положительные педагогические результаты. Среди этих качеств можно выделить высокий уровень профессионально-этической, коммуникативной, рефлексивной культуры; способность к формированию и развитию личностных креативных качеств; знания формирования и функционирования психических процессов, состояний и свойств личности, процессов обучения и воспитания, познания других людей и самопознания, творческого совершенствования человека; основ здоровья, здорового образа жизни (ЗОЖ); владение знаниями основ проектирования и моделирования здоровьесберегающих технологий в учебных программах и мероприятиях; умение прогнозировать результаты собственной деятельности, а также способность к выработке индивидуального стиля педагогической деятельности.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Что педагог должен уметь: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1) анализировать педагогическую ситуацию в условиях педагогики оздоровления;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lastRenderedPageBreak/>
        <w:t>2) владеть основами здорового образа жизни;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3) устанавливать контакт с коллективом учащихся;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4) наблюдать и интерпретировать вербальное и невербальное поведение;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5) прогнозировать развитие своих учащихся;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6) моделировать систему взаимоотношений в условиях педагогики оздоровления;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7) личным примером учить учащихся заботиться о своем здоровье и здоровье окружающих людей.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Все эти умения, тесно связанные между собой, оказывают влияние на эффективность использования учителем средств, методов и приемов здоровьесберегающих методик в учебно-воспитательном процессе при работе с младшими школьниками, вовлекая учащихся в систему работы в условиях педагогики получить в начале оздоровления.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Педагогу недостаточно получить в начале года листок здоровья класса от медицинских работников и использовать характеристики здоровья учащихся для дифференцирования учебного материала на уроках, побуждать совместно с родителями детей к выполнению назначений врача, внедрять в учебный процесс гигиенические рекомендации. Прежде всего педагог должен быть примером для своих воспитанников в вопросах здоровьесбережения.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Для эффективного внедрения в педагогическую практику идей здорового образа жизни необходимо решение трех проблем: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1. Изменение мировоззрения учителя, его отношения к себе, своему жизненному опыту в сторону, осознания собственных чувств, переживаний с позиции проблем здоровьесбережения.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2. Изменение отношения учителя к учащимся. Педагог должен полностью принимать ученика таким, каков он есть.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 xml:space="preserve">3. Изменение отношения учителя к задачам учебного процесса педагогики оздоровления, которое предполагает не только достижение </w:t>
      </w:r>
      <w:r w:rsidRPr="00A85B06">
        <w:rPr>
          <w:sz w:val="28"/>
          <w:szCs w:val="28"/>
        </w:rPr>
        <w:lastRenderedPageBreak/>
        <w:t>дидактических целей, но и развитие учащихся с максимально сохраненным здоровьем.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Данные направления и определяют пути повышения педагогического мастерства учителя через первоначальное осознание собственных проблем и особенностей, их психологическую проработку и освоение на этой основе методов эффективного здоровьесберегающего педагогического взаимодействия с учащимися.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Системная последовательность приобщения школы и каждого учителя к здоровьесберегающим технологиям: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1. Осознание проблемы негативного воздействия школы на здоровье учащихся и необходимости ее незамедлительного разрешения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2. Признание педагогами школы своей солидарной ответственности за неблагополучие состояния здоровья школьников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3. Овладение необходимыми здоровьесберегающими технологиями (обретение компетенций) Реализация полученной подготовки на практике, в тесном взаимодействии друг с другом, с медиками, с сами</w:t>
      </w:r>
      <w:r>
        <w:rPr>
          <w:sz w:val="28"/>
          <w:szCs w:val="28"/>
        </w:rPr>
        <w:t>ми учащимися и их родителями</w:t>
      </w:r>
      <w:r w:rsidRPr="00A85B06">
        <w:rPr>
          <w:sz w:val="28"/>
          <w:szCs w:val="28"/>
        </w:rPr>
        <w:t>.</w:t>
      </w: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Как уже оговаривалось выше, государство заинтересовано в том, чтобы общеобразовательные учреждения выпускали здоровую молодежь, которые впоследствии будут в состоянии овладеть необходимыми навыками для предстоящей трудовой деятельности. В связи с этим предусмотрен ряд нормативных документов, которые регламентируют организацию учебно-воспитательного процесса в соответствии с здоровьесбережением.</w:t>
      </w:r>
    </w:p>
    <w:p w:rsidR="000738CE" w:rsidRPr="00DA5731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85B06">
        <w:rPr>
          <w:sz w:val="28"/>
          <w:szCs w:val="28"/>
        </w:rPr>
        <w:t xml:space="preserve">Это такие документы, как Санитарные правила и нормы 2.4.2.16-33-2006 «Гигиенические требования к устройству, содержанию и организации учебно-воспитательного процесса общеобразовательных учреждений», «Медико-педагогический контроль за организацией учебно-воспитательного процесса в начальной школе», инструктивно-методическое письмо Министерства образования Республики Беларусь «Об организации работы общеобразовательных учреждений по осуществлению контроля и оценки </w:t>
      </w:r>
      <w:r w:rsidRPr="00A85B06">
        <w:rPr>
          <w:sz w:val="28"/>
          <w:szCs w:val="28"/>
        </w:rPr>
        <w:lastRenderedPageBreak/>
        <w:t>результатов учебной деятельности учащихся первых и вторых классов в период безотметочного обучения на I ступени общего средне</w:t>
      </w:r>
      <w:r w:rsidR="00DA5731">
        <w:rPr>
          <w:sz w:val="28"/>
          <w:szCs w:val="28"/>
        </w:rPr>
        <w:t>го образования»</w:t>
      </w:r>
      <w:r w:rsidRPr="00A85B06">
        <w:rPr>
          <w:sz w:val="28"/>
          <w:szCs w:val="28"/>
        </w:rPr>
        <w:t>.</w:t>
      </w: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Ученики будут принимать педагогику здоровьесбережения должным образом только тогда, когда здоровый образ жизни - это норма жизни педагога.</w:t>
      </w:r>
      <w:r>
        <w:rPr>
          <w:sz w:val="28"/>
          <w:szCs w:val="28"/>
        </w:rPr>
        <w:t xml:space="preserve">   </w:t>
      </w: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Pr="00A85B06" w:rsidRDefault="002520B4" w:rsidP="002520B4">
      <w:pPr>
        <w:widowControl w:val="0"/>
        <w:tabs>
          <w:tab w:val="left" w:pos="993"/>
        </w:tabs>
        <w:spacing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0738CE" w:rsidRPr="00A85B06">
        <w:rPr>
          <w:b/>
          <w:bCs/>
          <w:sz w:val="28"/>
          <w:szCs w:val="28"/>
          <w:shd w:val="clear" w:color="auto" w:fill="FFFFFF"/>
        </w:rPr>
        <w:t>ГЛАВА 2</w:t>
      </w:r>
      <w:r w:rsidR="000738CE">
        <w:rPr>
          <w:b/>
          <w:bCs/>
          <w:sz w:val="28"/>
          <w:szCs w:val="28"/>
          <w:shd w:val="clear" w:color="auto" w:fill="FFFFFF"/>
        </w:rPr>
        <w:t xml:space="preserve">. </w:t>
      </w:r>
      <w:r w:rsidR="000738CE" w:rsidRPr="00A85B06">
        <w:rPr>
          <w:b/>
          <w:bCs/>
          <w:sz w:val="28"/>
          <w:szCs w:val="28"/>
          <w:shd w:val="clear" w:color="auto" w:fill="FFFFFF"/>
        </w:rPr>
        <w:t>ОРГАНИЗАЦИЯ УЧЕБНОГО ПРОЦЕССА НА ОСНОВЕ ДАННЫХ О СОСТОЯНИИ ЗДОРОВЬЯ ДЕТЕЙ</w:t>
      </w: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A85B06">
        <w:rPr>
          <w:b/>
          <w:sz w:val="28"/>
          <w:szCs w:val="28"/>
        </w:rPr>
        <w:t>2.1 Наиболее оптимальное планирование и организация учебного процесса</w:t>
      </w: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Учащимся общеобразовательной школы №14 города Красногорск </w:t>
      </w:r>
      <w:r w:rsidRPr="00A85B06">
        <w:rPr>
          <w:sz w:val="28"/>
          <w:szCs w:val="28"/>
          <w:shd w:val="clear" w:color="auto" w:fill="FFFFFF"/>
        </w:rPr>
        <w:t xml:space="preserve"> были предложены анкеты, с целью выявления уровня их осведомленности о правилах ЗОЖ и выполнении этих п</w:t>
      </w:r>
      <w:r w:rsidR="00B45BF7">
        <w:rPr>
          <w:sz w:val="28"/>
          <w:szCs w:val="28"/>
          <w:shd w:val="clear" w:color="auto" w:fill="FFFFFF"/>
        </w:rPr>
        <w:t>равил на практике</w:t>
      </w:r>
      <w:r w:rsidRPr="00A85B06">
        <w:rPr>
          <w:sz w:val="28"/>
          <w:szCs w:val="28"/>
          <w:shd w:val="clear" w:color="auto" w:fill="FFFFFF"/>
        </w:rPr>
        <w:t>. Обработав результаты, приходим к выводу, что подавляющее большинство детей знает и использует известные им правила ЗОЖ. Кроме того эту информацию они получают именно в стенах школы. Что говорит о том, что учителя проводят необходимую работу с детьми с использование здоровьесберегающих технологий (контролируют посадку, ведут анкеты о состоянии здоровья ученика и т.д.).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A85B06">
        <w:rPr>
          <w:sz w:val="28"/>
          <w:szCs w:val="28"/>
          <w:shd w:val="clear" w:color="auto" w:fill="FFFFFF"/>
        </w:rPr>
        <w:t>Проанали</w:t>
      </w:r>
      <w:r w:rsidR="00B45BF7">
        <w:rPr>
          <w:sz w:val="28"/>
          <w:szCs w:val="28"/>
          <w:shd w:val="clear" w:color="auto" w:fill="FFFFFF"/>
        </w:rPr>
        <w:t>зировав работу учителей школы №14</w:t>
      </w:r>
      <w:r w:rsidRPr="00A85B06">
        <w:rPr>
          <w:sz w:val="28"/>
          <w:szCs w:val="28"/>
          <w:shd w:val="clear" w:color="auto" w:fill="FFFFFF"/>
        </w:rPr>
        <w:t>, изучив их педагогический опыт, выстраиваем наиболее оптимальную организацию учебного процесса с позиции здоровьесбережения, эффективность реализации которого во многом зависит от выбранных методов и приёмов, способов реализации этапов урока (представлено ниже), которые учителя этой школы реализуют, в зависимости от физического и психического состояния здоровья детей.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  <w:shd w:val="clear" w:color="auto" w:fill="FFFFFF"/>
        </w:rPr>
        <w:t>Учитывая требования урока с точки зрения здоровьесбережения, схема выстраивания урока буде следующей: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bCs/>
          <w:sz w:val="28"/>
          <w:szCs w:val="28"/>
        </w:rPr>
        <w:t>1 этап урока: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5B06">
        <w:rPr>
          <w:sz w:val="28"/>
          <w:szCs w:val="28"/>
          <w:shd w:val="clear" w:color="auto" w:fill="FFFFFF"/>
        </w:rPr>
        <w:t>Чтобы у детей в начале урока установился положительный эмоциональный настрой на успешное обучение, используются различные психологические установки, в виде стихотворений, т.е. детей готовят эмоционально и физически.</w:t>
      </w:r>
      <w:r>
        <w:rPr>
          <w:sz w:val="28"/>
          <w:szCs w:val="28"/>
          <w:shd w:val="clear" w:color="auto" w:fill="FFFFFF"/>
        </w:rPr>
        <w:t xml:space="preserve"> </w:t>
      </w:r>
      <w:r w:rsidRPr="00A85B06">
        <w:rPr>
          <w:sz w:val="28"/>
          <w:szCs w:val="28"/>
          <w:shd w:val="clear" w:color="auto" w:fill="FFFFFF"/>
        </w:rPr>
        <w:t xml:space="preserve">На этом этапе урока проводится пальчиковый </w:t>
      </w:r>
      <w:r w:rsidRPr="00A85B06">
        <w:rPr>
          <w:sz w:val="28"/>
          <w:szCs w:val="28"/>
          <w:shd w:val="clear" w:color="auto" w:fill="FFFFFF"/>
        </w:rPr>
        <w:lastRenderedPageBreak/>
        <w:t>или точечный массаж (на уроках русского языка), для подготовки пальцев рук к письму.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5B06">
        <w:rPr>
          <w:bCs/>
          <w:sz w:val="28"/>
          <w:szCs w:val="28"/>
          <w:shd w:val="clear" w:color="auto" w:fill="FFFFFF"/>
        </w:rPr>
        <w:t>2 этап урока: Актуализация темы.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A85B06">
        <w:rPr>
          <w:sz w:val="28"/>
          <w:szCs w:val="28"/>
          <w:shd w:val="clear" w:color="auto" w:fill="FFFFFF"/>
        </w:rPr>
        <w:t>А на уроках математики для устного счета, предлагается детям решить задачи физкультурно – познавательного характера.</w:t>
      </w:r>
      <w:r>
        <w:rPr>
          <w:sz w:val="28"/>
          <w:szCs w:val="28"/>
          <w:shd w:val="clear" w:color="auto" w:fill="FFFFFF"/>
        </w:rPr>
        <w:t xml:space="preserve"> </w:t>
      </w:r>
      <w:r w:rsidRPr="00A85B06">
        <w:rPr>
          <w:sz w:val="28"/>
          <w:szCs w:val="28"/>
          <w:shd w:val="clear" w:color="auto" w:fill="FFFFFF"/>
        </w:rPr>
        <w:t>На уроках изобразительного искусства, «Человек и мир» дети в ходе беседы учителя узнают о пользе подвижных игр на свежем воздухе.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85B06">
        <w:rPr>
          <w:bCs/>
          <w:sz w:val="28"/>
          <w:szCs w:val="28"/>
          <w:shd w:val="clear" w:color="auto" w:fill="FFFFFF"/>
        </w:rPr>
        <w:t>3 этап урока: Основной</w:t>
      </w: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5B06">
        <w:rPr>
          <w:sz w:val="28"/>
          <w:szCs w:val="28"/>
          <w:shd w:val="clear" w:color="auto" w:fill="FFFFFF"/>
        </w:rPr>
        <w:t>На учебную перегрузку и утомляемость влияют не столько количество времени, которое учащиеся проводят за учебными занятиями, сколько другие факторы.</w:t>
      </w:r>
      <w:r>
        <w:rPr>
          <w:sz w:val="28"/>
          <w:szCs w:val="28"/>
          <w:shd w:val="clear" w:color="auto" w:fill="FFFFFF"/>
        </w:rPr>
        <w:t xml:space="preserve"> </w:t>
      </w:r>
      <w:r w:rsidRPr="00A85B06">
        <w:rPr>
          <w:sz w:val="28"/>
          <w:szCs w:val="28"/>
          <w:shd w:val="clear" w:color="auto" w:fill="FFFFFF"/>
        </w:rPr>
        <w:t>Одним из факторов можно считать несформированность у школьников рациональных способов учебной работы.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5B06">
        <w:rPr>
          <w:sz w:val="28"/>
          <w:szCs w:val="28"/>
          <w:shd w:val="clear" w:color="auto" w:fill="FFFFFF"/>
        </w:rPr>
        <w:t>Следующий и, пожалуй, самый существенный фактор - диспропорция интеллектуального и мотивационного развития. Неравномерность, нарушенный необходимый баланс между интеллектуальным и мотивационно-потребностным развитием неизбежно приводит к дисгармонии психического и личностного развития, что и выступает одной из существенных причин учебной перегрузки школьников. Для нормального развития и положительного самочувствия ребёнок должен не только уметь учиться, но и хотеть, желать этого.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5B06">
        <w:rPr>
          <w:sz w:val="28"/>
          <w:szCs w:val="28"/>
          <w:shd w:val="clear" w:color="auto" w:fill="FFFFFF"/>
        </w:rPr>
        <w:t>Кроме физкультурно-оздоровительной работы используется физкультурно-познавательный компонент на общеобразовательных уроках. Он повышает интерес учащихся к физической культуре, спорту и здоровому образу жизни, а также способствует формированию потребностей в самостоятельной двигательной деятельности.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5B06">
        <w:rPr>
          <w:bCs/>
          <w:sz w:val="28"/>
          <w:szCs w:val="28"/>
          <w:shd w:val="clear" w:color="auto" w:fill="FFFFFF"/>
        </w:rPr>
        <w:t>4 этап урока: Итог.</w:t>
      </w:r>
      <w:r>
        <w:rPr>
          <w:sz w:val="28"/>
          <w:szCs w:val="28"/>
          <w:shd w:val="clear" w:color="auto" w:fill="FFFFFF"/>
        </w:rPr>
        <w:t xml:space="preserve"> </w:t>
      </w:r>
      <w:r w:rsidRPr="00A85B06">
        <w:rPr>
          <w:sz w:val="28"/>
          <w:szCs w:val="28"/>
          <w:shd w:val="clear" w:color="auto" w:fill="FFFFFF"/>
        </w:rPr>
        <w:t>Работая над благоприятной эмоциональной сферой в классе, ребята отражают своё настроение на уроках с помощью школы оценки своего настроения «Как я ощущаю себя на уроке», которая имеется у каждого учащегося.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5B06">
        <w:rPr>
          <w:sz w:val="28"/>
          <w:szCs w:val="28"/>
          <w:shd w:val="clear" w:color="auto" w:fill="FFFFFF"/>
        </w:rPr>
        <w:t xml:space="preserve">Необходимо составлять расписание уроков с учётом работоспособности детей и трудности предметов. Стараться соблюдать </w:t>
      </w:r>
      <w:r w:rsidRPr="00A85B06">
        <w:rPr>
          <w:sz w:val="28"/>
          <w:szCs w:val="28"/>
          <w:shd w:val="clear" w:color="auto" w:fill="FFFFFF"/>
        </w:rPr>
        <w:lastRenderedPageBreak/>
        <w:t>двигательный режим своих школьников на уроках и перемене.</w:t>
      </w:r>
    </w:p>
    <w:p w:rsidR="000738CE" w:rsidRPr="00A85B06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5B06">
        <w:rPr>
          <w:sz w:val="28"/>
          <w:szCs w:val="28"/>
          <w:shd w:val="clear" w:color="auto" w:fill="FFFFFF"/>
        </w:rPr>
        <w:t xml:space="preserve">О благоприятном завершении этапа младшего школьного возраста можно говорить тогда, когда при окончании начальной школы ребёнок: хочет учиться, может (умеет) учиться, верит в свои силы, ему хорошо, </w:t>
      </w:r>
      <w:r w:rsidR="00B45BF7">
        <w:rPr>
          <w:sz w:val="28"/>
          <w:szCs w:val="28"/>
          <w:shd w:val="clear" w:color="auto" w:fill="FFFFFF"/>
        </w:rPr>
        <w:t>интересно, комфортно в школе</w:t>
      </w:r>
      <w:r w:rsidRPr="00A85B06">
        <w:rPr>
          <w:sz w:val="28"/>
          <w:szCs w:val="28"/>
          <w:shd w:val="clear" w:color="auto" w:fill="FFFFFF"/>
        </w:rPr>
        <w:t>.</w:t>
      </w:r>
    </w:p>
    <w:p w:rsidR="000738CE" w:rsidRDefault="000738CE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5B06">
        <w:rPr>
          <w:sz w:val="28"/>
          <w:szCs w:val="28"/>
          <w:shd w:val="clear" w:color="auto" w:fill="FFFFFF"/>
        </w:rPr>
        <w:t>Вывод:</w:t>
      </w:r>
      <w:r>
        <w:rPr>
          <w:sz w:val="28"/>
          <w:szCs w:val="28"/>
          <w:shd w:val="clear" w:color="auto" w:fill="FFFFFF"/>
        </w:rPr>
        <w:t xml:space="preserve"> </w:t>
      </w:r>
      <w:r w:rsidRPr="00A85B06">
        <w:rPr>
          <w:sz w:val="28"/>
          <w:szCs w:val="28"/>
          <w:shd w:val="clear" w:color="auto" w:fill="FFFFFF"/>
        </w:rPr>
        <w:t>Правильно спланированный и организованный урок с позиции здоровьесбережения, оказывает положительное влияние на умственную работоспособность, на развитие зрительного восприятия, внимания и в конечном итоге на успеваемость в школе. А для правильной организации учебно-воспитательного процесса, учитель должен иметь колоссальный багаж знаний, который постоянно должен пополняться.</w:t>
      </w:r>
      <w:r w:rsidR="00B45BF7">
        <w:rPr>
          <w:sz w:val="28"/>
          <w:szCs w:val="28"/>
          <w:shd w:val="clear" w:color="auto" w:fill="FFFFFF"/>
        </w:rPr>
        <w:t xml:space="preserve">  </w:t>
      </w:r>
    </w:p>
    <w:p w:rsidR="00B45BF7" w:rsidRDefault="00B45BF7" w:rsidP="000738C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45BF7" w:rsidRPr="00A85B06" w:rsidRDefault="00B45BF7" w:rsidP="00B45BF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5B06">
        <w:rPr>
          <w:b/>
          <w:sz w:val="28"/>
          <w:szCs w:val="28"/>
        </w:rPr>
        <w:t>2.2 Методы и приёмы, используемые в учебно-воспитательном процессе, с учётом здоровьесбережения младших школьников</w:t>
      </w:r>
    </w:p>
    <w:p w:rsidR="00B45BF7" w:rsidRDefault="00B45BF7" w:rsidP="00B45BF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45BF7" w:rsidRPr="00A85B06" w:rsidRDefault="00B45BF7" w:rsidP="00B45BF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A85B06">
        <w:rPr>
          <w:sz w:val="28"/>
          <w:szCs w:val="28"/>
        </w:rPr>
        <w:t>Заполнив</w:t>
      </w:r>
      <w:r>
        <w:rPr>
          <w:sz w:val="28"/>
          <w:szCs w:val="28"/>
        </w:rPr>
        <w:t xml:space="preserve"> анкету (приложение 1</w:t>
      </w:r>
      <w:r w:rsidRPr="00A85B06">
        <w:rPr>
          <w:sz w:val="28"/>
          <w:szCs w:val="28"/>
        </w:rPr>
        <w:t>) и обработав ее результаты, делаем вывод, какие же из методов представленных ниже рациональнее будет использовать на занятиях для того или иного коллектива детей и которые активно используются учителям</w:t>
      </w:r>
      <w:r>
        <w:rPr>
          <w:sz w:val="28"/>
          <w:szCs w:val="28"/>
        </w:rPr>
        <w:t>и начальных классов школы №14</w:t>
      </w:r>
      <w:r w:rsidRPr="00A85B06">
        <w:rPr>
          <w:sz w:val="28"/>
          <w:szCs w:val="28"/>
        </w:rPr>
        <w:t>.</w:t>
      </w:r>
    </w:p>
    <w:p w:rsidR="00B45BF7" w:rsidRPr="00A85B06" w:rsidRDefault="00B45BF7" w:rsidP="00B45BF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5B06">
        <w:rPr>
          <w:bCs/>
          <w:sz w:val="28"/>
          <w:szCs w:val="28"/>
        </w:rPr>
        <w:t>Творчество</w:t>
      </w:r>
    </w:p>
    <w:p w:rsidR="00B45BF7" w:rsidRPr="00A85B06" w:rsidRDefault="00B45BF7" w:rsidP="00B45BF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  <w:shd w:val="clear" w:color="auto" w:fill="FFFFFF"/>
        </w:rPr>
        <w:t>Так, в процессе занятий </w:t>
      </w:r>
      <w:r w:rsidRPr="00A85B06">
        <w:rPr>
          <w:bCs/>
          <w:sz w:val="28"/>
          <w:szCs w:val="28"/>
          <w:shd w:val="clear" w:color="auto" w:fill="FFFFFF"/>
        </w:rPr>
        <w:t>изобразительным искусством</w:t>
      </w:r>
      <w:r w:rsidRPr="00A85B06">
        <w:rPr>
          <w:sz w:val="28"/>
          <w:szCs w:val="28"/>
          <w:shd w:val="clear" w:color="auto" w:fill="FFFFFF"/>
        </w:rPr>
        <w:t xml:space="preserve"> используются разные техники – это аппликация, роспись, лепка глиняной игрушки и многое другое. Самое важное, что они позволяют эффективно развивать творческие способности ребенка – тем самым, осуществляя работу по формированию здорового образа жизни.</w:t>
      </w:r>
      <w:r>
        <w:rPr>
          <w:sz w:val="28"/>
          <w:szCs w:val="28"/>
          <w:shd w:val="clear" w:color="auto" w:fill="FFFFFF"/>
        </w:rPr>
        <w:t xml:space="preserve"> </w:t>
      </w:r>
      <w:r w:rsidRPr="00A85B06">
        <w:rPr>
          <w:sz w:val="28"/>
          <w:szCs w:val="28"/>
          <w:shd w:val="clear" w:color="auto" w:fill="FFFFFF"/>
        </w:rPr>
        <w:t>И вот к каким выводам придём:</w:t>
      </w:r>
      <w:r w:rsidRPr="00A85B06">
        <w:rPr>
          <w:sz w:val="28"/>
          <w:szCs w:val="28"/>
        </w:rPr>
        <w:t>- Лепка глиняных игрушек развивает мелкие мышцы кистей рук учащихся (мелкую моторику), что существенно облегчает нагрузку на руки детей и даже почерк у них становится лучше.</w:t>
      </w:r>
    </w:p>
    <w:p w:rsidR="00B45BF7" w:rsidRPr="00A85B06" w:rsidRDefault="00B45BF7" w:rsidP="00B45BF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bCs/>
          <w:sz w:val="28"/>
          <w:szCs w:val="28"/>
        </w:rPr>
        <w:t>Музыка</w:t>
      </w:r>
      <w:r>
        <w:rPr>
          <w:sz w:val="28"/>
          <w:szCs w:val="28"/>
          <w:shd w:val="clear" w:color="auto" w:fill="FFFFFF"/>
        </w:rPr>
        <w:t xml:space="preserve"> </w:t>
      </w:r>
      <w:r w:rsidRPr="00A85B06">
        <w:rPr>
          <w:sz w:val="28"/>
          <w:szCs w:val="28"/>
          <w:shd w:val="clear" w:color="auto" w:fill="FFFFFF"/>
        </w:rPr>
        <w:t>Огромные возможности для поддержания душевного здоровья детей имеет музыкотерапия или оздоровление музыкой.</w:t>
      </w:r>
      <w:r>
        <w:rPr>
          <w:sz w:val="28"/>
          <w:szCs w:val="28"/>
          <w:shd w:val="clear" w:color="auto" w:fill="FFFFFF"/>
        </w:rPr>
        <w:t xml:space="preserve"> </w:t>
      </w:r>
      <w:r w:rsidRPr="00A85B06">
        <w:rPr>
          <w:sz w:val="28"/>
          <w:szCs w:val="28"/>
          <w:shd w:val="clear" w:color="auto" w:fill="FFFFFF"/>
        </w:rPr>
        <w:t xml:space="preserve">Музыкотерапия </w:t>
      </w:r>
      <w:r w:rsidRPr="00A85B06">
        <w:rPr>
          <w:sz w:val="28"/>
          <w:szCs w:val="28"/>
          <w:shd w:val="clear" w:color="auto" w:fill="FFFFFF"/>
        </w:rPr>
        <w:lastRenderedPageBreak/>
        <w:t>является интереснейшим и перспективным направлением, которое используется во многих странах в лечебных целях. Звучание музыки на уроке дает ребенку возможность успокоиться, снять раздражительность, нервное напряжение.</w:t>
      </w:r>
      <w:r>
        <w:rPr>
          <w:sz w:val="28"/>
          <w:szCs w:val="28"/>
          <w:shd w:val="clear" w:color="auto" w:fill="FFFFFF"/>
        </w:rPr>
        <w:t xml:space="preserve"> </w:t>
      </w:r>
      <w:r w:rsidRPr="00A85B06">
        <w:rPr>
          <w:sz w:val="28"/>
          <w:szCs w:val="28"/>
          <w:shd w:val="clear" w:color="auto" w:fill="FFFFFF"/>
        </w:rPr>
        <w:t>Таким образом, правильно организованные (с позиции здоровьесбережения) и интересно проводимые занятия играют большую роль в духовном развитии учащихся, в формировании их мировоззрения.</w:t>
      </w:r>
      <w:r>
        <w:rPr>
          <w:sz w:val="28"/>
          <w:szCs w:val="28"/>
          <w:shd w:val="clear" w:color="auto" w:fill="FFFFFF"/>
        </w:rPr>
        <w:t xml:space="preserve"> </w:t>
      </w:r>
      <w:r w:rsidRPr="00A85B06">
        <w:rPr>
          <w:sz w:val="28"/>
          <w:szCs w:val="28"/>
          <w:shd w:val="clear" w:color="auto" w:fill="FFFFFF"/>
        </w:rPr>
        <w:t>Через чувства, эмоции, самореализация личности ребенка происходит более продуктивно во всех сферах жизнедеятельности и поэтому обогащение учащегося опытом эмоционального отношения к действительности является важнейшим аспектом духовного развития ребен</w:t>
      </w:r>
      <w:r>
        <w:rPr>
          <w:sz w:val="28"/>
          <w:szCs w:val="28"/>
          <w:shd w:val="clear" w:color="auto" w:fill="FFFFFF"/>
        </w:rPr>
        <w:t>ка – его духовного здоровья</w:t>
      </w:r>
      <w:r w:rsidRPr="00A85B06">
        <w:rPr>
          <w:sz w:val="28"/>
          <w:szCs w:val="28"/>
          <w:shd w:val="clear" w:color="auto" w:fill="FFFFFF"/>
        </w:rPr>
        <w:t>.</w:t>
      </w:r>
    </w:p>
    <w:p w:rsidR="00B45BF7" w:rsidRPr="00A85B06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85B06">
        <w:rPr>
          <w:bCs/>
          <w:sz w:val="28"/>
          <w:szCs w:val="28"/>
        </w:rPr>
        <w:t>Физкультура</w:t>
      </w:r>
    </w:p>
    <w:p w:rsidR="00B45BF7" w:rsidRDefault="00B45BF7" w:rsidP="00B45BF7">
      <w:pPr>
        <w:widowControl w:val="0"/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A85B06">
        <w:rPr>
          <w:sz w:val="28"/>
          <w:szCs w:val="28"/>
          <w:shd w:val="clear" w:color="auto" w:fill="FFFFFF"/>
        </w:rPr>
        <w:t>Построится учебный процесс, чтобы можно было предупредить соматические и эмоциональные перегрузки младших школьников. Если дети будут меньше болеть, то это повлияет на успешность обучения. </w:t>
      </w:r>
      <w:r>
        <w:rPr>
          <w:sz w:val="28"/>
          <w:szCs w:val="28"/>
          <w:shd w:val="clear" w:color="auto" w:fill="FFFFFF"/>
        </w:rPr>
        <w:t xml:space="preserve"> </w:t>
      </w:r>
      <w:r w:rsidRPr="00A85B06">
        <w:rPr>
          <w:sz w:val="28"/>
          <w:szCs w:val="28"/>
          <w:shd w:val="clear" w:color="auto" w:fill="FFFFFF"/>
        </w:rPr>
        <w:t>Все учителя во время уроков проводили физкультминутки, в ходе которых учащиеся выполняют различные упражнения на снятие усталости, укрепление опорно-двигательной системы и мышц глаз. Учителя гимназии №51 при каждой физкультминутке используют динамичную музыку и используют ТСО.</w:t>
      </w:r>
      <w:r>
        <w:rPr>
          <w:iCs/>
          <w:sz w:val="28"/>
          <w:szCs w:val="28"/>
          <w:shd w:val="clear" w:color="auto" w:fill="FFFFFF"/>
        </w:rPr>
        <w:t xml:space="preserve"> </w:t>
      </w:r>
    </w:p>
    <w:p w:rsidR="00B45BF7" w:rsidRDefault="00B45BF7" w:rsidP="00B45BF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5B06">
        <w:rPr>
          <w:iCs/>
          <w:sz w:val="28"/>
          <w:szCs w:val="28"/>
          <w:shd w:val="clear" w:color="auto" w:fill="FFFFFF"/>
        </w:rPr>
        <w:t>Требования к проведению физкультминуток</w:t>
      </w:r>
      <w:r w:rsidRPr="00A85B06">
        <w:rPr>
          <w:sz w:val="28"/>
          <w:szCs w:val="28"/>
          <w:shd w:val="clear" w:color="auto" w:fill="FFFFFF"/>
        </w:rPr>
        <w:t>:</w:t>
      </w:r>
    </w:p>
    <w:p w:rsidR="00B45BF7" w:rsidRDefault="00B45BF7" w:rsidP="00B45BF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Комплексы подбираются в зависимости от вида урока, его содержания.</w:t>
      </w:r>
      <w:r>
        <w:rPr>
          <w:sz w:val="28"/>
          <w:szCs w:val="28"/>
        </w:rPr>
        <w:t xml:space="preserve"> </w:t>
      </w:r>
    </w:p>
    <w:p w:rsidR="00B45BF7" w:rsidRDefault="00B45BF7" w:rsidP="00B45BF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Упражнения должны быть разнообразны, так как однообразие снижает интерес к ним, следовательно, их результативность;</w:t>
      </w:r>
    </w:p>
    <w:p w:rsidR="00B45BF7" w:rsidRPr="00A85B06" w:rsidRDefault="00B45BF7" w:rsidP="00B45BF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Физминутки должны проводиться на начальном этапе утомления, выполнение упражнений при сильном утомлении не даёт желаемого результата. Важно обеспечить позитивный эмоциональный настрой;</w:t>
      </w:r>
    </w:p>
    <w:p w:rsidR="00B45BF7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Предпочтение нужно отдавать упражнениям для утомлённых групп мышц.</w:t>
      </w:r>
    </w:p>
    <w:p w:rsidR="00B45BF7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A85B06">
        <w:rPr>
          <w:sz w:val="28"/>
          <w:szCs w:val="28"/>
          <w:shd w:val="clear" w:color="auto" w:fill="FFFFFF"/>
        </w:rPr>
        <w:t>Обычно физкультминутки проводят под стихотворный текст.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A85B06">
        <w:rPr>
          <w:iCs/>
          <w:sz w:val="28"/>
          <w:szCs w:val="28"/>
          <w:shd w:val="clear" w:color="auto" w:fill="FFFFFF"/>
        </w:rPr>
        <w:t>При подборе стихотворений следует обратить внимание на следующее:</w:t>
      </w:r>
    </w:p>
    <w:p w:rsidR="00B45BF7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- Важно, чтобы содержание текста сочеталось с темой урока;</w:t>
      </w:r>
    </w:p>
    <w:p w:rsidR="00B45BF7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lastRenderedPageBreak/>
        <w:t>- Преимущество отдаётся стихам с чётким ритмом;</w:t>
      </w:r>
    </w:p>
    <w:p w:rsidR="00B45BF7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- Текст произносится учителем или воспроизводится в записи, т. к. при произношении текста детьми у них может сбиваться дыхание.</w:t>
      </w:r>
    </w:p>
    <w:p w:rsidR="00B45BF7" w:rsidRPr="00A85B06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iCs/>
          <w:sz w:val="28"/>
          <w:szCs w:val="28"/>
          <w:shd w:val="clear" w:color="auto" w:fill="FFFFFF"/>
        </w:rPr>
        <w:t>Виды физкультминуток:</w:t>
      </w:r>
    </w:p>
    <w:p w:rsidR="00B45BF7" w:rsidRPr="00A85B06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- Упражнения для снятия общего или локального утомления;</w:t>
      </w:r>
    </w:p>
    <w:p w:rsidR="00B45BF7" w:rsidRPr="00A85B06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- Упражнения для кистей рук;</w:t>
      </w:r>
    </w:p>
    <w:p w:rsidR="00B45BF7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- Гимнастика для глаз;</w:t>
      </w:r>
    </w:p>
    <w:p w:rsidR="00B45BF7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- Гимнастика для слуха;</w:t>
      </w:r>
    </w:p>
    <w:p w:rsidR="00B45BF7" w:rsidRPr="00A85B06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- Упражнения, корректирующие осанку;</w:t>
      </w:r>
    </w:p>
    <w:p w:rsidR="00B45BF7" w:rsidRPr="00A85B06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-Дыхательная ги</w:t>
      </w:r>
      <w:r w:rsidR="00C9398F">
        <w:rPr>
          <w:sz w:val="28"/>
          <w:szCs w:val="28"/>
        </w:rPr>
        <w:t>мнастика</w:t>
      </w:r>
      <w:r w:rsidRPr="00A85B06">
        <w:rPr>
          <w:sz w:val="28"/>
          <w:szCs w:val="28"/>
        </w:rPr>
        <w:t>.</w:t>
      </w:r>
    </w:p>
    <w:p w:rsidR="00B45BF7" w:rsidRPr="00A85B06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  <w:shd w:val="clear" w:color="auto" w:fill="FFFFFF"/>
        </w:rPr>
        <w:t>Проводятся физкультминутки в зависимости от преобладающей деятельности учащихся на уроке.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A85B06">
        <w:rPr>
          <w:iCs/>
          <w:sz w:val="28"/>
          <w:szCs w:val="28"/>
          <w:shd w:val="clear" w:color="auto" w:fill="FFFFFF"/>
        </w:rPr>
        <w:t>Преобладающий вид деятельности на уроке – письмо.</w:t>
      </w:r>
      <w:r>
        <w:rPr>
          <w:sz w:val="28"/>
          <w:szCs w:val="28"/>
          <w:shd w:val="clear" w:color="auto" w:fill="FFFFFF"/>
        </w:rPr>
        <w:t xml:space="preserve"> </w:t>
      </w:r>
      <w:r w:rsidRPr="00A85B06">
        <w:rPr>
          <w:sz w:val="28"/>
          <w:szCs w:val="28"/>
          <w:shd w:val="clear" w:color="auto" w:fill="FFFFFF"/>
        </w:rPr>
        <w:t>В процессе письма школьник, как правило, пишет не рукой, а всем “телом”.</w:t>
      </w:r>
      <w:r>
        <w:rPr>
          <w:sz w:val="28"/>
          <w:szCs w:val="28"/>
          <w:shd w:val="clear" w:color="auto" w:fill="FFFFFF"/>
        </w:rPr>
        <w:t xml:space="preserve"> </w:t>
      </w:r>
      <w:r w:rsidRPr="00A85B06">
        <w:rPr>
          <w:sz w:val="28"/>
          <w:szCs w:val="28"/>
          <w:shd w:val="clear" w:color="auto" w:fill="FFFFFF"/>
        </w:rPr>
        <w:t>Мышцы ребёнка, поддерживающие позу и принимающие участие в письме, находятся в состоянии длительного статистического напряжения. Поэтому рекомендуются:</w:t>
      </w:r>
    </w:p>
    <w:p w:rsidR="00B45BF7" w:rsidRDefault="00B45BF7" w:rsidP="00B45BF7">
      <w:pPr>
        <w:widowControl w:val="0"/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A85B06">
        <w:rPr>
          <w:sz w:val="28"/>
          <w:szCs w:val="28"/>
        </w:rPr>
        <w:t>- упражнения для снятия общего или локального утомления;- упражнения для кистей рук.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A85B06">
        <w:rPr>
          <w:iCs/>
          <w:sz w:val="28"/>
          <w:szCs w:val="28"/>
          <w:shd w:val="clear" w:color="auto" w:fill="FFFFFF"/>
        </w:rPr>
        <w:t>Преобладающий вид деятельности на уроке – чтение.</w:t>
      </w:r>
    </w:p>
    <w:p w:rsidR="00B45BF7" w:rsidRPr="00A85B06" w:rsidRDefault="00B45BF7" w:rsidP="00B45BF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  <w:shd w:val="clear" w:color="auto" w:fill="FFFFFF"/>
        </w:rPr>
        <w:t>Нагрузка на глаза у современного ребёнка огромная, а отдыхают они только во время сна, поэтому необходимо расширять зрительно-пространственную активность в режиме урока и использовать:</w:t>
      </w:r>
      <w:r w:rsidRPr="00A85B06">
        <w:rPr>
          <w:sz w:val="28"/>
          <w:szCs w:val="28"/>
        </w:rPr>
        <w:t>- гимнастику для глаз.</w:t>
      </w:r>
    </w:p>
    <w:p w:rsidR="00B45BF7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A85B06">
        <w:rPr>
          <w:iCs/>
          <w:sz w:val="28"/>
          <w:szCs w:val="28"/>
          <w:shd w:val="clear" w:color="auto" w:fill="FFFFFF"/>
        </w:rPr>
        <w:t>Преобладающий вид деятельности на уроке – слушание и говорение.</w:t>
      </w:r>
    </w:p>
    <w:p w:rsidR="00B45BF7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5B06">
        <w:rPr>
          <w:sz w:val="28"/>
          <w:szCs w:val="28"/>
          <w:shd w:val="clear" w:color="auto" w:fill="FFFFFF"/>
        </w:rPr>
        <w:t>Работа над слухом благотворно воздействует на органы зрения, поэтому на данном типе урока используют:</w:t>
      </w:r>
    </w:p>
    <w:p w:rsidR="00B45BF7" w:rsidRPr="00A85B06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- гимнастику для слуха.</w:t>
      </w:r>
    </w:p>
    <w:p w:rsidR="00B45BF7" w:rsidRPr="00A85B06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5B06">
        <w:rPr>
          <w:sz w:val="28"/>
          <w:szCs w:val="28"/>
          <w:shd w:val="clear" w:color="auto" w:fill="FFFFFF"/>
        </w:rPr>
        <w:t>Дыхательные упражнения помогают повысить возбудимость коры больших полушарий мозга, активизировать детей на уроке, для этого используют:</w:t>
      </w:r>
      <w:r w:rsidRPr="00A85B06">
        <w:rPr>
          <w:sz w:val="28"/>
          <w:szCs w:val="28"/>
        </w:rPr>
        <w:t>- дыхательную гимнастику.</w:t>
      </w:r>
      <w:r>
        <w:rPr>
          <w:sz w:val="28"/>
          <w:szCs w:val="28"/>
          <w:shd w:val="clear" w:color="auto" w:fill="FFFFFF"/>
        </w:rPr>
        <w:t xml:space="preserve"> </w:t>
      </w:r>
      <w:r w:rsidRPr="00A85B06">
        <w:rPr>
          <w:sz w:val="28"/>
          <w:szCs w:val="28"/>
          <w:shd w:val="clear" w:color="auto" w:fill="FFFFFF"/>
        </w:rPr>
        <w:t xml:space="preserve">Иногда можно предложить провести </w:t>
      </w:r>
      <w:r w:rsidRPr="00A85B06">
        <w:rPr>
          <w:sz w:val="28"/>
          <w:szCs w:val="28"/>
          <w:shd w:val="clear" w:color="auto" w:fill="FFFFFF"/>
        </w:rPr>
        <w:lastRenderedPageBreak/>
        <w:t>физкультминутку кому-нибудь из детей.</w:t>
      </w:r>
      <w:r>
        <w:rPr>
          <w:sz w:val="28"/>
          <w:szCs w:val="28"/>
          <w:shd w:val="clear" w:color="auto" w:fill="FFFFFF"/>
        </w:rPr>
        <w:t xml:space="preserve"> </w:t>
      </w:r>
      <w:r w:rsidRPr="00A85B06">
        <w:rPr>
          <w:sz w:val="28"/>
          <w:szCs w:val="28"/>
          <w:shd w:val="clear" w:color="auto" w:fill="FFFFFF"/>
        </w:rPr>
        <w:t>Они выполняют поручение с большим удовольствием.</w:t>
      </w:r>
    </w:p>
    <w:p w:rsidR="00B45BF7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5B06">
        <w:rPr>
          <w:sz w:val="28"/>
          <w:szCs w:val="28"/>
          <w:shd w:val="clear" w:color="auto" w:fill="FFFFFF"/>
        </w:rPr>
        <w:t>Планы-конспекты уроков с использованием здоровьесберегающих технологий приведены в приложении 5</w:t>
      </w:r>
      <w:r>
        <w:rPr>
          <w:sz w:val="28"/>
          <w:szCs w:val="28"/>
          <w:shd w:val="clear" w:color="auto" w:fill="FFFFFF"/>
        </w:rPr>
        <w:t xml:space="preserve"> </w:t>
      </w:r>
      <w:r w:rsidRPr="00A85B06">
        <w:rPr>
          <w:sz w:val="28"/>
          <w:szCs w:val="28"/>
          <w:shd w:val="clear" w:color="auto" w:fill="FFFFFF"/>
        </w:rPr>
        <w:t xml:space="preserve">Значение физкультминуток в том, чтобы снять утомление, обеспечить активный отдых и повысить умственную работоспособность. Ученые установили, что двигательные нагрузки в виде физкультминуток на уроке снимают застойные явления, вызываемые продолжительным сидением за партой, дают отдых мышцам, органам слуха и зрения, восстанавливают эмоционально </w:t>
      </w:r>
      <w:r>
        <w:rPr>
          <w:sz w:val="28"/>
          <w:szCs w:val="28"/>
          <w:shd w:val="clear" w:color="auto" w:fill="FFFFFF"/>
        </w:rPr>
        <w:t>– положительное состояние</w:t>
      </w:r>
      <w:r w:rsidRPr="00A85B06">
        <w:rPr>
          <w:sz w:val="28"/>
          <w:szCs w:val="28"/>
          <w:shd w:val="clear" w:color="auto" w:fill="FFFFFF"/>
        </w:rPr>
        <w:t>.</w:t>
      </w:r>
    </w:p>
    <w:p w:rsidR="00B45BF7" w:rsidRPr="00A85B06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  <w:shd w:val="clear" w:color="auto" w:fill="FFFFFF"/>
        </w:rPr>
        <w:t>Анализ данных, о состоянии здоровья детей (</w:t>
      </w:r>
      <w:r>
        <w:rPr>
          <w:sz w:val="28"/>
          <w:szCs w:val="28"/>
          <w:shd w:val="clear" w:color="auto" w:fill="FFFFFF"/>
        </w:rPr>
        <w:t>П</w:t>
      </w:r>
      <w:r w:rsidRPr="00A85B06">
        <w:rPr>
          <w:sz w:val="28"/>
          <w:szCs w:val="28"/>
          <w:shd w:val="clear" w:color="auto" w:fill="FFFFFF"/>
        </w:rPr>
        <w:t>риложени</w:t>
      </w:r>
      <w:r>
        <w:rPr>
          <w:sz w:val="28"/>
          <w:szCs w:val="28"/>
          <w:shd w:val="clear" w:color="auto" w:fill="FFFFFF"/>
        </w:rPr>
        <w:t>е 3</w:t>
      </w:r>
      <w:r w:rsidRPr="00A85B06">
        <w:rPr>
          <w:sz w:val="28"/>
          <w:szCs w:val="28"/>
          <w:shd w:val="clear" w:color="auto" w:fill="FFFFFF"/>
        </w:rPr>
        <w:t>) в течение четырёх лет в результате использования здоровьесберегающих технологий заболеваемость во многих классах снизилась. Произошло снижение уровня и обострения течения хронических заболеваний, снизилось число заболеваний, связанных с нарушением сна, нервной системы, массовых эпидемиологических явлений.</w:t>
      </w:r>
    </w:p>
    <w:p w:rsidR="00B45BF7" w:rsidRPr="00A85B06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5B06">
        <w:rPr>
          <w:sz w:val="28"/>
          <w:szCs w:val="28"/>
          <w:shd w:val="clear" w:color="auto" w:fill="FFFFFF"/>
        </w:rPr>
        <w:t>У учащихся повысился интерес к активной деятельности: дети стали посещать спортивные секции, кружки, клубы, заниматься музыкой и т.д.</w:t>
      </w:r>
    </w:p>
    <w:p w:rsidR="00B45BF7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5B06">
        <w:rPr>
          <w:sz w:val="28"/>
          <w:szCs w:val="28"/>
          <w:shd w:val="clear" w:color="auto" w:fill="FFFFFF"/>
        </w:rPr>
        <w:t>Вывод:</w:t>
      </w:r>
      <w:r>
        <w:rPr>
          <w:sz w:val="28"/>
          <w:szCs w:val="28"/>
          <w:shd w:val="clear" w:color="auto" w:fill="FFFFFF"/>
        </w:rPr>
        <w:t xml:space="preserve"> </w:t>
      </w:r>
      <w:r w:rsidRPr="00A85B06">
        <w:rPr>
          <w:sz w:val="28"/>
          <w:szCs w:val="28"/>
          <w:shd w:val="clear" w:color="auto" w:fill="FFFFFF"/>
        </w:rPr>
        <w:t>Изучив качественные показатели учебной деятельности детей в разные годы и по разным предметам, делаем вывод, что используя здоровьесберегающие технологии,</w:t>
      </w:r>
      <w:r>
        <w:rPr>
          <w:sz w:val="28"/>
          <w:szCs w:val="28"/>
          <w:shd w:val="clear" w:color="auto" w:fill="FFFFFF"/>
        </w:rPr>
        <w:t xml:space="preserve"> </w:t>
      </w:r>
      <w:r w:rsidRPr="00A85B06">
        <w:rPr>
          <w:sz w:val="28"/>
          <w:szCs w:val="28"/>
          <w:shd w:val="clear" w:color="auto" w:fill="FFFFFF"/>
        </w:rPr>
        <w:t>добиваемся повышения качества знаний по предметам, что представлено в таблице 1.</w:t>
      </w:r>
      <w:r>
        <w:rPr>
          <w:sz w:val="28"/>
          <w:szCs w:val="28"/>
          <w:shd w:val="clear" w:color="auto" w:fill="FFFFFF"/>
        </w:rPr>
        <w:t xml:space="preserve">   </w:t>
      </w:r>
    </w:p>
    <w:p w:rsidR="00B45BF7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45BF7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45BF7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45BF7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45BF7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45BF7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45BF7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45BF7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45BF7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45BF7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45BF7" w:rsidRPr="00A85B06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Pr="00A85B06">
        <w:rPr>
          <w:b/>
          <w:bCs/>
          <w:sz w:val="28"/>
          <w:szCs w:val="28"/>
        </w:rPr>
        <w:t>ЗАКЛЮЧЕНИЕ</w:t>
      </w:r>
    </w:p>
    <w:p w:rsidR="00B45BF7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45BF7" w:rsidRPr="00A85B06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5B06">
        <w:rPr>
          <w:sz w:val="28"/>
          <w:szCs w:val="28"/>
          <w:shd w:val="clear" w:color="auto" w:fill="FFFFFF"/>
        </w:rPr>
        <w:t>В заключение хочется еще раз отметить, что именно обучение и воспитание, проявляясь в единстве целей формирования гармонично развитой личности, создают мотивацию в человеке. Поскольку все составляющие здоровья тесно взаимосвязаны, а реализация программы развития зависит от множества факторов, основной задачей «педагогики здоровья» является целостное формирование потребностей в сохранении и укреплении здоровья, в осознанной мотивации на здоровый образ жизни посредством методов воспитания, самовоспитания, создание программы обучения здоровью.</w:t>
      </w:r>
      <w:r>
        <w:rPr>
          <w:sz w:val="28"/>
          <w:szCs w:val="28"/>
          <w:shd w:val="clear" w:color="auto" w:fill="FFFFFF"/>
        </w:rPr>
        <w:t xml:space="preserve"> </w:t>
      </w:r>
      <w:r w:rsidRPr="00A85B06">
        <w:rPr>
          <w:sz w:val="28"/>
          <w:szCs w:val="28"/>
          <w:shd w:val="clear" w:color="auto" w:fill="FFFFFF"/>
        </w:rPr>
        <w:t>На настоящий момент не существует единого проекта по созданию здоровьесберегающей и здоровьеформирующей педагогической системы. Здоровье должно явиться ведущим и приоритетным направлением в социальном развитии общества.</w:t>
      </w:r>
    </w:p>
    <w:p w:rsidR="00B45BF7" w:rsidRPr="00A85B06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Целью курсовой работы было изучить особенности использования здоровьесберегающей технологии в условиях начальной школы.</w:t>
      </w:r>
    </w:p>
    <w:p w:rsidR="00B45BF7" w:rsidRPr="00A85B06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Изучив особенности использования здоровьесберегающей технологии, можем сказать, что здоровьесберегающие технологии используются и используются эффективно, о чём говорят полученные данные.</w:t>
      </w:r>
    </w:p>
    <w:p w:rsidR="00B45BF7" w:rsidRPr="00A85B06" w:rsidRDefault="00B45BF7" w:rsidP="00B45BF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5B06">
        <w:rPr>
          <w:sz w:val="28"/>
          <w:szCs w:val="28"/>
        </w:rPr>
        <w:t>В гипотезе предполагалось, что успеваемость учеников начальной школы зависит от рациональности использования здоровьесберегающих технологий в организации учебно-воспитательного процесса, выбранных в соответствии с ними методов и приёмов. Изучив опыт работы педагогов, понаблюдав педагогический процесс с использованием здоровьесберегающих технологий, изучив применяемые методы, используемые этими педагогами, и обработав полученные результаты, можем с уверенностью сказать, что педагогическое воздействие, усвоение материала детьми и их успеваемость значительно улучшилась. А значит, гипотеза полностью подтверждается полученными данными.</w:t>
      </w:r>
    </w:p>
    <w:p w:rsidR="00B45BF7" w:rsidRDefault="00B45BF7" w:rsidP="00B45BF7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B45BF7" w:rsidRPr="00583394" w:rsidRDefault="00B45BF7" w:rsidP="00B45BF7">
      <w:pPr>
        <w:widowControl w:val="0"/>
        <w:tabs>
          <w:tab w:val="left" w:pos="993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</w:t>
      </w:r>
      <w:r w:rsidRPr="00583394">
        <w:rPr>
          <w:b/>
          <w:bCs/>
          <w:sz w:val="28"/>
          <w:szCs w:val="28"/>
        </w:rPr>
        <w:t>СПИСОК ИСПОЛЬЗОВАННОЙ Л</w:t>
      </w:r>
      <w:r>
        <w:rPr>
          <w:b/>
          <w:bCs/>
          <w:sz w:val="28"/>
          <w:szCs w:val="28"/>
        </w:rPr>
        <w:t>ИТЕРАТУРЫ</w:t>
      </w:r>
      <w:r w:rsidRPr="00583394">
        <w:rPr>
          <w:b/>
          <w:bCs/>
          <w:sz w:val="28"/>
          <w:szCs w:val="28"/>
        </w:rPr>
        <w:t>:</w:t>
      </w:r>
    </w:p>
    <w:p w:rsidR="00B45BF7" w:rsidRPr="00A85B06" w:rsidRDefault="00B45BF7" w:rsidP="00B45BF7">
      <w:pPr>
        <w:widowControl w:val="0"/>
        <w:tabs>
          <w:tab w:val="left" w:pos="579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B45BF7" w:rsidRPr="00615D52" w:rsidRDefault="00B45BF7" w:rsidP="00B45BF7">
      <w:pPr>
        <w:pStyle w:val="a3"/>
        <w:widowControl w:val="0"/>
        <w:numPr>
          <w:ilvl w:val="1"/>
          <w:numId w:val="10"/>
        </w:numPr>
        <w:tabs>
          <w:tab w:val="left" w:pos="284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D52">
        <w:rPr>
          <w:rFonts w:ascii="Times New Roman" w:hAnsi="Times New Roman"/>
          <w:sz w:val="28"/>
          <w:szCs w:val="28"/>
          <w:lang w:eastAsia="ru-RU"/>
        </w:rPr>
        <w:t>Антропова М.В. Изучение общей умственной работоспособности школьников в возрастном аспекте. //В кн.: Методы исследования функций организма в онтогенезе. М.,: Просвещение, 1975.</w:t>
      </w:r>
    </w:p>
    <w:p w:rsidR="00B45BF7" w:rsidRPr="00615D52" w:rsidRDefault="00B45BF7" w:rsidP="00B45BF7">
      <w:pPr>
        <w:pStyle w:val="a3"/>
        <w:widowControl w:val="0"/>
        <w:numPr>
          <w:ilvl w:val="1"/>
          <w:numId w:val="10"/>
        </w:numPr>
        <w:tabs>
          <w:tab w:val="left" w:pos="284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D52">
        <w:rPr>
          <w:rFonts w:ascii="Times New Roman" w:hAnsi="Times New Roman"/>
          <w:sz w:val="28"/>
          <w:szCs w:val="28"/>
          <w:lang w:eastAsia="ru-RU"/>
        </w:rPr>
        <w:t>Брехман И.И. Валеология – наука о здоровье. 2-е изд., перераб. – М.: Физкультура и спорт, 1990.</w:t>
      </w:r>
    </w:p>
    <w:p w:rsidR="00B45BF7" w:rsidRPr="00B45BF7" w:rsidRDefault="00B45BF7" w:rsidP="00B45BF7">
      <w:pPr>
        <w:pStyle w:val="a3"/>
        <w:widowControl w:val="0"/>
        <w:numPr>
          <w:ilvl w:val="1"/>
          <w:numId w:val="10"/>
        </w:numPr>
        <w:tabs>
          <w:tab w:val="left" w:pos="284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5B06">
        <w:rPr>
          <w:rFonts w:ascii="Times New Roman" w:hAnsi="Times New Roman"/>
          <w:sz w:val="28"/>
          <w:szCs w:val="28"/>
          <w:lang w:eastAsia="ru-RU"/>
        </w:rPr>
        <w:t>Леонтьева Н.Н., Маринова К.В. Анатомия и физиология детского организма: (основы учения о клетке и развитии организма, нервная система, опорно-двигательный аппарат).</w:t>
      </w:r>
    </w:p>
    <w:p w:rsidR="00B45BF7" w:rsidRPr="00615D52" w:rsidRDefault="00B45BF7" w:rsidP="00B45BF7">
      <w:pPr>
        <w:pStyle w:val="a3"/>
        <w:widowControl w:val="0"/>
        <w:numPr>
          <w:ilvl w:val="1"/>
          <w:numId w:val="10"/>
        </w:numPr>
        <w:tabs>
          <w:tab w:val="left" w:pos="284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D52">
        <w:rPr>
          <w:rFonts w:ascii="Times New Roman" w:hAnsi="Times New Roman"/>
          <w:sz w:val="28"/>
          <w:szCs w:val="28"/>
          <w:lang w:eastAsia="ru-RU"/>
        </w:rPr>
        <w:t>Сухарев А.Г., Цыренова Н.М. Технология, способствующая укреплению здоровья детей в современной школе: Методическое пособие. – М.: МИОО, 2004.</w:t>
      </w:r>
    </w:p>
    <w:p w:rsidR="00B45BF7" w:rsidRPr="00A85B06" w:rsidRDefault="00B45BF7" w:rsidP="00B45BF7">
      <w:pPr>
        <w:pStyle w:val="a3"/>
        <w:widowControl w:val="0"/>
        <w:numPr>
          <w:ilvl w:val="1"/>
          <w:numId w:val="10"/>
        </w:numPr>
        <w:tabs>
          <w:tab w:val="left" w:pos="284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5B06">
        <w:rPr>
          <w:rFonts w:ascii="Times New Roman" w:hAnsi="Times New Roman"/>
          <w:sz w:val="28"/>
          <w:szCs w:val="28"/>
          <w:lang w:eastAsia="ru-RU"/>
        </w:rPr>
        <w:t>Клокова Т.И. Дневник здоровья. Часть 1 Система мониторингов здоровья в образовательной среде школы. Методические рекомендации. М.: МИОО, 2010.</w:t>
      </w:r>
    </w:p>
    <w:p w:rsidR="00B45BF7" w:rsidRDefault="00B45BF7" w:rsidP="00B45BF7">
      <w:pPr>
        <w:pStyle w:val="a3"/>
        <w:widowControl w:val="0"/>
        <w:numPr>
          <w:ilvl w:val="1"/>
          <w:numId w:val="10"/>
        </w:numPr>
        <w:tabs>
          <w:tab w:val="left" w:pos="284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D52">
        <w:rPr>
          <w:rFonts w:ascii="Times New Roman" w:hAnsi="Times New Roman"/>
          <w:sz w:val="28"/>
          <w:szCs w:val="28"/>
          <w:lang w:eastAsia="ru-RU"/>
        </w:rPr>
        <w:t>Ковалько В.И. Здоровьесберегающие технологии в начальной школе. 1-4 классы. М. «ВАКО» 2004.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B45BF7" w:rsidRDefault="00B45BF7" w:rsidP="00B45BF7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5BF7" w:rsidRDefault="00B45BF7" w:rsidP="00B45BF7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5BF7" w:rsidRDefault="00B45BF7" w:rsidP="00B45BF7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398F" w:rsidRDefault="00C9398F" w:rsidP="00B45BF7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398F" w:rsidRDefault="00C9398F" w:rsidP="00B45BF7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398F" w:rsidRDefault="00C9398F" w:rsidP="00B45BF7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398F" w:rsidRDefault="00C9398F" w:rsidP="00B45BF7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398F" w:rsidRDefault="00C9398F" w:rsidP="00B45BF7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398F" w:rsidRDefault="00C9398F" w:rsidP="00B45BF7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398F" w:rsidRDefault="00C9398F" w:rsidP="00B45BF7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5BF7" w:rsidRDefault="00B45BF7" w:rsidP="00B45BF7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398F" w:rsidRDefault="00C9398F" w:rsidP="00B45BF7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398F" w:rsidRPr="008C4247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85B06">
        <w:rPr>
          <w:b/>
          <w:sz w:val="28"/>
          <w:szCs w:val="28"/>
        </w:rPr>
        <w:t>Анкета о состоянии здоровья школьников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Дата заполнения анкеты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Фамилия, имя ребенка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Домашний адрес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4. Возраст родителей к моменту рождения ребенка, их профессия: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мать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отец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5.</w:t>
      </w:r>
      <w:r>
        <w:rPr>
          <w:sz w:val="28"/>
          <w:szCs w:val="28"/>
        </w:rPr>
        <w:t xml:space="preserve"> Условия проживания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6. Ребенок имеет личное место для приготовления уроков и отдыха: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а) да;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б) нет.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7. Взаимоотношения в семье: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а) хорошие, сердечные;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б) холодные, напряженные, частые конфликты, ссоры.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8. Особенности воспитания ребенка в семье: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а) воспитывается в полной благополучной семье;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б) воспитывается в неполной семье (только с матерью, только с отцом);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в) ребенок воспитывается в кругу взрослых, его балуют, он может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делать замечания взрослым;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г) ребенок воспитывается в очень строгих правилах, гуляет только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под надзором, имеет много запретов;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д) обычно остается один, без надзора в течение дня.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9. Развитие двигательной функции ребенка: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нормальное (начал сидеть в 6 мес</w:t>
      </w:r>
      <w:r>
        <w:rPr>
          <w:sz w:val="28"/>
          <w:szCs w:val="28"/>
        </w:rPr>
        <w:t>.</w:t>
      </w:r>
      <w:r w:rsidRPr="00A85B06">
        <w:rPr>
          <w:sz w:val="28"/>
          <w:szCs w:val="28"/>
        </w:rPr>
        <w:t>, ходить - к году);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ускоренное;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замедленное.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lastRenderedPageBreak/>
        <w:t>10. Развитие речи ребенка: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нормальное (отдельные слова до года, фразы до 2 лет);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ускоренное;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замедленное.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11. Дополнительные нагрузки и увлечения ребенка: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не имеет;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занятия в спортивных секциях;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дополнительные занятия (иностранный язык);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занятие музыкой;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другие нагрузки (написать).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12. Отметьте перенесенные заболевания: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не болел;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респираторные (простудные) заболевания: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а) редко;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б) часто (более 4 раз в год).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13. Детские инфекции (корь, скарлатина, ветряная оспа, коклюш, эпид. паротит (свинка), эпид. гепатит (желтуха) и др. (указать);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перенесенные операции (удаление миндалин, аденоидов), др. (указать).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14. У ребенка находили хроническое соматическое заболевание: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нет;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да (указать, какие и с какого возраста).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15. Наблюдались аллергические реакции (при приеме лекарств, пищи, цветениие растений и др.). Они проявлялись в виде насморка, кашля, слезотечения, кожных высыпаний, отечности лица и др.: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да;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б) нет.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16. Жалобы - бывают неприятные ощущения в области сердца, боли, чувство замирания: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да;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б) нет.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lastRenderedPageBreak/>
        <w:t>17. Приступы затрудненного дыхания: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да;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б) нет.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18. Отмечаются боли в области живота, тошнота, рвота, изжога, склонность к поносам, запорам: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да;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б) нет.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19. Бывают длительные повышения температуры до субфебрильных цифр: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Да;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нет.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20. Находили отклонения в анализах мочи: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да;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б) нет.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21. Беспокоят частые головные боли (при физической, умственной нагрузке):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Да;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нет;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без видимой причины.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22. Часто наблюдаются нарушения сна (трудности засыпания, прерывистый сон, ночные страхи):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да;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нет.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23. Отмечаются повышенная раздражительность, плаксивость, капризность: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да;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нет.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24. Особенности поведения и характера: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не отмечаются;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беспричинные колебания настроения;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lastRenderedPageBreak/>
        <w:t>в)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склонность к конфликтам, ссорам;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повышенная мнительность в отношении своего здоровья или здоровья своих близких;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склонность к жестокости, агрессивности в отношении близких, слабых животных;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необщительность, замкнутость, трудно заводит друзей;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без разрешения берет чужие вещи, деньги.</w:t>
      </w:r>
    </w:p>
    <w:p w:rsidR="00C9398F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25. В какой медицинской группе по физкультуре занимается ваш ребенок: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основная;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подготовительная;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специальная;</w:t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5B06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A85B06">
        <w:rPr>
          <w:sz w:val="28"/>
          <w:szCs w:val="28"/>
        </w:rPr>
        <w:t>освобожден.</w:t>
      </w:r>
    </w:p>
    <w:p w:rsidR="00C9398F" w:rsidRDefault="00C9398F" w:rsidP="00C9398F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5B06">
        <w:rPr>
          <w:rFonts w:ascii="Times New Roman" w:hAnsi="Times New Roman"/>
          <w:sz w:val="28"/>
          <w:szCs w:val="28"/>
          <w:lang w:eastAsia="ru-RU"/>
        </w:rPr>
        <w:t>26. Дополнительные сведения о вашем ребенке, которые вы хо</w:t>
      </w:r>
      <w:r>
        <w:rPr>
          <w:rFonts w:ascii="Times New Roman" w:hAnsi="Times New Roman"/>
          <w:sz w:val="28"/>
          <w:szCs w:val="28"/>
          <w:lang w:eastAsia="ru-RU"/>
        </w:rPr>
        <w:t xml:space="preserve">тели бы сообщить врачам. </w:t>
      </w:r>
    </w:p>
    <w:p w:rsidR="00C9398F" w:rsidRDefault="00C9398F" w:rsidP="00C9398F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398F" w:rsidRDefault="00C9398F" w:rsidP="00C9398F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398F" w:rsidRDefault="00C9398F" w:rsidP="00C9398F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398F" w:rsidRDefault="00C9398F" w:rsidP="00C9398F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398F" w:rsidRDefault="00C9398F" w:rsidP="00C9398F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398F" w:rsidRDefault="00C9398F" w:rsidP="00C9398F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398F" w:rsidRDefault="00C9398F" w:rsidP="00C9398F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5BF7" w:rsidRDefault="00B45BF7" w:rsidP="00B45BF7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5BF7" w:rsidRDefault="00B45BF7" w:rsidP="00B45BF7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5BF7" w:rsidRDefault="00B45BF7" w:rsidP="00B45BF7">
      <w:pPr>
        <w:pStyle w:val="a3"/>
        <w:widowControl w:val="0"/>
        <w:tabs>
          <w:tab w:val="left" w:pos="284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5BF7" w:rsidRPr="00B45BF7" w:rsidRDefault="00B45BF7" w:rsidP="00B45BF7">
      <w:pPr>
        <w:widowControl w:val="0"/>
        <w:tabs>
          <w:tab w:val="left" w:pos="284"/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B45BF7" w:rsidRPr="00A85B06" w:rsidRDefault="00B45BF7" w:rsidP="00B45BF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8CE" w:rsidRDefault="000738CE" w:rsidP="000738CE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br w:type="page"/>
      </w: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</w:p>
    <w:p w:rsidR="00C9398F" w:rsidRPr="00A85B06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right"/>
        <w:rPr>
          <w:bCs/>
          <w:sz w:val="28"/>
          <w:szCs w:val="28"/>
          <w:shd w:val="clear" w:color="auto" w:fill="FFFFFF"/>
        </w:rPr>
      </w:pPr>
      <w:r w:rsidRPr="00A85B06">
        <w:rPr>
          <w:bCs/>
          <w:sz w:val="28"/>
          <w:szCs w:val="28"/>
          <w:shd w:val="clear" w:color="auto" w:fill="FFFFFF"/>
        </w:rPr>
        <w:t>Таблица 1</w:t>
      </w:r>
    </w:p>
    <w:tbl>
      <w:tblPr>
        <w:tblStyle w:val="a5"/>
        <w:tblW w:w="9505" w:type="dxa"/>
        <w:tblInd w:w="66" w:type="dxa"/>
        <w:tblLook w:val="04A0"/>
      </w:tblPr>
      <w:tblGrid>
        <w:gridCol w:w="2058"/>
        <w:gridCol w:w="1241"/>
        <w:gridCol w:w="1241"/>
        <w:gridCol w:w="1241"/>
        <w:gridCol w:w="1241"/>
        <w:gridCol w:w="1241"/>
        <w:gridCol w:w="1242"/>
      </w:tblGrid>
      <w:tr w:rsidR="00C9398F" w:rsidRPr="00A85B06" w:rsidTr="005213B3">
        <w:tc>
          <w:tcPr>
            <w:tcW w:w="2058" w:type="dxa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2006-20071 класс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2007-20082 класс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2008-20093 класс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2009-20104 класс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2010-20111 класс</w:t>
            </w:r>
          </w:p>
        </w:tc>
        <w:tc>
          <w:tcPr>
            <w:tcW w:w="1242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2011-20122 класс</w:t>
            </w:r>
          </w:p>
        </w:tc>
      </w:tr>
      <w:tr w:rsidR="00C9398F" w:rsidRPr="00A85B06" w:rsidTr="005213B3">
        <w:trPr>
          <w:trHeight w:val="45"/>
        </w:trPr>
        <w:tc>
          <w:tcPr>
            <w:tcW w:w="2058" w:type="dxa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37%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39%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58%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242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</w:tr>
      <w:tr w:rsidR="00C9398F" w:rsidRPr="00A85B06" w:rsidTr="005213B3">
        <w:trPr>
          <w:trHeight w:val="20"/>
        </w:trPr>
        <w:tc>
          <w:tcPr>
            <w:tcW w:w="2058" w:type="dxa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71%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67%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242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92%</w:t>
            </w:r>
          </w:p>
        </w:tc>
      </w:tr>
      <w:tr w:rsidR="00C9398F" w:rsidRPr="00A85B06" w:rsidTr="005213B3">
        <w:trPr>
          <w:trHeight w:val="45"/>
        </w:trPr>
        <w:tc>
          <w:tcPr>
            <w:tcW w:w="2058" w:type="dxa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34%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45%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66%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242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72%</w:t>
            </w:r>
          </w:p>
        </w:tc>
      </w:tr>
      <w:tr w:rsidR="00C9398F" w:rsidRPr="00A85B06" w:rsidTr="005213B3">
        <w:trPr>
          <w:trHeight w:val="30"/>
        </w:trPr>
        <w:tc>
          <w:tcPr>
            <w:tcW w:w="2058" w:type="dxa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Человек и мир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78%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68%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1241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242" w:type="dxa"/>
            <w:vAlign w:val="center"/>
            <w:hideMark/>
          </w:tcPr>
          <w:p w:rsidR="00C9398F" w:rsidRPr="00583394" w:rsidRDefault="00C9398F" w:rsidP="005213B3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94">
              <w:rPr>
                <w:rFonts w:ascii="Times New Roman" w:hAnsi="Times New Roman"/>
                <w:sz w:val="20"/>
                <w:szCs w:val="20"/>
              </w:rPr>
              <w:t>97%</w:t>
            </w:r>
          </w:p>
        </w:tc>
      </w:tr>
    </w:tbl>
    <w:p w:rsidR="00C9398F" w:rsidRPr="00583394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 w:themeColor="background1"/>
          <w:sz w:val="28"/>
          <w:szCs w:val="28"/>
        </w:rPr>
      </w:pPr>
    </w:p>
    <w:p w:rsidR="00C9398F" w:rsidRPr="00583394" w:rsidRDefault="00C9398F" w:rsidP="00C9398F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 w:themeColor="background1"/>
          <w:sz w:val="28"/>
          <w:szCs w:val="28"/>
        </w:rPr>
      </w:pPr>
      <w:r w:rsidRPr="00583394">
        <w:rPr>
          <w:color w:val="FFFFFF" w:themeColor="background1"/>
          <w:sz w:val="28"/>
          <w:szCs w:val="28"/>
        </w:rPr>
        <w:t xml:space="preserve">Размещено </w:t>
      </w:r>
    </w:p>
    <w:p w:rsidR="008A41D6" w:rsidRPr="00A85B06" w:rsidRDefault="008A41D6" w:rsidP="008A41D6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60637" w:rsidRDefault="00560637"/>
    <w:sectPr w:rsidR="00560637" w:rsidSect="002520B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796" w:rsidRDefault="00671796" w:rsidP="002520B4">
      <w:r>
        <w:separator/>
      </w:r>
    </w:p>
  </w:endnote>
  <w:endnote w:type="continuationSeparator" w:id="1">
    <w:p w:rsidR="00671796" w:rsidRDefault="00671796" w:rsidP="00252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796" w:rsidRDefault="00671796" w:rsidP="002520B4">
      <w:r>
        <w:separator/>
      </w:r>
    </w:p>
  </w:footnote>
  <w:footnote w:type="continuationSeparator" w:id="1">
    <w:p w:rsidR="00671796" w:rsidRDefault="00671796" w:rsidP="00252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23038"/>
      <w:docPartObj>
        <w:docPartGallery w:val="Page Numbers (Top of Page)"/>
        <w:docPartUnique/>
      </w:docPartObj>
    </w:sdtPr>
    <w:sdtContent>
      <w:p w:rsidR="002520B4" w:rsidRDefault="002520B4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520B4" w:rsidRPr="002520B4" w:rsidRDefault="002520B4">
    <w:pPr>
      <w:pStyle w:val="a6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C46"/>
    <w:multiLevelType w:val="hybridMultilevel"/>
    <w:tmpl w:val="CB9EF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803C4B"/>
    <w:multiLevelType w:val="hybridMultilevel"/>
    <w:tmpl w:val="BE0E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9D33AC"/>
    <w:multiLevelType w:val="hybridMultilevel"/>
    <w:tmpl w:val="A3C43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A467D"/>
    <w:multiLevelType w:val="hybridMultilevel"/>
    <w:tmpl w:val="BD26D4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980EB2"/>
    <w:multiLevelType w:val="hybridMultilevel"/>
    <w:tmpl w:val="E14229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B65990"/>
    <w:multiLevelType w:val="hybridMultilevel"/>
    <w:tmpl w:val="64A22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22027C"/>
    <w:multiLevelType w:val="hybridMultilevel"/>
    <w:tmpl w:val="A2C604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E22A82"/>
    <w:multiLevelType w:val="hybridMultilevel"/>
    <w:tmpl w:val="DAA8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F4C28"/>
    <w:multiLevelType w:val="hybridMultilevel"/>
    <w:tmpl w:val="6576D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4451E"/>
    <w:multiLevelType w:val="multilevel"/>
    <w:tmpl w:val="03F6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1D6"/>
    <w:rsid w:val="000738CE"/>
    <w:rsid w:val="001B1567"/>
    <w:rsid w:val="002520B4"/>
    <w:rsid w:val="00560637"/>
    <w:rsid w:val="005A6C1E"/>
    <w:rsid w:val="00671796"/>
    <w:rsid w:val="00880191"/>
    <w:rsid w:val="008A41D6"/>
    <w:rsid w:val="00B45BF7"/>
    <w:rsid w:val="00C9398F"/>
    <w:rsid w:val="00DA5731"/>
    <w:rsid w:val="00F6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D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41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9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1D6"/>
    <w:rPr>
      <w:rFonts w:ascii="Cambria" w:eastAsia="Times New Roman" w:hAnsi="Cambria"/>
      <w:b/>
      <w:bCs/>
      <w:color w:val="365F91"/>
      <w:lang w:eastAsia="ru-RU"/>
    </w:rPr>
  </w:style>
  <w:style w:type="paragraph" w:customStyle="1" w:styleId="western">
    <w:name w:val="western"/>
    <w:basedOn w:val="a"/>
    <w:rsid w:val="008A41D6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8A41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8A41D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C939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5">
    <w:name w:val="Table Grid"/>
    <w:basedOn w:val="a1"/>
    <w:uiPriority w:val="59"/>
    <w:rsid w:val="00C9398F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20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20B4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20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20B4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29</Pages>
  <Words>5604</Words>
  <Characters>31945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2015-10-12T17:20:00Z</dcterms:created>
  <dcterms:modified xsi:type="dcterms:W3CDTF">2015-10-12T17:20:00Z</dcterms:modified>
</cp:coreProperties>
</file>