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2A" w:rsidRDefault="00DE6B03" w:rsidP="00FB0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комедии А.С.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Грибоедова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«Горе от ума</w:t>
      </w:r>
      <w:r w:rsidR="00FB0D37" w:rsidRPr="00FB0D37">
        <w:rPr>
          <w:rFonts w:ascii="Times New Roman" w:hAnsi="Times New Roman" w:cs="Times New Roman"/>
          <w:b/>
          <w:sz w:val="24"/>
          <w:szCs w:val="24"/>
        </w:rPr>
        <w:t>»</w:t>
      </w:r>
    </w:p>
    <w:p w:rsidR="00DE6B03" w:rsidRPr="00FC150B" w:rsidRDefault="00DE6B03" w:rsidP="00DE6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 xml:space="preserve">1. К какому идейно-эстетическому направлению, художественному методу, можно отнести комедию А.С. </w:t>
      </w:r>
      <w:proofErr w:type="spellStart"/>
      <w:r w:rsidRPr="00FC150B">
        <w:rPr>
          <w:rFonts w:ascii="Times New Roman" w:hAnsi="Times New Roman" w:cs="Times New Roman"/>
          <w:b/>
          <w:sz w:val="24"/>
          <w:szCs w:val="24"/>
        </w:rPr>
        <w:t>Грибоедова</w:t>
      </w:r>
      <w:proofErr w:type="spellEnd"/>
      <w:r w:rsidRPr="00FC150B">
        <w:rPr>
          <w:rFonts w:ascii="Times New Roman" w:hAnsi="Times New Roman" w:cs="Times New Roman"/>
          <w:b/>
          <w:sz w:val="24"/>
          <w:szCs w:val="24"/>
        </w:rPr>
        <w:t xml:space="preserve"> «Горе от ума»: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просветительский реализм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романтизм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критический реализм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классицизм</w:t>
      </w:r>
    </w:p>
    <w:p w:rsidR="00DE6B03" w:rsidRPr="003A2396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сентиментализм</w:t>
      </w:r>
    </w:p>
    <w:p w:rsidR="00DE6B03" w:rsidRPr="00FC150B" w:rsidRDefault="00DE6B03" w:rsidP="00DE6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2. А.С. Грибоедов писал</w:t>
      </w:r>
      <w:proofErr w:type="gramStart"/>
      <w:r w:rsidRPr="00FC150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150B">
        <w:rPr>
          <w:rFonts w:ascii="Times New Roman" w:hAnsi="Times New Roman" w:cs="Times New Roman"/>
          <w:b/>
          <w:sz w:val="24"/>
          <w:szCs w:val="24"/>
        </w:rPr>
        <w:t xml:space="preserve"> «В моей комедии 25 глупцов на одного здравомыслящего человека, и этот человек, разумеется, в противоречии с обществом, его окружающим». Кого имел в виду писатель?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Скалозуба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Молчалина</w:t>
      </w:r>
    </w:p>
    <w:p w:rsidR="00DE6B03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Чацкого</w:t>
      </w:r>
    </w:p>
    <w:p w:rsidR="00B6135A" w:rsidRPr="003A2396" w:rsidRDefault="00DE6B03" w:rsidP="00DE6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Софью</w:t>
      </w:r>
    </w:p>
    <w:p w:rsidR="00DE6B03" w:rsidRPr="00FC150B" w:rsidRDefault="00DE6B03" w:rsidP="00DE6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 xml:space="preserve">3. Каждый образ комедии отражает в себе конкретно-историческую сущность реальных общественных типов своей эпохи. Соотнесите действующих лиц комедии </w:t>
      </w:r>
      <w:r w:rsidR="00B6135A" w:rsidRPr="00FC150B">
        <w:rPr>
          <w:rFonts w:ascii="Times New Roman" w:hAnsi="Times New Roman" w:cs="Times New Roman"/>
          <w:b/>
          <w:sz w:val="24"/>
          <w:szCs w:val="24"/>
        </w:rPr>
        <w:t xml:space="preserve"> и образцы речи: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 Ну бал!.. Какие-то уроды с того света. И не с кем говорить, и не с кем танцевать».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«Подписано, так с плеч долой».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 Трёх сажень удалец». «… Чтобы чины давать - есть многие каналы».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 наши старички? Не то, чтоб новизны вводили, - никогда, спаси нас Боже! Нет. А придерутся е сему, тому, а чаще ни к чему, поспорят, пошумят, и …разойдутся».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«А? Хм? 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хм?»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«Что мне молва?» «Вы знаете, что я собой не дорожу».</w:t>
      </w:r>
    </w:p>
    <w:p w:rsidR="00B6135A" w:rsidRDefault="00B6135A" w:rsidP="00B61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«Велите ж мне в огонь: пойду, как на обед»</w:t>
      </w:r>
    </w:p>
    <w:p w:rsidR="00B6135A" w:rsidRDefault="00B6135A" w:rsidP="00B613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Чацкий</w:t>
      </w:r>
    </w:p>
    <w:p w:rsidR="00B6135A" w:rsidRDefault="00B6135A" w:rsidP="00B613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Репетилов</w:t>
      </w:r>
    </w:p>
    <w:p w:rsidR="00B6135A" w:rsidRDefault="00B6135A" w:rsidP="00B613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Скалозуб</w:t>
      </w:r>
    </w:p>
    <w:p w:rsidR="00B6135A" w:rsidRDefault="00B6135A" w:rsidP="00B613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Софья</w:t>
      </w:r>
    </w:p>
    <w:p w:rsidR="00B6135A" w:rsidRDefault="00B6135A" w:rsidP="00B613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Тугоуховский</w:t>
      </w:r>
      <w:proofErr w:type="spellEnd"/>
    </w:p>
    <w:p w:rsidR="00B6135A" w:rsidRPr="00FC150B" w:rsidRDefault="00B6135A" w:rsidP="00FC150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Фамусов</w:t>
      </w:r>
    </w:p>
    <w:p w:rsidR="00B6135A" w:rsidRPr="00FC150B" w:rsidRDefault="00B6135A" w:rsidP="00B6135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4. Афоризм – это:</w:t>
      </w:r>
    </w:p>
    <w:p w:rsidR="00B6135A" w:rsidRDefault="00B6135A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Художественное обоснование поступков персонажей.</w:t>
      </w:r>
    </w:p>
    <w:p w:rsidR="00B6135A" w:rsidRDefault="00B6135A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Краткое изречение, содержащее в себе законченную философскую мысль</w:t>
      </w:r>
      <w:r w:rsidR="00912066">
        <w:rPr>
          <w:rFonts w:ascii="Times New Roman" w:hAnsi="Times New Roman" w:cs="Times New Roman"/>
          <w:sz w:val="24"/>
          <w:szCs w:val="24"/>
        </w:rPr>
        <w:t>, житейскую мудрость или нравоучение.</w:t>
      </w:r>
    </w:p>
    <w:p w:rsidR="00912066" w:rsidRPr="003A2396" w:rsidRDefault="00912066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Часть лексики, слова и обороты, употребляющиеся в прошлом для обозначения предметов, для создания исторического колорита.</w:t>
      </w:r>
    </w:p>
    <w:p w:rsidR="00912066" w:rsidRPr="00FC150B" w:rsidRDefault="00912066" w:rsidP="00B6135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5. Кому из героев комедии принадлежат высказывания, ставшие афоризмами:</w:t>
      </w:r>
    </w:p>
    <w:p w:rsidR="00912066" w:rsidRDefault="00912066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«Свежо предание, а верится с трудом». «А судьи кто?»</w:t>
      </w:r>
    </w:p>
    <w:p w:rsidR="00912066" w:rsidRDefault="00912066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«Я вам советовать не смею»</w:t>
      </w:r>
    </w:p>
    <w:p w:rsidR="00912066" w:rsidRPr="003A2396" w:rsidRDefault="00912066" w:rsidP="00B6135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В) «Счастливые часов не наблюдают»</w:t>
      </w:r>
    </w:p>
    <w:p w:rsidR="00B6135A" w:rsidRPr="002A169D" w:rsidRDefault="00912066" w:rsidP="002A169D">
      <w:pPr>
        <w:pStyle w:val="a3"/>
        <w:numPr>
          <w:ilvl w:val="0"/>
          <w:numId w:val="8"/>
        </w:num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169D">
        <w:rPr>
          <w:rFonts w:ascii="Times New Roman" w:hAnsi="Times New Roman" w:cs="Times New Roman"/>
          <w:sz w:val="24"/>
          <w:szCs w:val="24"/>
        </w:rPr>
        <w:t>Софья</w:t>
      </w:r>
    </w:p>
    <w:p w:rsidR="00912066" w:rsidRDefault="00912066" w:rsidP="002A169D">
      <w:pPr>
        <w:pStyle w:val="a3"/>
        <w:numPr>
          <w:ilvl w:val="0"/>
          <w:numId w:val="8"/>
        </w:num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Чацкий</w:t>
      </w:r>
    </w:p>
    <w:p w:rsidR="00115169" w:rsidRPr="002A169D" w:rsidRDefault="00912066" w:rsidP="002A169D">
      <w:pPr>
        <w:pStyle w:val="a3"/>
        <w:numPr>
          <w:ilvl w:val="0"/>
          <w:numId w:val="8"/>
        </w:num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Молчалин</w:t>
      </w:r>
    </w:p>
    <w:p w:rsidR="00B6135A" w:rsidRPr="00FC150B" w:rsidRDefault="00912066" w:rsidP="00912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Формируя речевую характеристику героев комедии «Горе от ума», определите, какие слова и выражения соответствуют персонажам А.С. </w:t>
      </w:r>
      <w:proofErr w:type="spellStart"/>
      <w:r w:rsidRPr="00FC150B">
        <w:rPr>
          <w:rFonts w:ascii="Times New Roman" w:hAnsi="Times New Roman" w:cs="Times New Roman"/>
          <w:b/>
          <w:sz w:val="24"/>
          <w:szCs w:val="24"/>
        </w:rPr>
        <w:t>Грибоедова</w:t>
      </w:r>
      <w:proofErr w:type="spellEnd"/>
      <w:r w:rsidRPr="00FC150B">
        <w:rPr>
          <w:rFonts w:ascii="Times New Roman" w:hAnsi="Times New Roman" w:cs="Times New Roman"/>
          <w:b/>
          <w:sz w:val="24"/>
          <w:szCs w:val="24"/>
        </w:rPr>
        <w:t>:</w:t>
      </w:r>
    </w:p>
    <w:p w:rsidR="00912066" w:rsidRDefault="00912066" w:rsidP="00912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Раболептство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«предрассудки», « чай», «коли», «дым Отечества».</w:t>
      </w:r>
    </w:p>
    <w:p w:rsidR="00912066" w:rsidRDefault="00912066" w:rsidP="00912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«Треснулся»,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обморочить</w:t>
      </w:r>
      <w:proofErr w:type="gramEnd"/>
      <w:r>
        <w:rPr>
          <w:rFonts w:ascii="Times New Roman" w:hAnsi="Times New Roman" w:cs="Times New Roman"/>
          <w:sz w:val="24"/>
          <w:szCs w:val="24"/>
        </w:rPr>
        <w:t>», «дал маху».</w:t>
      </w:r>
    </w:p>
    <w:p w:rsidR="00912066" w:rsidRDefault="00912066" w:rsidP="00912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«Два-с»,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по-прежнему-с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«личико», «ангелочек».</w:t>
      </w:r>
    </w:p>
    <w:p w:rsidR="00912066" w:rsidRDefault="00912066" w:rsidP="00912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«Минуло», «покудова»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оложусь».</w:t>
      </w:r>
    </w:p>
    <w:p w:rsidR="002A169D" w:rsidRPr="003A2396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«Тащиться», «за уши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 пора перебеситься».</w:t>
      </w:r>
    </w:p>
    <w:p w:rsidR="002A169D" w:rsidRDefault="002A169D" w:rsidP="002A169D">
      <w:pPr>
        <w:pStyle w:val="a3"/>
        <w:numPr>
          <w:ilvl w:val="0"/>
          <w:numId w:val="9"/>
        </w:num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Скалозуб</w:t>
      </w:r>
    </w:p>
    <w:p w:rsidR="002A169D" w:rsidRDefault="002A169D" w:rsidP="002A169D">
      <w:pPr>
        <w:pStyle w:val="a3"/>
        <w:numPr>
          <w:ilvl w:val="0"/>
          <w:numId w:val="9"/>
        </w:num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Чацкий</w:t>
      </w:r>
    </w:p>
    <w:p w:rsidR="002A169D" w:rsidRDefault="002A169D" w:rsidP="002A169D">
      <w:pPr>
        <w:pStyle w:val="a3"/>
        <w:numPr>
          <w:ilvl w:val="0"/>
          <w:numId w:val="9"/>
        </w:num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</w:p>
    <w:p w:rsidR="002A169D" w:rsidRDefault="002A169D" w:rsidP="002A169D">
      <w:pPr>
        <w:pStyle w:val="a3"/>
        <w:numPr>
          <w:ilvl w:val="0"/>
          <w:numId w:val="9"/>
        </w:num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Хлёстова</w:t>
      </w:r>
      <w:proofErr w:type="spellEnd"/>
    </w:p>
    <w:p w:rsidR="002A169D" w:rsidRPr="002A169D" w:rsidRDefault="002A169D" w:rsidP="002A169D">
      <w:pPr>
        <w:pStyle w:val="a3"/>
        <w:numPr>
          <w:ilvl w:val="0"/>
          <w:numId w:val="9"/>
        </w:num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Молчалин</w:t>
      </w:r>
    </w:p>
    <w:p w:rsidR="002A169D" w:rsidRPr="00FC150B" w:rsidRDefault="002A169D" w:rsidP="002A1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7. Композиция – это: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Эпизод литературного произведения.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Организация отдельных элементов, частей и образов художественного произведения.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Основной вопрос, поставленный  литературном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Столкновение, противоборство персонажей.</w:t>
      </w:r>
    </w:p>
    <w:p w:rsidR="002A169D" w:rsidRPr="00FC150B" w:rsidRDefault="002A169D" w:rsidP="002A1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50B">
        <w:rPr>
          <w:rFonts w:ascii="Times New Roman" w:hAnsi="Times New Roman" w:cs="Times New Roman"/>
          <w:b/>
          <w:sz w:val="24"/>
          <w:szCs w:val="24"/>
        </w:rPr>
        <w:t>8</w:t>
      </w:r>
      <w:r w:rsidR="00FC150B" w:rsidRPr="00FC1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150B">
        <w:rPr>
          <w:rFonts w:ascii="Times New Roman" w:hAnsi="Times New Roman" w:cs="Times New Roman"/>
          <w:b/>
          <w:sz w:val="24"/>
          <w:szCs w:val="24"/>
        </w:rPr>
        <w:t>Критическую статью «</w:t>
      </w:r>
      <w:proofErr w:type="spellStart"/>
      <w:r w:rsidRPr="00FC150B">
        <w:rPr>
          <w:rFonts w:ascii="Times New Roman" w:hAnsi="Times New Roman" w:cs="Times New Roman"/>
          <w:b/>
          <w:sz w:val="24"/>
          <w:szCs w:val="24"/>
        </w:rPr>
        <w:t>Мильон</w:t>
      </w:r>
      <w:proofErr w:type="spellEnd"/>
      <w:r w:rsidRPr="00FC150B">
        <w:rPr>
          <w:rFonts w:ascii="Times New Roman" w:hAnsi="Times New Roman" w:cs="Times New Roman"/>
          <w:b/>
          <w:sz w:val="24"/>
          <w:szCs w:val="24"/>
        </w:rPr>
        <w:t xml:space="preserve"> терзаний» написал: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Д.И.Писарев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В.Г.Белинский</w:t>
      </w:r>
    </w:p>
    <w:p w:rsidR="002A169D" w:rsidRDefault="002A169D" w:rsidP="002A1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А.И.Гончаров</w:t>
      </w:r>
    </w:p>
    <w:p w:rsidR="002A169D" w:rsidRDefault="002A169D" w:rsidP="00FC15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Н.А.Добролюбов</w:t>
      </w:r>
    </w:p>
    <w:p w:rsidR="002A169D" w:rsidRDefault="002A169D" w:rsidP="002A169D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69D">
        <w:rPr>
          <w:rFonts w:ascii="Times New Roman" w:hAnsi="Times New Roman" w:cs="Times New Roman"/>
          <w:b/>
          <w:sz w:val="24"/>
          <w:szCs w:val="24"/>
        </w:rPr>
        <w:t>Ответы к тесту</w:t>
      </w:r>
    </w:p>
    <w:tbl>
      <w:tblPr>
        <w:tblStyle w:val="a4"/>
        <w:tblW w:w="0" w:type="auto"/>
        <w:tblLook w:val="04A0"/>
      </w:tblPr>
      <w:tblGrid>
        <w:gridCol w:w="959"/>
        <w:gridCol w:w="2693"/>
      </w:tblGrid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24210" w:rsidTr="00C24210">
        <w:tc>
          <w:tcPr>
            <w:tcW w:w="959" w:type="dxa"/>
          </w:tcPr>
          <w:p w:rsidR="00C24210" w:rsidRPr="00C24210" w:rsidRDefault="00C24210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Фамусов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Скалозуб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Репетилов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Князь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Тугоуховский</w:t>
            </w:r>
            <w:proofErr w:type="spellEnd"/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Софья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Чацкий</w:t>
            </w:r>
          </w:p>
        </w:tc>
      </w:tr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Чацкий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Молчалин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Софья</w:t>
            </w:r>
          </w:p>
        </w:tc>
      </w:tr>
      <w:tr w:rsidR="00C24210" w:rsidTr="00C24210">
        <w:tc>
          <w:tcPr>
            <w:tcW w:w="959" w:type="dxa"/>
          </w:tcPr>
          <w:p w:rsidR="00C24210" w:rsidRPr="00C24210" w:rsidRDefault="00C24210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Чацкий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Скалозуб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Молчалин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Лиза</w:t>
            </w:r>
          </w:p>
          <w:p w:rsidR="00C24210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Хлёстова</w:t>
            </w:r>
            <w:proofErr w:type="spellEnd"/>
          </w:p>
        </w:tc>
      </w:tr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A169D" w:rsidTr="00C24210">
        <w:tc>
          <w:tcPr>
            <w:tcW w:w="959" w:type="dxa"/>
          </w:tcPr>
          <w:p w:rsidR="002A169D" w:rsidRPr="00C24210" w:rsidRDefault="002A169D" w:rsidP="00C2421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169D" w:rsidRDefault="00C24210" w:rsidP="002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2A169D" w:rsidRPr="002A169D" w:rsidRDefault="002A169D" w:rsidP="002A169D">
      <w:pPr>
        <w:rPr>
          <w:rFonts w:ascii="Times New Roman" w:hAnsi="Times New Roman" w:cs="Times New Roman"/>
          <w:sz w:val="24"/>
          <w:szCs w:val="24"/>
        </w:rPr>
      </w:pPr>
    </w:p>
    <w:sectPr w:rsidR="002A169D" w:rsidRPr="002A169D" w:rsidSect="003A2396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19" w:rsidRDefault="00990E19" w:rsidP="00C24210">
      <w:pPr>
        <w:spacing w:after="0" w:line="240" w:lineRule="auto"/>
      </w:pPr>
      <w:r>
        <w:separator/>
      </w:r>
    </w:p>
  </w:endnote>
  <w:endnote w:type="continuationSeparator" w:id="0">
    <w:p w:rsidR="00990E19" w:rsidRDefault="00990E19" w:rsidP="00C2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069"/>
      <w:docPartObj>
        <w:docPartGallery w:val="Page Numbers (Bottom of Page)"/>
        <w:docPartUnique/>
      </w:docPartObj>
    </w:sdtPr>
    <w:sdtContent>
      <w:p w:rsidR="00C24210" w:rsidRDefault="00CE6F83">
        <w:pPr>
          <w:pStyle w:val="a7"/>
          <w:jc w:val="center"/>
        </w:pPr>
        <w:fldSimple w:instr=" PAGE   \* MERGEFORMAT ">
          <w:r w:rsidR="003A2396">
            <w:rPr>
              <w:noProof/>
            </w:rPr>
            <w:t>2</w:t>
          </w:r>
        </w:fldSimple>
      </w:p>
    </w:sdtContent>
  </w:sdt>
  <w:p w:rsidR="00C24210" w:rsidRDefault="00C242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19" w:rsidRDefault="00990E19" w:rsidP="00C24210">
      <w:pPr>
        <w:spacing w:after="0" w:line="240" w:lineRule="auto"/>
      </w:pPr>
      <w:r>
        <w:separator/>
      </w:r>
    </w:p>
  </w:footnote>
  <w:footnote w:type="continuationSeparator" w:id="0">
    <w:p w:rsidR="00990E19" w:rsidRDefault="00990E19" w:rsidP="00C2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99A"/>
    <w:multiLevelType w:val="hybridMultilevel"/>
    <w:tmpl w:val="C772D554"/>
    <w:lvl w:ilvl="0" w:tplc="0419000D">
      <w:start w:val="1"/>
      <w:numFmt w:val="bullet"/>
      <w:lvlText w:val="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28017A0C"/>
    <w:multiLevelType w:val="hybridMultilevel"/>
    <w:tmpl w:val="D39C8DD8"/>
    <w:lvl w:ilvl="0" w:tplc="041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28D65A0E"/>
    <w:multiLevelType w:val="hybridMultilevel"/>
    <w:tmpl w:val="262A719A"/>
    <w:lvl w:ilvl="0" w:tplc="041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>
    <w:nsid w:val="32633DDC"/>
    <w:multiLevelType w:val="hybridMultilevel"/>
    <w:tmpl w:val="9E20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53291"/>
    <w:multiLevelType w:val="hybridMultilevel"/>
    <w:tmpl w:val="61E62678"/>
    <w:lvl w:ilvl="0" w:tplc="0419000D">
      <w:start w:val="1"/>
      <w:numFmt w:val="bullet"/>
      <w:lvlText w:val="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>
    <w:nsid w:val="35CA5214"/>
    <w:multiLevelType w:val="hybridMultilevel"/>
    <w:tmpl w:val="FEE40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23D7D"/>
    <w:multiLevelType w:val="hybridMultilevel"/>
    <w:tmpl w:val="9EA49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815F6"/>
    <w:multiLevelType w:val="hybridMultilevel"/>
    <w:tmpl w:val="70364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0A93"/>
    <w:multiLevelType w:val="hybridMultilevel"/>
    <w:tmpl w:val="56F0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B7F24"/>
    <w:multiLevelType w:val="hybridMultilevel"/>
    <w:tmpl w:val="97C27030"/>
    <w:lvl w:ilvl="0" w:tplc="0419000D">
      <w:start w:val="1"/>
      <w:numFmt w:val="bullet"/>
      <w:lvlText w:val=""/>
      <w:lvlJc w:val="left"/>
      <w:pPr>
        <w:ind w:left="4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D37"/>
    <w:rsid w:val="00115169"/>
    <w:rsid w:val="002A169D"/>
    <w:rsid w:val="003A2396"/>
    <w:rsid w:val="006C4D42"/>
    <w:rsid w:val="007F1170"/>
    <w:rsid w:val="00912066"/>
    <w:rsid w:val="00990E19"/>
    <w:rsid w:val="00B40573"/>
    <w:rsid w:val="00B6135A"/>
    <w:rsid w:val="00C24210"/>
    <w:rsid w:val="00C25922"/>
    <w:rsid w:val="00CA702A"/>
    <w:rsid w:val="00CE6F83"/>
    <w:rsid w:val="00DE6B03"/>
    <w:rsid w:val="00E8215C"/>
    <w:rsid w:val="00FB0D37"/>
    <w:rsid w:val="00FC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37"/>
    <w:pPr>
      <w:ind w:left="720"/>
      <w:contextualSpacing/>
    </w:pPr>
  </w:style>
  <w:style w:type="table" w:styleId="a4">
    <w:name w:val="Table Grid"/>
    <w:basedOn w:val="a1"/>
    <w:uiPriority w:val="59"/>
    <w:rsid w:val="002A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210"/>
  </w:style>
  <w:style w:type="paragraph" w:styleId="a7">
    <w:name w:val="footer"/>
    <w:basedOn w:val="a"/>
    <w:link w:val="a8"/>
    <w:uiPriority w:val="99"/>
    <w:unhideWhenUsed/>
    <w:rsid w:val="00C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D02F-C39C-48FC-A679-0B95C3A0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2015-07-08T04:19:00Z</dcterms:created>
  <dcterms:modified xsi:type="dcterms:W3CDTF">2015-07-08T06:19:00Z</dcterms:modified>
</cp:coreProperties>
</file>