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59" w:rsidRPr="001F7659" w:rsidRDefault="001F7659" w:rsidP="001F7659">
      <w:pPr>
        <w:ind w:left="2480" w:right="2400"/>
        <w:rPr>
          <w:color w:val="FF0000"/>
          <w:sz w:val="40"/>
          <w:lang w:val="ru-RU"/>
        </w:rPr>
      </w:pPr>
      <w:proofErr w:type="gramStart"/>
      <w:r>
        <w:rPr>
          <w:color w:val="800080"/>
          <w:sz w:val="32"/>
          <w:szCs w:val="32"/>
          <w:lang w:val="ru-RU"/>
        </w:rPr>
        <w:t>Анкета</w:t>
      </w:r>
      <w:bookmarkStart w:id="0" w:name="_GoBack"/>
      <w:bookmarkEnd w:id="0"/>
      <w:proofErr w:type="gramEnd"/>
      <w:r>
        <w:rPr>
          <w:color w:val="FF0000"/>
          <w:sz w:val="48"/>
          <w:lang w:val="ru-RU"/>
        </w:rPr>
        <w:br/>
      </w:r>
      <w:r w:rsidRPr="001F7659">
        <w:rPr>
          <w:color w:val="FF0000"/>
          <w:sz w:val="40"/>
          <w:lang w:val="ru-RU"/>
        </w:rPr>
        <w:t xml:space="preserve">«Какие мы </w:t>
      </w:r>
      <w:r w:rsidRPr="001F7659">
        <w:rPr>
          <w:color w:val="FF0000"/>
          <w:sz w:val="40"/>
          <w:lang w:val="ru-RU"/>
        </w:rPr>
        <w:t>р</w:t>
      </w:r>
      <w:r w:rsidRPr="001F7659">
        <w:rPr>
          <w:color w:val="FF0000"/>
          <w:sz w:val="40"/>
          <w:lang w:val="ru-RU"/>
        </w:rPr>
        <w:t>одители?»</w:t>
      </w:r>
    </w:p>
    <w:p w:rsidR="001F7659" w:rsidRDefault="001F7659" w:rsidP="001F7659">
      <w:pPr>
        <w:spacing w:line="216" w:lineRule="auto"/>
        <w:ind w:left="851" w:right="-1"/>
        <w:jc w:val="both"/>
        <w:rPr>
          <w:color w:val="993366"/>
          <w:sz w:val="28"/>
          <w:lang w:val="ru-RU"/>
        </w:rPr>
      </w:pPr>
      <w:r>
        <w:rPr>
          <w:color w:val="993366"/>
          <w:sz w:val="28"/>
          <w:lang w:val="ru-RU"/>
        </w:rPr>
        <w:t>1. Считаете ли вы, что в вашей семье есть взаимопонимание с детьми?</w:t>
      </w:r>
      <w:r>
        <w:rPr>
          <w:color w:val="993366"/>
          <w:sz w:val="28"/>
          <w:lang w:val="ru-RU"/>
        </w:rPr>
        <w:br/>
        <w:t>2. Говорят ли с вами дети по душам, советуются ли по личным делам?</w:t>
      </w:r>
      <w:r>
        <w:rPr>
          <w:color w:val="993366"/>
          <w:sz w:val="28"/>
          <w:lang w:val="ru-RU"/>
        </w:rPr>
        <w:br/>
        <w:t>3. Интересуются ли дети вашей работой?</w:t>
      </w:r>
      <w:r>
        <w:rPr>
          <w:color w:val="993366"/>
          <w:sz w:val="28"/>
          <w:lang w:val="ru-RU"/>
        </w:rPr>
        <w:br/>
        <w:t>4. 3наете ли вы друзей своих детей?</w:t>
      </w:r>
    </w:p>
    <w:p w:rsidR="001F7659" w:rsidRDefault="001F7659" w:rsidP="001F7659">
      <w:pPr>
        <w:ind w:left="567"/>
        <w:jc w:val="both"/>
        <w:rPr>
          <w:color w:val="993366"/>
          <w:sz w:val="28"/>
          <w:lang w:val="ru-RU"/>
        </w:rPr>
      </w:pPr>
      <w:r>
        <w:rPr>
          <w:color w:val="993366"/>
          <w:sz w:val="28"/>
          <w:lang w:val="ru-RU"/>
        </w:rPr>
        <w:t xml:space="preserve">    5. Бывают ли друзья вашего ребёнка у вас дома?</w:t>
      </w:r>
    </w:p>
    <w:p w:rsidR="001F7659" w:rsidRDefault="001F7659" w:rsidP="001F7659">
      <w:pPr>
        <w:ind w:left="851"/>
        <w:jc w:val="both"/>
        <w:rPr>
          <w:color w:val="993366"/>
          <w:sz w:val="28"/>
          <w:lang w:val="ru-RU"/>
        </w:rPr>
      </w:pPr>
      <w:r>
        <w:rPr>
          <w:color w:val="993366"/>
          <w:sz w:val="28"/>
          <w:lang w:val="ru-RU"/>
        </w:rPr>
        <w:t>6.Участвуют ли ваши дети вместе с вами в хозяйственных делах?</w:t>
      </w:r>
    </w:p>
    <w:p w:rsidR="001F7659" w:rsidRDefault="001F7659" w:rsidP="001F7659">
      <w:pPr>
        <w:ind w:left="851"/>
        <w:jc w:val="both"/>
        <w:rPr>
          <w:color w:val="993366"/>
          <w:sz w:val="28"/>
          <w:lang w:val="ru-RU"/>
        </w:rPr>
      </w:pPr>
      <w:r>
        <w:rPr>
          <w:color w:val="993366"/>
          <w:sz w:val="28"/>
          <w:lang w:val="ru-RU"/>
        </w:rPr>
        <w:t>7. Есть ли у вас общие занятия и увлечения?</w:t>
      </w:r>
    </w:p>
    <w:p w:rsidR="001F7659" w:rsidRDefault="001F7659" w:rsidP="001F7659">
      <w:pPr>
        <w:ind w:left="851"/>
        <w:jc w:val="both"/>
        <w:rPr>
          <w:color w:val="993366"/>
          <w:sz w:val="28"/>
          <w:lang w:val="ru-RU"/>
        </w:rPr>
      </w:pPr>
      <w:r>
        <w:rPr>
          <w:color w:val="993366"/>
          <w:sz w:val="28"/>
          <w:lang w:val="ru-RU"/>
        </w:rPr>
        <w:t>8. Участвуют ли ваши дети в подготовке к праздникам?</w:t>
      </w:r>
    </w:p>
    <w:p w:rsidR="001F7659" w:rsidRDefault="001F7659" w:rsidP="001F7659">
      <w:pPr>
        <w:ind w:left="851"/>
        <w:jc w:val="both"/>
        <w:rPr>
          <w:color w:val="993366"/>
          <w:sz w:val="28"/>
          <w:lang w:val="ru-RU"/>
        </w:rPr>
      </w:pPr>
      <w:r>
        <w:rPr>
          <w:color w:val="993366"/>
          <w:sz w:val="28"/>
          <w:lang w:val="ru-RU"/>
        </w:rPr>
        <w:t xml:space="preserve">9.Предпочитают ли дети, чтобы во время детских праздников вы были вместе с ними?    </w:t>
      </w:r>
    </w:p>
    <w:p w:rsidR="001F7659" w:rsidRDefault="001F7659" w:rsidP="001F7659">
      <w:pPr>
        <w:ind w:left="851"/>
        <w:jc w:val="both"/>
        <w:rPr>
          <w:color w:val="993366"/>
          <w:sz w:val="28"/>
          <w:lang w:val="ru-RU"/>
        </w:rPr>
      </w:pPr>
      <w:r>
        <w:rPr>
          <w:color w:val="993366"/>
          <w:sz w:val="28"/>
          <w:lang w:val="ru-RU"/>
        </w:rPr>
        <w:t>10. Бываете ли вы вместе с детьми в театрах, на выставках</w:t>
      </w:r>
      <w:proofErr w:type="gramStart"/>
      <w:r>
        <w:rPr>
          <w:color w:val="993366"/>
          <w:sz w:val="28"/>
          <w:lang w:val="ru-RU"/>
        </w:rPr>
        <w:t xml:space="preserve"> .</w:t>
      </w:r>
      <w:proofErr w:type="gramEnd"/>
      <w:r>
        <w:rPr>
          <w:color w:val="993366"/>
          <w:sz w:val="28"/>
          <w:lang w:val="ru-RU"/>
        </w:rPr>
        <w:t>концертах?</w:t>
      </w:r>
    </w:p>
    <w:p w:rsidR="001F7659" w:rsidRDefault="001F7659" w:rsidP="001F7659">
      <w:pPr>
        <w:ind w:left="851"/>
        <w:jc w:val="both"/>
        <w:rPr>
          <w:color w:val="993366"/>
          <w:sz w:val="28"/>
          <w:lang w:val="ru-RU"/>
        </w:rPr>
      </w:pPr>
      <w:r>
        <w:rPr>
          <w:color w:val="993366"/>
          <w:sz w:val="28"/>
          <w:lang w:val="ru-RU"/>
        </w:rPr>
        <w:t>11. Обсуждаете ли вы вместе с детьми телепередачи?</w:t>
      </w:r>
    </w:p>
    <w:p w:rsidR="001F7659" w:rsidRDefault="001F7659" w:rsidP="001F7659">
      <w:pPr>
        <w:ind w:left="851"/>
        <w:jc w:val="both"/>
        <w:rPr>
          <w:color w:val="993366"/>
          <w:sz w:val="28"/>
          <w:lang w:val="ru-RU"/>
        </w:rPr>
      </w:pPr>
      <w:r>
        <w:rPr>
          <w:color w:val="993366"/>
          <w:sz w:val="28"/>
          <w:lang w:val="ru-RU"/>
        </w:rPr>
        <w:t>12. Обсуждаете ли вы вместе с детьми прочитанные книги?</w:t>
      </w:r>
    </w:p>
    <w:p w:rsidR="001F7659" w:rsidRDefault="001F7659" w:rsidP="001F7659">
      <w:pPr>
        <w:ind w:left="851"/>
        <w:jc w:val="both"/>
        <w:rPr>
          <w:color w:val="993366"/>
          <w:sz w:val="28"/>
          <w:lang w:val="ru-RU"/>
        </w:rPr>
      </w:pPr>
      <w:r>
        <w:rPr>
          <w:color w:val="993366"/>
          <w:sz w:val="28"/>
          <w:lang w:val="ru-RU"/>
        </w:rPr>
        <w:t>13. Участвуете ли вы в экскурсиях, походах, прогулках?</w:t>
      </w:r>
    </w:p>
    <w:p w:rsidR="001F7659" w:rsidRDefault="001F7659" w:rsidP="001F7659">
      <w:pPr>
        <w:ind w:left="851"/>
        <w:jc w:val="both"/>
        <w:rPr>
          <w:color w:val="993366"/>
          <w:sz w:val="28"/>
          <w:lang w:val="ru-RU"/>
        </w:rPr>
      </w:pPr>
      <w:r>
        <w:rPr>
          <w:color w:val="993366"/>
          <w:sz w:val="28"/>
          <w:lang w:val="ru-RU"/>
        </w:rPr>
        <w:t>14. Предпочитаете ли вы проводить с детьми свободное время?</w:t>
      </w:r>
    </w:p>
    <w:p w:rsidR="001F7659" w:rsidRDefault="001F7659" w:rsidP="001F7659">
      <w:pPr>
        <w:jc w:val="both"/>
        <w:rPr>
          <w:color w:val="003300"/>
          <w:sz w:val="28"/>
          <w:lang w:val="ru-RU"/>
        </w:rPr>
      </w:pPr>
    </w:p>
    <w:p w:rsidR="001F7659" w:rsidRDefault="001F7659" w:rsidP="001F7659">
      <w:pPr>
        <w:ind w:left="280"/>
        <w:jc w:val="center"/>
        <w:rPr>
          <w:color w:val="339966"/>
          <w:sz w:val="36"/>
          <w:lang w:val="ru-RU"/>
        </w:rPr>
      </w:pPr>
      <w:r>
        <w:rPr>
          <w:color w:val="339966"/>
          <w:sz w:val="36"/>
          <w:lang w:val="ru-RU"/>
        </w:rPr>
        <w:t>Ключ к анкете</w:t>
      </w:r>
    </w:p>
    <w:p w:rsidR="001F7659" w:rsidRDefault="001F7659" w:rsidP="001F7659">
      <w:pPr>
        <w:spacing w:line="216" w:lineRule="auto"/>
        <w:ind w:left="200"/>
        <w:jc w:val="both"/>
        <w:rPr>
          <w:color w:val="000000"/>
          <w:sz w:val="28"/>
          <w:lang w:val="ru-RU"/>
        </w:rPr>
      </w:pPr>
      <w:r>
        <w:rPr>
          <w:sz w:val="28"/>
          <w:lang w:val="ru-RU"/>
        </w:rPr>
        <w:t xml:space="preserve">Поставьте себе по </w:t>
      </w:r>
      <w:r>
        <w:rPr>
          <w:b/>
          <w:color w:val="993366"/>
          <w:sz w:val="28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b/>
          <w:color w:val="993366"/>
          <w:sz w:val="28"/>
          <w:lang w:val="ru-RU"/>
        </w:rPr>
        <w:t xml:space="preserve">балла </w:t>
      </w:r>
      <w:r>
        <w:rPr>
          <w:sz w:val="28"/>
          <w:lang w:val="ru-RU"/>
        </w:rPr>
        <w:t>за каждый положительный ответ, по</w:t>
      </w:r>
      <w:proofErr w:type="gramStart"/>
      <w:r>
        <w:rPr>
          <w:b/>
          <w:color w:val="993366"/>
          <w:sz w:val="28"/>
          <w:lang w:val="ru-RU"/>
        </w:rPr>
        <w:t>1</w:t>
      </w:r>
      <w:proofErr w:type="gramEnd"/>
      <w:r>
        <w:rPr>
          <w:b/>
          <w:color w:val="993366"/>
          <w:sz w:val="28"/>
          <w:lang w:val="ru-RU"/>
        </w:rPr>
        <w:t xml:space="preserve"> баллу </w:t>
      </w:r>
      <w:r>
        <w:rPr>
          <w:sz w:val="28"/>
          <w:lang w:val="ru-RU"/>
        </w:rPr>
        <w:t>за ответ «ИНОГД</w:t>
      </w:r>
      <w:r>
        <w:rPr>
          <w:color w:val="000000"/>
          <w:sz w:val="28"/>
          <w:lang w:val="ru-RU"/>
        </w:rPr>
        <w:t>А»,</w:t>
      </w:r>
      <w:r>
        <w:rPr>
          <w:color w:val="008000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 по </w:t>
      </w:r>
      <w:r>
        <w:rPr>
          <w:b/>
          <w:color w:val="993366"/>
          <w:sz w:val="28"/>
          <w:lang w:val="ru-RU"/>
        </w:rPr>
        <w:t>0 -за каждый отрицательный ответ</w:t>
      </w:r>
      <w:r>
        <w:rPr>
          <w:sz w:val="28"/>
          <w:lang w:val="ru-RU"/>
        </w:rPr>
        <w:t xml:space="preserve">. Подсчитайте очки. Если вы набрали 20 баллов, то в вашей семье всё благополучно. Если вы набрали от 10 </w:t>
      </w:r>
      <w:r>
        <w:rPr>
          <w:color w:val="000000"/>
          <w:sz w:val="28"/>
          <w:lang w:val="ru-RU"/>
        </w:rPr>
        <w:t>до 20- то отношения с детьми удовлетворительные, но недостаточные, односторонние. Подумайте, что можно и нужно изменить. Если результат ниже 10 баллов, то можно констатировать,  что контакт с детьми у вас не налажен.</w:t>
      </w:r>
    </w:p>
    <w:p w:rsidR="001F7659" w:rsidRDefault="001F7659" w:rsidP="001F7659">
      <w:pPr>
        <w:spacing w:line="216" w:lineRule="auto"/>
        <w:ind w:left="200"/>
        <w:jc w:val="both"/>
        <w:rPr>
          <w:color w:val="000000"/>
          <w:sz w:val="28"/>
          <w:lang w:val="ru-RU"/>
        </w:rPr>
      </w:pPr>
    </w:p>
    <w:p w:rsidR="001F7659" w:rsidRDefault="001F7659" w:rsidP="001F7659">
      <w:pPr>
        <w:spacing w:line="216" w:lineRule="auto"/>
        <w:ind w:left="200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 xml:space="preserve">Я была бы рада, но не уверенна в том, что у всех получился одинаково высокий результат. А что думают по этому поводу </w:t>
      </w:r>
      <w:r>
        <w:rPr>
          <w:i/>
          <w:color w:val="000000"/>
          <w:sz w:val="28"/>
          <w:lang w:val="ru-RU"/>
        </w:rPr>
        <w:t xml:space="preserve">дети? (результаты анкеты детей, которая проводилась заранее). </w:t>
      </w:r>
      <w:r>
        <w:rPr>
          <w:color w:val="000000"/>
          <w:sz w:val="28"/>
          <w:lang w:val="ru-RU"/>
        </w:rPr>
        <w:t xml:space="preserve"> Отчего получаются такие разные, порой противоречивые результаты? Возможно,  чего-то мы не знаем,  что-то забываем, на что-то просто не обращаем внимание. И хотелось бы конечно узнать хоть какие-то законы воспитания детей в семье, а может быть даже всем вместе составить формулу родительской педагогики. </w:t>
      </w:r>
      <w:r>
        <w:rPr>
          <w:color w:val="000000"/>
          <w:sz w:val="28"/>
          <w:szCs w:val="28"/>
          <w:lang w:val="ru-RU"/>
        </w:rPr>
        <w:t xml:space="preserve">А помогут начать наш диалог мудрейшие из мудрейших, </w:t>
      </w:r>
      <w:proofErr w:type="gramStart"/>
      <w:r>
        <w:rPr>
          <w:color w:val="000000"/>
          <w:sz w:val="28"/>
          <w:szCs w:val="28"/>
          <w:lang w:val="ru-RU"/>
        </w:rPr>
        <w:t>выступления</w:t>
      </w:r>
      <w:proofErr w:type="gramEnd"/>
      <w:r>
        <w:rPr>
          <w:color w:val="000000"/>
          <w:sz w:val="28"/>
          <w:szCs w:val="28"/>
          <w:lang w:val="ru-RU"/>
        </w:rPr>
        <w:t xml:space="preserve"> которых мы сейчас увидим.</w:t>
      </w:r>
    </w:p>
    <w:p w:rsidR="003E75EC" w:rsidRPr="001F7659" w:rsidRDefault="003E75EC">
      <w:pPr>
        <w:rPr>
          <w:lang w:val="ru-RU"/>
        </w:rPr>
      </w:pPr>
    </w:p>
    <w:sectPr w:rsidR="003E75EC" w:rsidRPr="001F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59"/>
    <w:rsid w:val="001F7659"/>
    <w:rsid w:val="003717F4"/>
    <w:rsid w:val="003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2015-09-15T12:44:00Z</dcterms:created>
  <dcterms:modified xsi:type="dcterms:W3CDTF">2015-09-15T12:56:00Z</dcterms:modified>
</cp:coreProperties>
</file>