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E8" w:rsidRPr="0025346B" w:rsidRDefault="000974E8" w:rsidP="000974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346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Профессиональное выгорание педагога и его профилактика</w:t>
      </w:r>
    </w:p>
    <w:p w:rsidR="000974E8" w:rsidRPr="0025346B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25346B">
        <w:rPr>
          <w:rFonts w:ascii="Times New Roman" w:hAnsi="Times New Roman" w:cs="Times New Roman"/>
          <w:b/>
          <w:bCs/>
          <w:sz w:val="28"/>
          <w:szCs w:val="28"/>
        </w:rPr>
        <w:t>Профессиональное выгорание</w:t>
      </w:r>
      <w:r w:rsidRPr="0025346B">
        <w:rPr>
          <w:rFonts w:ascii="Times New Roman" w:hAnsi="Times New Roman" w:cs="Times New Roman"/>
          <w:sz w:val="28"/>
          <w:szCs w:val="28"/>
        </w:rPr>
        <w:t xml:space="preserve"> - это неблагоприятная реакция человека </w:t>
      </w:r>
      <w:r>
        <w:rPr>
          <w:rFonts w:ascii="Times New Roman" w:hAnsi="Times New Roman" w:cs="Times New Roman"/>
          <w:sz w:val="28"/>
          <w:szCs w:val="28"/>
        </w:rPr>
        <w:t>на стресс, полученный на работе. Эта реакция включает</w:t>
      </w:r>
      <w:r w:rsidRPr="0025346B">
        <w:rPr>
          <w:rFonts w:ascii="Times New Roman" w:hAnsi="Times New Roman" w:cs="Times New Roman"/>
          <w:sz w:val="28"/>
          <w:szCs w:val="28"/>
        </w:rPr>
        <w:t xml:space="preserve"> в себя психо</w:t>
      </w:r>
      <w:r w:rsidRPr="0025346B">
        <w:rPr>
          <w:rFonts w:ascii="Times New Roman" w:hAnsi="Times New Roman" w:cs="Times New Roman"/>
          <w:sz w:val="28"/>
          <w:szCs w:val="28"/>
        </w:rPr>
        <w:softHyphen/>
        <w:t>физиологические и поведенческие компоненты</w:t>
      </w:r>
      <w:r>
        <w:rPr>
          <w:rFonts w:ascii="Times New Roman" w:hAnsi="Times New Roman" w:cs="Times New Roman"/>
          <w:sz w:val="28"/>
          <w:szCs w:val="28"/>
        </w:rPr>
        <w:t>. Выгорание</w:t>
      </w:r>
      <w:r w:rsidRPr="0025346B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характеризоваться эмоциональным и</w:t>
      </w:r>
      <w:r w:rsidRPr="0025346B">
        <w:rPr>
          <w:rFonts w:ascii="Times New Roman" w:hAnsi="Times New Roman" w:cs="Times New Roman"/>
          <w:sz w:val="28"/>
          <w:szCs w:val="28"/>
        </w:rPr>
        <w:t xml:space="preserve"> физическим истощением и проявляться следующими симптомами: ухудшением чувства юмора, учащением жалоб на здоровье, изменением продуктивн</w:t>
      </w:r>
      <w:r>
        <w:rPr>
          <w:rFonts w:ascii="Times New Roman" w:hAnsi="Times New Roman" w:cs="Times New Roman"/>
          <w:sz w:val="28"/>
          <w:szCs w:val="28"/>
        </w:rPr>
        <w:t>ости работы, снижением самооцен</w:t>
      </w:r>
      <w:r w:rsidRPr="0025346B">
        <w:rPr>
          <w:rFonts w:ascii="Times New Roman" w:hAnsi="Times New Roman" w:cs="Times New Roman"/>
          <w:sz w:val="28"/>
          <w:szCs w:val="28"/>
        </w:rPr>
        <w:t>ки и др.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223B">
        <w:rPr>
          <w:rFonts w:ascii="Times New Roman" w:hAnsi="Times New Roman" w:cs="Times New Roman"/>
          <w:sz w:val="28"/>
          <w:szCs w:val="28"/>
        </w:rPr>
        <w:t>Актуальность этой темы обусловлена возрастающими требованиями со стороны общества к личности педагога, т.к. профессия учителя</w:t>
      </w:r>
      <w:r>
        <w:rPr>
          <w:rFonts w:ascii="Times New Roman" w:hAnsi="Times New Roman" w:cs="Times New Roman"/>
          <w:sz w:val="28"/>
          <w:szCs w:val="28"/>
        </w:rPr>
        <w:t xml:space="preserve"> или воспитателя</w:t>
      </w:r>
      <w:r w:rsidRPr="00ED223B">
        <w:rPr>
          <w:rFonts w:ascii="Times New Roman" w:hAnsi="Times New Roman" w:cs="Times New Roman"/>
          <w:sz w:val="28"/>
          <w:szCs w:val="28"/>
        </w:rPr>
        <w:t xml:space="preserve"> обладает огромной социальной важностью. Способность к сопереживанию (эмпатии) признается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самых важных качеств педагога</w:t>
      </w:r>
      <w:r w:rsidRPr="00ED223B">
        <w:rPr>
          <w:rFonts w:ascii="Times New Roman" w:hAnsi="Times New Roman" w:cs="Times New Roman"/>
          <w:sz w:val="28"/>
          <w:szCs w:val="28"/>
        </w:rPr>
        <w:t xml:space="preserve">, однако практическая роль эмоций в профессиональной деятельности оценивается противоречиво. 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ED223B">
        <w:rPr>
          <w:rFonts w:ascii="Times New Roman" w:hAnsi="Times New Roman" w:cs="Times New Roman"/>
          <w:sz w:val="28"/>
          <w:szCs w:val="28"/>
        </w:rPr>
        <w:t>не готовят к возможной эмоциональной перегрузке, не формируют у него (целенаправленно) соответствующих знаний, умений, личностных качеств, необходимых для преодоления эмоциональных трудностей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23B">
        <w:rPr>
          <w:rFonts w:ascii="Times New Roman" w:hAnsi="Times New Roman" w:cs="Times New Roman"/>
          <w:sz w:val="28"/>
          <w:szCs w:val="28"/>
        </w:rPr>
        <w:t>Многочисленные исследования показывают, что педагогическая профессия - одна из тех, которая в большей степени подвержена влиянию «выгорания». Это связано с тем, что профессиональный труд педагога отличает очень высокая эмоциональная загруженность.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6B">
        <w:rPr>
          <w:rFonts w:ascii="Times New Roman" w:hAnsi="Times New Roman" w:cs="Times New Roman"/>
          <w:sz w:val="28"/>
          <w:szCs w:val="28"/>
        </w:rPr>
        <w:t>Любая профессия, связанная с</w:t>
      </w:r>
      <w:r>
        <w:rPr>
          <w:rFonts w:ascii="Times New Roman" w:hAnsi="Times New Roman" w:cs="Times New Roman"/>
          <w:sz w:val="28"/>
          <w:szCs w:val="28"/>
        </w:rPr>
        <w:t xml:space="preserve"> человеческим общением</w:t>
      </w:r>
      <w:r w:rsidRPr="0025346B">
        <w:rPr>
          <w:rFonts w:ascii="Times New Roman" w:hAnsi="Times New Roman" w:cs="Times New Roman"/>
          <w:sz w:val="28"/>
          <w:szCs w:val="28"/>
        </w:rPr>
        <w:t>, требует особых навыков взаимодействия и сопряжена с необходимостью контролировать собственные слова и поступки. В с</w:t>
      </w:r>
      <w:r>
        <w:rPr>
          <w:rFonts w:ascii="Times New Roman" w:hAnsi="Times New Roman" w:cs="Times New Roman"/>
          <w:sz w:val="28"/>
          <w:szCs w:val="28"/>
        </w:rPr>
        <w:t>вязи с этим подобная работа тре</w:t>
      </w:r>
      <w:r w:rsidRPr="0025346B">
        <w:rPr>
          <w:rFonts w:ascii="Times New Roman" w:hAnsi="Times New Roman" w:cs="Times New Roman"/>
          <w:sz w:val="28"/>
          <w:szCs w:val="28"/>
        </w:rPr>
        <w:t>бует особых усилий и вызывает эмоцион</w:t>
      </w:r>
      <w:r>
        <w:rPr>
          <w:rFonts w:ascii="Times New Roman" w:hAnsi="Times New Roman" w:cs="Times New Roman"/>
          <w:sz w:val="28"/>
          <w:szCs w:val="28"/>
        </w:rPr>
        <w:t>альное перенапряжение. Профессия</w:t>
      </w:r>
      <w:r w:rsidRPr="0025346B">
        <w:rPr>
          <w:rFonts w:ascii="Times New Roman" w:hAnsi="Times New Roman" w:cs="Times New Roman"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sz w:val="28"/>
          <w:szCs w:val="28"/>
        </w:rPr>
        <w:t>является еще более сложной</w:t>
      </w:r>
      <w:r w:rsidRPr="0025346B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5346B">
        <w:rPr>
          <w:rFonts w:ascii="Times New Roman" w:hAnsi="Times New Roman" w:cs="Times New Roman"/>
          <w:sz w:val="28"/>
          <w:szCs w:val="28"/>
        </w:rPr>
        <w:t>в процессе работы взаимодействуют и с детьми, и с родителями, и с коллегами. Причем иногда общение со всеми этими категориями людей происходит одномоментно, и специалист испытывает на себе троекратное перекрестное воздействие со стороны. Даже если конкретная встреча, разговор, мероприятие заканчивается, казалось бы, с положительным результатом, через какое-то время «копилка» эмоций специалиста окажется переполненной</w:t>
      </w:r>
      <w:r w:rsidR="00D6480E">
        <w:rPr>
          <w:rFonts w:ascii="Times New Roman" w:hAnsi="Times New Roman" w:cs="Times New Roman"/>
          <w:sz w:val="28"/>
          <w:szCs w:val="28"/>
        </w:rPr>
        <w:t>,</w:t>
      </w:r>
      <w:r w:rsidRPr="0025346B">
        <w:rPr>
          <w:rFonts w:ascii="Times New Roman" w:hAnsi="Times New Roman" w:cs="Times New Roman"/>
          <w:sz w:val="28"/>
          <w:szCs w:val="28"/>
        </w:rPr>
        <w:t xml:space="preserve"> и любое взаимодействие в системе «человек—человек» будет восприниматься им как нежелательное и травмирующее.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E8" w:rsidRPr="0025346B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25346B">
        <w:rPr>
          <w:rFonts w:ascii="Times New Roman" w:hAnsi="Times New Roman" w:cs="Times New Roman"/>
          <w:b/>
          <w:bCs/>
          <w:sz w:val="28"/>
          <w:szCs w:val="28"/>
        </w:rPr>
        <w:t>Синдром профессионального выгорания</w:t>
      </w:r>
      <w:r w:rsidRPr="0025346B">
        <w:rPr>
          <w:rFonts w:ascii="Times New Roman" w:hAnsi="Times New Roman" w:cs="Times New Roman"/>
          <w:sz w:val="28"/>
          <w:szCs w:val="28"/>
        </w:rPr>
        <w:t xml:space="preserve"> - не медицинский диагноз, и вовсе не означает, что такое состояние присуще каждому человеку на определенном этапе его жизни, карьеры. Однако можно назвать ряд специальностей, обладатели которых в большей степени, чем другие, подвержены риску </w:t>
      </w:r>
      <w:r w:rsidRPr="0025346B">
        <w:rPr>
          <w:rFonts w:ascii="Times New Roman" w:hAnsi="Times New Roman" w:cs="Times New Roman"/>
          <w:i/>
          <w:iCs/>
          <w:sz w:val="28"/>
          <w:szCs w:val="28"/>
        </w:rPr>
        <w:t>профессионального «выгорания»</w:t>
      </w:r>
      <w:r w:rsidRPr="0025346B">
        <w:rPr>
          <w:rFonts w:ascii="Times New Roman" w:hAnsi="Times New Roman" w:cs="Times New Roman"/>
          <w:sz w:val="28"/>
          <w:szCs w:val="28"/>
        </w:rPr>
        <w:t xml:space="preserve">, поскольку используют в </w:t>
      </w:r>
      <w:r w:rsidRPr="0025346B">
        <w:rPr>
          <w:rFonts w:ascii="Times New Roman" w:hAnsi="Times New Roman" w:cs="Times New Roman"/>
          <w:sz w:val="28"/>
          <w:szCs w:val="28"/>
        </w:rPr>
        <w:lastRenderedPageBreak/>
        <w:t xml:space="preserve">работе с людьми </w:t>
      </w:r>
      <w:r>
        <w:rPr>
          <w:rFonts w:ascii="Times New Roman" w:hAnsi="Times New Roman" w:cs="Times New Roman"/>
          <w:sz w:val="28"/>
          <w:szCs w:val="28"/>
        </w:rPr>
        <w:t>ресурсы своей психики. Профессия педагога относи</w:t>
      </w:r>
      <w:r w:rsidRPr="0025346B">
        <w:rPr>
          <w:rFonts w:ascii="Times New Roman" w:hAnsi="Times New Roman" w:cs="Times New Roman"/>
          <w:sz w:val="28"/>
          <w:szCs w:val="28"/>
        </w:rPr>
        <w:t>тся именно к этой категории.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5346B">
        <w:rPr>
          <w:rFonts w:ascii="Times New Roman" w:hAnsi="Times New Roman" w:cs="Times New Roman"/>
          <w:sz w:val="28"/>
          <w:szCs w:val="28"/>
        </w:rPr>
        <w:t>ормированию данного синдрома способствуют как личностные особенности индивида (интровертированность, повышенный уровень тревожности, эмпатичности, чувствительности), так и его профессиональная подготовленность (владение техниками и приемами), и организация труда (условия работы).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6B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высокие требования к системе образования. Педагоги, стремясь соответствовать этим требованиям, вынуждены беспрестанно повышать </w:t>
      </w:r>
      <w:r w:rsidRPr="00D0594C">
        <w:rPr>
          <w:rFonts w:ascii="Times New Roman" w:hAnsi="Times New Roman" w:cs="Times New Roman"/>
          <w:iCs/>
          <w:sz w:val="28"/>
          <w:szCs w:val="28"/>
        </w:rPr>
        <w:t>уровень профессиональной компетентности</w:t>
      </w:r>
      <w:r w:rsidRPr="00D0594C">
        <w:rPr>
          <w:rFonts w:ascii="Times New Roman" w:hAnsi="Times New Roman" w:cs="Times New Roman"/>
          <w:sz w:val="28"/>
          <w:szCs w:val="28"/>
        </w:rPr>
        <w:t>,</w:t>
      </w:r>
      <w:r w:rsidRPr="0025346B">
        <w:rPr>
          <w:rFonts w:ascii="Times New Roman" w:hAnsi="Times New Roman" w:cs="Times New Roman"/>
          <w:sz w:val="28"/>
          <w:szCs w:val="28"/>
        </w:rPr>
        <w:t xml:space="preserve"> что, в свою очередь, уже ведет к физическим и интеллектуальным перегрузкам. Напряженные ситуации на работе (трудности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25346B">
        <w:rPr>
          <w:rFonts w:ascii="Times New Roman" w:hAnsi="Times New Roman" w:cs="Times New Roman"/>
          <w:sz w:val="28"/>
          <w:szCs w:val="28"/>
        </w:rPr>
        <w:t>, конфликтные ситуации с родителями, администрацией, сотрудниками) приводят к истощению эмоциональных ресурсов педагога.</w:t>
      </w:r>
    </w:p>
    <w:p w:rsidR="000974E8" w:rsidRPr="0025346B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25346B">
        <w:rPr>
          <w:rFonts w:ascii="Times New Roman" w:hAnsi="Times New Roman" w:cs="Times New Roman"/>
          <w:sz w:val="28"/>
          <w:szCs w:val="28"/>
        </w:rPr>
        <w:t xml:space="preserve">Исследования доказали, что через 20 лет у подавляющего числа педагогов наступает </w:t>
      </w:r>
      <w:r w:rsidRPr="0025346B">
        <w:rPr>
          <w:rFonts w:ascii="Times New Roman" w:hAnsi="Times New Roman" w:cs="Times New Roman"/>
          <w:i/>
          <w:iCs/>
          <w:sz w:val="28"/>
          <w:szCs w:val="28"/>
        </w:rPr>
        <w:t>эмоциональное «сгорание»</w:t>
      </w:r>
      <w:r w:rsidRPr="0025346B">
        <w:rPr>
          <w:rFonts w:ascii="Times New Roman" w:hAnsi="Times New Roman" w:cs="Times New Roman"/>
          <w:sz w:val="28"/>
          <w:szCs w:val="28"/>
        </w:rPr>
        <w:t>, а к 40 годам «сгорают» все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25346B">
        <w:rPr>
          <w:rFonts w:ascii="Times New Roman" w:hAnsi="Times New Roman" w:cs="Times New Roman"/>
          <w:sz w:val="28"/>
          <w:szCs w:val="28"/>
        </w:rPr>
        <w:t xml:space="preserve">. Кроме того, даже у начинающих педагогов показатель степени социальной адаптации оказался ниже, чем у пациентов с неврозами, что проявляется в несдержанности, грубости, неуверенности, тревожности. Так, низкий уровень оплаты труда вынуждает многих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25346B">
        <w:rPr>
          <w:rFonts w:ascii="Times New Roman" w:hAnsi="Times New Roman" w:cs="Times New Roman"/>
          <w:sz w:val="28"/>
          <w:szCs w:val="28"/>
        </w:rPr>
        <w:t>брать на себя лишнюю учебную нагрузку (огромное количество учебных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346B">
        <w:rPr>
          <w:rFonts w:ascii="Times New Roman" w:hAnsi="Times New Roman" w:cs="Times New Roman"/>
          <w:sz w:val="28"/>
          <w:szCs w:val="28"/>
        </w:rPr>
        <w:t xml:space="preserve">работа в две смены), а зачастую и дополнительную работу, связанную с репетиторством или уходом за детьми. Ко </w:t>
      </w:r>
      <w:r>
        <w:rPr>
          <w:rFonts w:ascii="Times New Roman" w:hAnsi="Times New Roman" w:cs="Times New Roman"/>
          <w:sz w:val="28"/>
          <w:szCs w:val="28"/>
        </w:rPr>
        <w:t>всему этому представители данной профессии</w:t>
      </w:r>
      <w:r w:rsidRPr="0025346B">
        <w:rPr>
          <w:rFonts w:ascii="Times New Roman" w:hAnsi="Times New Roman" w:cs="Times New Roman"/>
          <w:sz w:val="28"/>
          <w:szCs w:val="28"/>
        </w:rPr>
        <w:t xml:space="preserve"> часто не испытывают удовлетворения от своей деятельности: им кажется, что несмотря на все усилия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46B">
        <w:rPr>
          <w:rFonts w:ascii="Times New Roman" w:hAnsi="Times New Roman" w:cs="Times New Roman"/>
          <w:sz w:val="28"/>
          <w:szCs w:val="28"/>
        </w:rPr>
        <w:t xml:space="preserve"> дети, с которыми они работают, недостаточно хорошо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346B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25346B">
        <w:rPr>
          <w:rFonts w:ascii="Times New Roman" w:hAnsi="Times New Roman" w:cs="Times New Roman"/>
          <w:sz w:val="28"/>
          <w:szCs w:val="28"/>
        </w:rPr>
        <w:t xml:space="preserve">ют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25346B">
        <w:rPr>
          <w:rFonts w:ascii="Times New Roman" w:hAnsi="Times New Roman" w:cs="Times New Roman"/>
          <w:sz w:val="28"/>
          <w:szCs w:val="28"/>
        </w:rPr>
        <w:t>материалом.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6B">
        <w:rPr>
          <w:rFonts w:ascii="Times New Roman" w:hAnsi="Times New Roman" w:cs="Times New Roman"/>
          <w:sz w:val="28"/>
          <w:szCs w:val="28"/>
        </w:rPr>
        <w:t>Конечно, неудовлетворенность работой может быть вызвана низкой оплатой труда, однако,</w:t>
      </w:r>
      <w:r w:rsidRPr="00A61402">
        <w:rPr>
          <w:rFonts w:ascii="Times New Roman" w:hAnsi="Times New Roman" w:cs="Times New Roman"/>
          <w:sz w:val="28"/>
          <w:szCs w:val="28"/>
        </w:rPr>
        <w:t xml:space="preserve"> </w:t>
      </w:r>
      <w:r w:rsidRPr="00A61402">
        <w:rPr>
          <w:rFonts w:ascii="Times New Roman" w:hAnsi="Times New Roman" w:cs="Times New Roman"/>
          <w:iCs/>
          <w:sz w:val="28"/>
          <w:szCs w:val="28"/>
        </w:rPr>
        <w:t>высокая оплата и хорошие условия труда еще не являются гарантом удовлетворенности работой, поскольку существуют еще и мотивационные факторы. К ним относятся степень сложности заданий, объем работы, которая будет положительно оценена по окончании, и др</w:t>
      </w:r>
      <w:r w:rsidRPr="00A61402">
        <w:rPr>
          <w:rFonts w:ascii="Times New Roman" w:hAnsi="Times New Roman" w:cs="Times New Roman"/>
          <w:sz w:val="28"/>
          <w:szCs w:val="28"/>
        </w:rPr>
        <w:t>.</w:t>
      </w: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25346B">
        <w:rPr>
          <w:rFonts w:ascii="Times New Roman" w:hAnsi="Times New Roman" w:cs="Times New Roman"/>
          <w:sz w:val="28"/>
          <w:szCs w:val="28"/>
        </w:rPr>
        <w:t xml:space="preserve">Перегрузки на работе не могут не сказаться и на личной жизни специалистов, а ведь среди педагогов в образовании подавляющее большинство - женщины. Воспитание собственных детей порой уходит на задний план, что является причиной формирования чувства вины, собственной некомпетентности в вопросах воспитания, апатии или, напротив, раздражения и агрессии, направленной на себя либо на окружающих. Таким образом, следствием </w:t>
      </w:r>
      <w:r w:rsidRPr="00A26EF2">
        <w:rPr>
          <w:rFonts w:ascii="Times New Roman" w:hAnsi="Times New Roman" w:cs="Times New Roman"/>
          <w:sz w:val="28"/>
          <w:szCs w:val="28"/>
        </w:rPr>
        <w:t>профессионального выгорания</w:t>
      </w:r>
      <w:r w:rsidRPr="0025346B">
        <w:rPr>
          <w:rFonts w:ascii="Times New Roman" w:hAnsi="Times New Roman" w:cs="Times New Roman"/>
          <w:sz w:val="28"/>
          <w:szCs w:val="28"/>
        </w:rPr>
        <w:t xml:space="preserve"> могут стать проблемы в семье, нарушение взаимоотношений с родными и в первую очередь — с детьми.</w:t>
      </w:r>
      <w:r w:rsidRPr="0025346B">
        <w:rPr>
          <w:rFonts w:ascii="Times New Roman" w:hAnsi="Times New Roman" w:cs="Times New Roman"/>
          <w:sz w:val="28"/>
          <w:szCs w:val="28"/>
        </w:rPr>
        <w:br/>
      </w:r>
      <w:r w:rsidRPr="0025346B">
        <w:rPr>
          <w:rFonts w:ascii="Times New Roman" w:hAnsi="Times New Roman" w:cs="Times New Roman"/>
          <w:sz w:val="28"/>
          <w:szCs w:val="28"/>
        </w:rPr>
        <w:lastRenderedPageBreak/>
        <w:t>Профессиональное выгорание педагога, его эмоциональное опустошение не может не сказаться и на его деятельности в школе и в детском саду, поскольку атмосфера равнодушия и напряжения, привнесенная учителем или воспитателем, негативно влияет на детей, их мотивацию к о</w:t>
      </w:r>
      <w:r>
        <w:rPr>
          <w:rFonts w:ascii="Times New Roman" w:hAnsi="Times New Roman" w:cs="Times New Roman"/>
          <w:sz w:val="28"/>
          <w:szCs w:val="28"/>
        </w:rPr>
        <w:t xml:space="preserve">бучению и отношение к педагогу. </w:t>
      </w: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2A0B7F">
        <w:rPr>
          <w:rFonts w:ascii="Times New Roman" w:hAnsi="Times New Roman" w:cs="Times New Roman"/>
          <w:b/>
          <w:sz w:val="28"/>
          <w:szCs w:val="28"/>
          <w:u w:val="single"/>
        </w:rPr>
        <w:t>Советы эксперта,</w:t>
      </w:r>
      <w:r w:rsidRPr="0025346B">
        <w:rPr>
          <w:rFonts w:ascii="Times New Roman" w:hAnsi="Times New Roman" w:cs="Times New Roman"/>
          <w:sz w:val="28"/>
          <w:szCs w:val="28"/>
        </w:rPr>
        <w:t xml:space="preserve"> которые помогут педагогу справиться с состоянием эмоционального опустошения, вернуться к эффективно</w:t>
      </w:r>
      <w:r>
        <w:rPr>
          <w:rFonts w:ascii="Times New Roman" w:hAnsi="Times New Roman" w:cs="Times New Roman"/>
          <w:sz w:val="28"/>
          <w:szCs w:val="28"/>
        </w:rPr>
        <w:t xml:space="preserve">му взаимодействию с окружающими: </w:t>
      </w:r>
    </w:p>
    <w:p w:rsidR="000974E8" w:rsidRPr="0025346B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D55A0D">
        <w:rPr>
          <w:rFonts w:ascii="Times New Roman" w:hAnsi="Times New Roman" w:cs="Times New Roman"/>
          <w:b/>
          <w:sz w:val="28"/>
          <w:szCs w:val="28"/>
        </w:rPr>
        <w:t>1.</w:t>
      </w:r>
      <w:r w:rsidRPr="0025346B">
        <w:rPr>
          <w:rFonts w:ascii="Times New Roman" w:hAnsi="Times New Roman" w:cs="Times New Roman"/>
          <w:sz w:val="28"/>
          <w:szCs w:val="28"/>
        </w:rPr>
        <w:t xml:space="preserve"> Составить список реальных и абстрактных причин, побуждающих вас работать. Определить мотивацию, ценность и зн</w:t>
      </w:r>
      <w:r>
        <w:rPr>
          <w:rFonts w:ascii="Times New Roman" w:hAnsi="Times New Roman" w:cs="Times New Roman"/>
          <w:sz w:val="28"/>
          <w:szCs w:val="28"/>
        </w:rPr>
        <w:t>ачение работы.</w:t>
      </w:r>
      <w:r>
        <w:rPr>
          <w:rFonts w:ascii="Times New Roman" w:hAnsi="Times New Roman" w:cs="Times New Roman"/>
          <w:sz w:val="28"/>
          <w:szCs w:val="28"/>
        </w:rPr>
        <w:br/>
      </w:r>
      <w:r w:rsidRPr="00D55A0D">
        <w:rPr>
          <w:rFonts w:ascii="Times New Roman" w:hAnsi="Times New Roman" w:cs="Times New Roman"/>
          <w:b/>
          <w:sz w:val="28"/>
          <w:szCs w:val="28"/>
        </w:rPr>
        <w:t>2.</w:t>
      </w:r>
      <w:r w:rsidRPr="0025346B">
        <w:rPr>
          <w:rFonts w:ascii="Times New Roman" w:hAnsi="Times New Roman" w:cs="Times New Roman"/>
          <w:sz w:val="28"/>
          <w:szCs w:val="28"/>
        </w:rPr>
        <w:t xml:space="preserve"> Перечислить то, чем вам нравится заниматься, в убывающей последовательности. Вспомнить, когда вы зани</w:t>
      </w:r>
      <w:r>
        <w:rPr>
          <w:rFonts w:ascii="Times New Roman" w:hAnsi="Times New Roman" w:cs="Times New Roman"/>
          <w:sz w:val="28"/>
          <w:szCs w:val="28"/>
        </w:rPr>
        <w:t>мались этим в последний раз.</w:t>
      </w:r>
      <w:r>
        <w:rPr>
          <w:rFonts w:ascii="Times New Roman" w:hAnsi="Times New Roman" w:cs="Times New Roman"/>
          <w:sz w:val="28"/>
          <w:szCs w:val="28"/>
        </w:rPr>
        <w:br/>
      </w:r>
      <w:r w:rsidRPr="00D55A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5346B">
        <w:rPr>
          <w:rFonts w:ascii="Times New Roman" w:hAnsi="Times New Roman" w:cs="Times New Roman"/>
          <w:sz w:val="28"/>
          <w:szCs w:val="28"/>
        </w:rPr>
        <w:t xml:space="preserve"> Регулярно встречаться с друзьями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6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это ваша «группа поддержки».</w:t>
      </w:r>
      <w:r>
        <w:rPr>
          <w:rFonts w:ascii="Times New Roman" w:hAnsi="Times New Roman" w:cs="Times New Roman"/>
          <w:sz w:val="28"/>
          <w:szCs w:val="28"/>
        </w:rPr>
        <w:br/>
      </w:r>
      <w:r w:rsidRPr="00D55A0D">
        <w:rPr>
          <w:rFonts w:ascii="Times New Roman" w:hAnsi="Times New Roman" w:cs="Times New Roman"/>
          <w:b/>
          <w:sz w:val="28"/>
          <w:szCs w:val="28"/>
        </w:rPr>
        <w:t>4.</w:t>
      </w:r>
      <w:r w:rsidRPr="0025346B">
        <w:rPr>
          <w:rFonts w:ascii="Times New Roman" w:hAnsi="Times New Roman" w:cs="Times New Roman"/>
          <w:sz w:val="28"/>
          <w:szCs w:val="28"/>
        </w:rPr>
        <w:t xml:space="preserve"> Начать заботиться о физическом здоровье: делать зарядку, правильно питаться, бор</w:t>
      </w:r>
      <w:r>
        <w:rPr>
          <w:rFonts w:ascii="Times New Roman" w:hAnsi="Times New Roman" w:cs="Times New Roman"/>
          <w:sz w:val="28"/>
          <w:szCs w:val="28"/>
        </w:rPr>
        <w:t>оться с вредными привычками.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D55A0D">
        <w:rPr>
          <w:rFonts w:ascii="Times New Roman" w:hAnsi="Times New Roman" w:cs="Times New Roman"/>
          <w:b/>
          <w:sz w:val="28"/>
          <w:szCs w:val="28"/>
        </w:rPr>
        <w:t>5.</w:t>
      </w:r>
      <w:r w:rsidRPr="0025346B">
        <w:rPr>
          <w:rFonts w:ascii="Times New Roman" w:hAnsi="Times New Roman" w:cs="Times New Roman"/>
          <w:sz w:val="28"/>
          <w:szCs w:val="28"/>
        </w:rPr>
        <w:t xml:space="preserve"> Начать заботиться о психическом здоровье: использовать тренинги р</w:t>
      </w:r>
      <w:r>
        <w:rPr>
          <w:rFonts w:ascii="Times New Roman" w:hAnsi="Times New Roman" w:cs="Times New Roman"/>
          <w:sz w:val="28"/>
          <w:szCs w:val="28"/>
        </w:rPr>
        <w:t>елаксации, ведения переговоров и др.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25346B">
        <w:rPr>
          <w:rFonts w:ascii="Times New Roman" w:hAnsi="Times New Roman" w:cs="Times New Roman"/>
          <w:sz w:val="28"/>
          <w:szCs w:val="28"/>
        </w:rPr>
        <w:t xml:space="preserve"> Делать каждый день что-либо легкомысленное: кататься на</w:t>
      </w:r>
      <w:r>
        <w:rPr>
          <w:rFonts w:ascii="Times New Roman" w:hAnsi="Times New Roman" w:cs="Times New Roman"/>
          <w:sz w:val="28"/>
          <w:szCs w:val="28"/>
        </w:rPr>
        <w:t xml:space="preserve"> качелях</w:t>
      </w:r>
      <w:r w:rsidRPr="0025346B">
        <w:rPr>
          <w:rFonts w:ascii="Times New Roman" w:hAnsi="Times New Roman" w:cs="Times New Roman"/>
          <w:sz w:val="28"/>
          <w:szCs w:val="28"/>
        </w:rPr>
        <w:t>, прыгать через с</w:t>
      </w:r>
      <w:r w:rsidR="00156157">
        <w:rPr>
          <w:rFonts w:ascii="Times New Roman" w:hAnsi="Times New Roman" w:cs="Times New Roman"/>
          <w:sz w:val="28"/>
          <w:szCs w:val="28"/>
        </w:rPr>
        <w:t xml:space="preserve">какалку, пускать мыльные пузыри и т.п. </w:t>
      </w: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25346B">
        <w:rPr>
          <w:rFonts w:ascii="Times New Roman" w:hAnsi="Times New Roman" w:cs="Times New Roman"/>
          <w:sz w:val="28"/>
          <w:szCs w:val="28"/>
        </w:rPr>
        <w:t xml:space="preserve">Специалисты обращают особое внимание на необходимость проведения профилактической работы. Поскольку синдром выгорания зачастую возникает вследствие появления стрессовых состояний, педагогов необходимо обучать навыкам </w:t>
      </w:r>
      <w:r>
        <w:rPr>
          <w:rFonts w:ascii="Times New Roman" w:hAnsi="Times New Roman" w:cs="Times New Roman"/>
          <w:sz w:val="28"/>
          <w:szCs w:val="28"/>
        </w:rPr>
        <w:t xml:space="preserve">сдерживания </w:t>
      </w:r>
      <w:r w:rsidRPr="0025346B">
        <w:rPr>
          <w:rFonts w:ascii="Times New Roman" w:hAnsi="Times New Roman" w:cs="Times New Roman"/>
          <w:sz w:val="28"/>
          <w:szCs w:val="28"/>
        </w:rPr>
        <w:t>негативных эмоций (гнева, раздражения и др.), умения справляться с критикой. Для этого рекомендуется делать специальные упражнения п</w:t>
      </w:r>
      <w:r>
        <w:rPr>
          <w:rFonts w:ascii="Times New Roman" w:hAnsi="Times New Roman" w:cs="Times New Roman"/>
          <w:sz w:val="28"/>
          <w:szCs w:val="28"/>
        </w:rPr>
        <w:t>о саморегуляции. П</w:t>
      </w:r>
      <w:r w:rsidRPr="0025346B">
        <w:rPr>
          <w:rFonts w:ascii="Times New Roman" w:hAnsi="Times New Roman" w:cs="Times New Roman"/>
          <w:sz w:val="28"/>
          <w:szCs w:val="28"/>
        </w:rPr>
        <w:t>едагогу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46B">
        <w:rPr>
          <w:rFonts w:ascii="Times New Roman" w:hAnsi="Times New Roman" w:cs="Times New Roman"/>
          <w:sz w:val="28"/>
          <w:szCs w:val="28"/>
        </w:rPr>
        <w:t xml:space="preserve"> чтобы не оказывать пагубного влияния на</w:t>
      </w:r>
      <w:r>
        <w:rPr>
          <w:rFonts w:ascii="Times New Roman" w:hAnsi="Times New Roman" w:cs="Times New Roman"/>
          <w:sz w:val="28"/>
          <w:szCs w:val="28"/>
        </w:rPr>
        <w:t xml:space="preserve"> тех, с кем он общается (прежде</w:t>
      </w:r>
      <w:r w:rsidRPr="0025346B">
        <w:rPr>
          <w:rFonts w:ascii="Times New Roman" w:hAnsi="Times New Roman" w:cs="Times New Roman"/>
          <w:sz w:val="28"/>
          <w:szCs w:val="28"/>
        </w:rPr>
        <w:t xml:space="preserve">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46B">
        <w:rPr>
          <w:rFonts w:ascii="Times New Roman" w:hAnsi="Times New Roman" w:cs="Times New Roman"/>
          <w:sz w:val="28"/>
          <w:szCs w:val="28"/>
        </w:rPr>
        <w:t xml:space="preserve"> на детей и их родителей), следует разобраться с собой, со своими эмоциональными проблемами, найти выход из стрессовой ситуации, то есть начать с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Своевременная </w:t>
      </w:r>
      <w:r w:rsidRPr="00E629C6">
        <w:rPr>
          <w:rFonts w:ascii="Times New Roman" w:hAnsi="Times New Roman" w:cs="Times New Roman"/>
          <w:sz w:val="28"/>
          <w:szCs w:val="28"/>
          <w:u w:val="single"/>
        </w:rPr>
        <w:t>профилактика выгорания</w:t>
      </w:r>
      <w:r w:rsidRPr="00945CC4">
        <w:rPr>
          <w:rFonts w:ascii="Times New Roman" w:hAnsi="Times New Roman" w:cs="Times New Roman"/>
          <w:sz w:val="28"/>
          <w:szCs w:val="28"/>
        </w:rPr>
        <w:t xml:space="preserve"> включает в себя три направления работы.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1.</w:t>
      </w:r>
      <w:r w:rsidRPr="008D4A85">
        <w:rPr>
          <w:rFonts w:ascii="Times New Roman" w:hAnsi="Times New Roman" w:cs="Times New Roman"/>
          <w:i/>
          <w:sz w:val="28"/>
          <w:szCs w:val="28"/>
        </w:rPr>
        <w:t>Организация деятельности.</w:t>
      </w:r>
      <w:r w:rsidRPr="00945CC4">
        <w:rPr>
          <w:rFonts w:ascii="Times New Roman" w:hAnsi="Times New Roman" w:cs="Times New Roman"/>
          <w:sz w:val="28"/>
          <w:szCs w:val="28"/>
        </w:rPr>
        <w:t xml:space="preserve"> Администрация может смягчить развитие «сгорани</w:t>
      </w:r>
      <w:r w:rsidR="00F55C8C">
        <w:rPr>
          <w:rFonts w:ascii="Times New Roman" w:hAnsi="Times New Roman" w:cs="Times New Roman"/>
          <w:sz w:val="28"/>
          <w:szCs w:val="28"/>
        </w:rPr>
        <w:t>я</w:t>
      </w:r>
      <w:r w:rsidRPr="00945CC4">
        <w:rPr>
          <w:rFonts w:ascii="Times New Roman" w:hAnsi="Times New Roman" w:cs="Times New Roman"/>
          <w:sz w:val="28"/>
          <w:szCs w:val="28"/>
        </w:rPr>
        <w:t xml:space="preserve">», если обеспечит работникам возможность профессионального роста, наладит поддерживающие социальные и другие положительные моменты, повышающие мотивацию. Администрация также может четко </w:t>
      </w:r>
      <w:r w:rsidRPr="00945CC4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распределить обязанности, продумав должностные инструкции. Руководство может организовать здоровые </w:t>
      </w:r>
      <w:r>
        <w:rPr>
          <w:rFonts w:ascii="Times New Roman" w:hAnsi="Times New Roman" w:cs="Times New Roman"/>
          <w:sz w:val="28"/>
          <w:szCs w:val="28"/>
        </w:rPr>
        <w:t>взаимоотношения сотрудников</w:t>
      </w:r>
      <w:r w:rsidRPr="00945CC4">
        <w:rPr>
          <w:rFonts w:ascii="Times New Roman" w:hAnsi="Times New Roman" w:cs="Times New Roman"/>
          <w:sz w:val="28"/>
          <w:szCs w:val="28"/>
        </w:rPr>
        <w:t>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В плане профилактики синдрома выгорания следует большое внимание уделить организации рабочего места и времени. Здесь можно говорить о создании благоприятных условий во время рабочего дня: обеспеченность справочными материалами и пособиями, должна</w:t>
      </w:r>
      <w:r>
        <w:rPr>
          <w:rFonts w:ascii="Times New Roman" w:hAnsi="Times New Roman" w:cs="Times New Roman"/>
          <w:sz w:val="28"/>
          <w:szCs w:val="28"/>
        </w:rPr>
        <w:t xml:space="preserve"> быть скомплектована библиотека</w:t>
      </w:r>
      <w:r w:rsidRPr="00945CC4">
        <w:rPr>
          <w:rFonts w:ascii="Times New Roman" w:hAnsi="Times New Roman" w:cs="Times New Roman"/>
          <w:sz w:val="28"/>
          <w:szCs w:val="28"/>
        </w:rPr>
        <w:t xml:space="preserve"> изданий периодической печати, техническая оснащенность. Помещение должно соответствовать нормам санитарно-гигиенических требований (освещенность, температура, удобная мебель). Кроме того, </w:t>
      </w:r>
      <w:r>
        <w:rPr>
          <w:rFonts w:ascii="Times New Roman" w:hAnsi="Times New Roman" w:cs="Times New Roman"/>
          <w:sz w:val="28"/>
          <w:szCs w:val="28"/>
        </w:rPr>
        <w:t>важна</w:t>
      </w:r>
      <w:r w:rsidRPr="00945CC4">
        <w:rPr>
          <w:rFonts w:ascii="Times New Roman" w:hAnsi="Times New Roman" w:cs="Times New Roman"/>
          <w:sz w:val="28"/>
          <w:szCs w:val="28"/>
        </w:rPr>
        <w:t xml:space="preserve"> возможность технического перерыва для принятия пищи, отдыха (восстановления сил).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2. </w:t>
      </w:r>
      <w:r w:rsidRPr="008D4A85">
        <w:rPr>
          <w:rFonts w:ascii="Times New Roman" w:hAnsi="Times New Roman" w:cs="Times New Roman"/>
          <w:i/>
          <w:sz w:val="28"/>
          <w:szCs w:val="28"/>
        </w:rPr>
        <w:t>Улучшение психологического климата в коллективе.</w:t>
      </w:r>
      <w:r w:rsidRPr="00945CC4">
        <w:rPr>
          <w:rFonts w:ascii="Times New Roman" w:hAnsi="Times New Roman" w:cs="Times New Roman"/>
          <w:sz w:val="28"/>
          <w:szCs w:val="28"/>
        </w:rPr>
        <w:t xml:space="preserve"> Следующее направление профилактики синдрома «выгорания» – это создание психологического комфорта в профессиональной группе, создание коллектива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CC4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>его как единое целое, как группа</w:t>
      </w:r>
      <w:r w:rsidRPr="00945CC4">
        <w:rPr>
          <w:rFonts w:ascii="Times New Roman" w:hAnsi="Times New Roman" w:cs="Times New Roman"/>
          <w:sz w:val="28"/>
          <w:szCs w:val="28"/>
        </w:rPr>
        <w:t xml:space="preserve">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CC4">
        <w:rPr>
          <w:rFonts w:ascii="Times New Roman" w:hAnsi="Times New Roman" w:cs="Times New Roman"/>
          <w:sz w:val="28"/>
          <w:szCs w:val="28"/>
        </w:rPr>
        <w:t xml:space="preserve"> поддерживающих друг друга. Одним из факторов, нарушающим психологический климат в коллективе, является крайне низкий уровень материальной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45CC4">
        <w:rPr>
          <w:rFonts w:ascii="Times New Roman" w:hAnsi="Times New Roman" w:cs="Times New Roman"/>
          <w:sz w:val="28"/>
          <w:szCs w:val="28"/>
        </w:rPr>
        <w:t>, из-за чего люди не имеют возможности снять груз переживаний и расслабиться в домашней обстановке, в семье. Пребывание на природе, походы в театр также требуют времени и материальных возможностей, а последние у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45CC4">
        <w:rPr>
          <w:rFonts w:ascii="Times New Roman" w:hAnsi="Times New Roman" w:cs="Times New Roman"/>
          <w:sz w:val="28"/>
          <w:szCs w:val="28"/>
        </w:rPr>
        <w:t xml:space="preserve"> крайне ограничены. Тем не менее, решение вопроса можно найти в расширении духовной сферы личности человека (кругозора, эстетических потребностей), что ведет к большей </w:t>
      </w:r>
      <w:r>
        <w:rPr>
          <w:rFonts w:ascii="Times New Roman" w:hAnsi="Times New Roman" w:cs="Times New Roman"/>
          <w:sz w:val="28"/>
          <w:szCs w:val="28"/>
        </w:rPr>
        <w:t>терпимости и взаимопониманию</w:t>
      </w:r>
      <w:r w:rsidRPr="00945CC4">
        <w:rPr>
          <w:rFonts w:ascii="Times New Roman" w:hAnsi="Times New Roman" w:cs="Times New Roman"/>
          <w:sz w:val="28"/>
          <w:szCs w:val="28"/>
        </w:rPr>
        <w:t>. Решение этого вопроса можно найти и в организации командообраз</w:t>
      </w:r>
      <w:r>
        <w:rPr>
          <w:rFonts w:ascii="Times New Roman" w:hAnsi="Times New Roman" w:cs="Times New Roman"/>
          <w:sz w:val="28"/>
          <w:szCs w:val="28"/>
        </w:rPr>
        <w:t xml:space="preserve">ующих тренингов. 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Кроме того, необходимо учесть, что работа педагога в основном основана на энтузиазме, поэтому для работников социальной сферы большое значение имеет самостоятельность в принятии решений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945CC4">
        <w:rPr>
          <w:rFonts w:ascii="Times New Roman" w:hAnsi="Times New Roman" w:cs="Times New Roman"/>
          <w:sz w:val="28"/>
          <w:szCs w:val="28"/>
        </w:rPr>
        <w:t xml:space="preserve"> акцент в системе взаимоотношений должен быть смещен с контроля на собствен</w:t>
      </w:r>
      <w:r>
        <w:rPr>
          <w:rFonts w:ascii="Times New Roman" w:hAnsi="Times New Roman" w:cs="Times New Roman"/>
          <w:sz w:val="28"/>
          <w:szCs w:val="28"/>
        </w:rPr>
        <w:t>ную совесть каждого человека</w:t>
      </w:r>
      <w:r w:rsidRPr="00945CC4">
        <w:rPr>
          <w:rFonts w:ascii="Times New Roman" w:hAnsi="Times New Roman" w:cs="Times New Roman"/>
          <w:sz w:val="28"/>
          <w:szCs w:val="28"/>
        </w:rPr>
        <w:t>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3. </w:t>
      </w:r>
      <w:r w:rsidRPr="008D4A85">
        <w:rPr>
          <w:rFonts w:ascii="Times New Roman" w:hAnsi="Times New Roman" w:cs="Times New Roman"/>
          <w:i/>
          <w:sz w:val="28"/>
          <w:szCs w:val="28"/>
        </w:rPr>
        <w:t>Работа с индивидуальными особенностями</w:t>
      </w:r>
      <w:r w:rsidRPr="00945CC4">
        <w:rPr>
          <w:rFonts w:ascii="Times New Roman" w:hAnsi="Times New Roman" w:cs="Times New Roman"/>
          <w:sz w:val="28"/>
          <w:szCs w:val="28"/>
        </w:rPr>
        <w:t xml:space="preserve">. Психологическая работа с </w:t>
      </w:r>
      <w:r w:rsidR="00527417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945CC4">
        <w:rPr>
          <w:rFonts w:ascii="Times New Roman" w:hAnsi="Times New Roman" w:cs="Times New Roman"/>
          <w:sz w:val="28"/>
          <w:szCs w:val="28"/>
        </w:rPr>
        <w:t>должна включать три основ</w:t>
      </w:r>
      <w:r w:rsidR="00527417">
        <w:rPr>
          <w:rFonts w:ascii="Times New Roman" w:hAnsi="Times New Roman" w:cs="Times New Roman"/>
          <w:sz w:val="28"/>
          <w:szCs w:val="28"/>
        </w:rPr>
        <w:t>ных направления, соответствующих</w:t>
      </w:r>
      <w:r w:rsidRPr="00945CC4">
        <w:rPr>
          <w:rFonts w:ascii="Times New Roman" w:hAnsi="Times New Roman" w:cs="Times New Roman"/>
          <w:sz w:val="28"/>
          <w:szCs w:val="28"/>
        </w:rPr>
        <w:t xml:space="preserve"> выявленным аспектам выгорания.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Первое направление направлено на развитие креативности у педагогов, т.к. одним из признаков выгорания является ригидность мышления, </w:t>
      </w:r>
      <w:r w:rsidRPr="00945CC4">
        <w:rPr>
          <w:rFonts w:ascii="Times New Roman" w:hAnsi="Times New Roman" w:cs="Times New Roman"/>
          <w:sz w:val="28"/>
          <w:szCs w:val="28"/>
        </w:rPr>
        <w:lastRenderedPageBreak/>
        <w:t xml:space="preserve">сопротивляющееся изменениям. Креативность – это быстрота, гибкость, оригинальность мышления, богатое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945CC4">
        <w:rPr>
          <w:rFonts w:ascii="Times New Roman" w:hAnsi="Times New Roman" w:cs="Times New Roman"/>
          <w:sz w:val="28"/>
          <w:szCs w:val="28"/>
        </w:rPr>
        <w:t>чувство юмора. Креативность является мощным фактором развития личности, определяет ее готовность изменяться, отказываться от стереотипов.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Второе направление должно нивелировать влияние негативных профессиональных и личностных факторов, способствующих профессиональному выгоранию. Здесь необходима работа по развитию у сотрудников умения разрешать конфликтные ситуации, находить конструктивные решения, способности достигать поставленные цели и пересматривать систему ценностей и мотивов, препятствующих профессиональному и личному совершенствованию и др. Для этого могут быть использованы разного рода тренинги, например, тренинги уверенности в себе, самораскрытия, личностного роста, принятия решений.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Третье направление должно быть направлено на снятие у сотрудников стрессовых состояний, возникающих у сотрудников в связи с напряженной деятельностью, формирование навыков саморегуляции, обучение техникам расслабления и контроля собственного физического и психического состояния, п</w:t>
      </w:r>
      <w:r>
        <w:rPr>
          <w:rFonts w:ascii="Times New Roman" w:hAnsi="Times New Roman" w:cs="Times New Roman"/>
          <w:sz w:val="28"/>
          <w:szCs w:val="28"/>
        </w:rPr>
        <w:t>овышение стрессоустойчивости</w:t>
      </w:r>
      <w:r w:rsidRPr="00945CC4">
        <w:rPr>
          <w:rFonts w:ascii="Times New Roman" w:hAnsi="Times New Roman" w:cs="Times New Roman"/>
          <w:sz w:val="28"/>
          <w:szCs w:val="28"/>
        </w:rPr>
        <w:t>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Саморегуляция может осуществляться как непроизвольно (т.е. на уровне функционирования </w:t>
      </w:r>
      <w:r w:rsidRPr="00205C75">
        <w:rPr>
          <w:rFonts w:ascii="Times New Roman" w:hAnsi="Times New Roman" w:cs="Times New Roman"/>
          <w:i/>
          <w:sz w:val="28"/>
          <w:szCs w:val="28"/>
        </w:rPr>
        <w:t>естественных</w:t>
      </w:r>
      <w:r w:rsidRPr="00945CC4">
        <w:rPr>
          <w:rFonts w:ascii="Times New Roman" w:hAnsi="Times New Roman" w:cs="Times New Roman"/>
          <w:sz w:val="28"/>
          <w:szCs w:val="28"/>
        </w:rPr>
        <w:t xml:space="preserve"> природных механизмов, без участия сознания), так и произвольно с участием сознания. Этот второй вид саморегуляции обычно называют </w:t>
      </w:r>
      <w:r w:rsidRPr="00205C75">
        <w:rPr>
          <w:rFonts w:ascii="Times New Roman" w:hAnsi="Times New Roman" w:cs="Times New Roman"/>
          <w:i/>
          <w:sz w:val="28"/>
          <w:szCs w:val="28"/>
        </w:rPr>
        <w:t>психической</w:t>
      </w:r>
      <w:r w:rsidRPr="00945CC4">
        <w:rPr>
          <w:rFonts w:ascii="Times New Roman" w:hAnsi="Times New Roman" w:cs="Times New Roman"/>
          <w:sz w:val="28"/>
          <w:szCs w:val="28"/>
        </w:rPr>
        <w:t xml:space="preserve"> саморегуляцией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В результате саморегуляции могут возникать три основных эффекта: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- эффект успокоения (устранение эмоциональной напряженности);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- эффект восстановления (ослабление проявления утомления);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- эффект активизации (повышение психофизиологической реактивности).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Многие люди бессознательно используют такие </w:t>
      </w:r>
      <w:r w:rsidRPr="00205C75">
        <w:rPr>
          <w:rFonts w:ascii="Times New Roman" w:hAnsi="Times New Roman" w:cs="Times New Roman"/>
          <w:i/>
          <w:sz w:val="28"/>
          <w:szCs w:val="28"/>
        </w:rPr>
        <w:t>естественные</w:t>
      </w:r>
      <w:r w:rsidRPr="00945CC4">
        <w:rPr>
          <w:rFonts w:ascii="Times New Roman" w:hAnsi="Times New Roman" w:cs="Times New Roman"/>
          <w:sz w:val="28"/>
          <w:szCs w:val="28"/>
        </w:rPr>
        <w:t xml:space="preserve"> способы саморегуляции, как длительный сон, вкусная еда, общение с природой и животными, баня, массаж, движение, танцы, музыка и многое другое. К сожалению, подобные средства нельзя, как правило, использовать на работе, непосредственно в тот момент, когда возникла напряженная ситуация или накопилось утомление. Но существуют приемы, которые можно использовать во время работы. Некоторыми из этих приемов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945CC4">
        <w:rPr>
          <w:rFonts w:ascii="Times New Roman" w:hAnsi="Times New Roman" w:cs="Times New Roman"/>
          <w:sz w:val="28"/>
          <w:szCs w:val="28"/>
        </w:rPr>
        <w:t>пользуются, но делают это обычно интуитивно, бессознательно. Поэтому важно: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lastRenderedPageBreak/>
        <w:t xml:space="preserve">- разобраться, какими естественными механизмами снятия напряжения и разрядки, повышения тонуса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45CC4">
        <w:rPr>
          <w:rFonts w:ascii="Times New Roman" w:hAnsi="Times New Roman" w:cs="Times New Roman"/>
          <w:sz w:val="28"/>
          <w:szCs w:val="28"/>
        </w:rPr>
        <w:t>уже владеет, но делает это бессистемно, от случая к случаю, не осознавая, что они являются своего рода техникой безопасности для его работы;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CC4">
        <w:rPr>
          <w:rFonts w:ascii="Times New Roman" w:hAnsi="Times New Roman" w:cs="Times New Roman"/>
          <w:sz w:val="28"/>
          <w:szCs w:val="28"/>
        </w:rPr>
        <w:t xml:space="preserve"> осознать их;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- перейти от спонтанного применения естественных способов регуляции к сознательному использованию в целях управления своим состоянием;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5CC4">
        <w:rPr>
          <w:rFonts w:ascii="Times New Roman" w:hAnsi="Times New Roman" w:cs="Times New Roman"/>
          <w:sz w:val="28"/>
          <w:szCs w:val="28"/>
        </w:rPr>
        <w:t xml:space="preserve"> освоить способы психической саморегуляции или самовоздействия.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45CC4">
        <w:rPr>
          <w:rFonts w:ascii="Times New Roman" w:hAnsi="Times New Roman" w:cs="Times New Roman"/>
          <w:sz w:val="28"/>
          <w:szCs w:val="28"/>
        </w:rPr>
        <w:t xml:space="preserve">выделить следующий банк </w:t>
      </w:r>
      <w:r w:rsidRPr="00C053A6">
        <w:rPr>
          <w:rFonts w:ascii="Times New Roman" w:hAnsi="Times New Roman" w:cs="Times New Roman"/>
          <w:i/>
          <w:sz w:val="28"/>
          <w:szCs w:val="28"/>
        </w:rPr>
        <w:t>естественных</w:t>
      </w:r>
      <w:r w:rsidRPr="00945CC4">
        <w:rPr>
          <w:rFonts w:ascii="Times New Roman" w:hAnsi="Times New Roman" w:cs="Times New Roman"/>
          <w:sz w:val="28"/>
          <w:szCs w:val="28"/>
        </w:rPr>
        <w:t xml:space="preserve"> приемов регуляции организма: смех, улыбка, юмор; размышления о хорошем, приятном; различные движения, типа потягивания, расслабления мышц; наблюдение за пейзажем за окном; рассматривание цветов в помещении, фотографий, других приятных или дорогих для человека вещей; мысленное обращение человека к высшим сила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45CC4">
        <w:rPr>
          <w:rFonts w:ascii="Times New Roman" w:hAnsi="Times New Roman" w:cs="Times New Roman"/>
          <w:sz w:val="28"/>
          <w:szCs w:val="28"/>
        </w:rPr>
        <w:t>(богу, вселенной, великой идее); «купание» (реальное или мысленное) в солнечных лучах; вдыхание свежего воздуха; чтение стихов; высказывание похвалы, комплиментов кому-либо просто так.</w:t>
      </w:r>
    </w:p>
    <w:p w:rsidR="000974E8" w:rsidRPr="00945CC4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 xml:space="preserve">Круг методов и способов </w:t>
      </w:r>
      <w:r w:rsidRPr="00C053A6">
        <w:rPr>
          <w:rFonts w:ascii="Times New Roman" w:hAnsi="Times New Roman" w:cs="Times New Roman"/>
          <w:i/>
          <w:sz w:val="28"/>
          <w:szCs w:val="28"/>
        </w:rPr>
        <w:t>психической</w:t>
      </w:r>
      <w:r w:rsidRPr="00945CC4">
        <w:rPr>
          <w:rFonts w:ascii="Times New Roman" w:hAnsi="Times New Roman" w:cs="Times New Roman"/>
          <w:sz w:val="28"/>
          <w:szCs w:val="28"/>
        </w:rPr>
        <w:t xml:space="preserve"> саморегуляции достаточно широк. Одни из них достаточно понятны и просты в освоении, другие довольно сложные, их освоение требует методического руководства со стороны подготовленных специалистов, третьи весьма необычны, оригинальны и могут даже показаться странными, тем не менее, эффективно работают, и много людей в мире их с удовольствием используют. Использование способов саморегуляции является эффективным средством профилактики напряженности, предотвращения синдрома профессионального выгорания. Это – своего рода, техника безопасности 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45CC4">
        <w:rPr>
          <w:rFonts w:ascii="Times New Roman" w:hAnsi="Times New Roman" w:cs="Times New Roman"/>
          <w:sz w:val="28"/>
          <w:szCs w:val="28"/>
        </w:rPr>
        <w:t>.</w:t>
      </w: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 w:rsidRPr="00945CC4">
        <w:rPr>
          <w:rFonts w:ascii="Times New Roman" w:hAnsi="Times New Roman" w:cs="Times New Roman"/>
          <w:sz w:val="28"/>
          <w:szCs w:val="28"/>
        </w:rPr>
        <w:t>Профилактика должна быть комплексной, психологической, организационной, направленной на коррекцию нарушений психического состояния и, при необходимости, на улучшение психологического климата в коллективе, оптимизацию труда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4E8" w:rsidRPr="009F31D8" w:rsidRDefault="000974E8" w:rsidP="00097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974E8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3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D8">
        <w:rPr>
          <w:rFonts w:ascii="Times New Roman" w:hAnsi="Times New Roman" w:cs="Times New Roman"/>
          <w:sz w:val="28"/>
          <w:szCs w:val="28"/>
        </w:rPr>
        <w:t xml:space="preserve">Формалюк Т.В. Синдром «эмоционального сгорания» как показатель профессиональной дезадаптации учителя // </w:t>
      </w:r>
      <w:r>
        <w:rPr>
          <w:rFonts w:ascii="Times New Roman" w:hAnsi="Times New Roman" w:cs="Times New Roman"/>
          <w:sz w:val="28"/>
          <w:szCs w:val="28"/>
        </w:rPr>
        <w:t>Вопросы психологии, 1994, № 6, с</w:t>
      </w:r>
      <w:r w:rsidRPr="009F31D8">
        <w:rPr>
          <w:rFonts w:ascii="Times New Roman" w:hAnsi="Times New Roman" w:cs="Times New Roman"/>
          <w:sz w:val="28"/>
          <w:szCs w:val="28"/>
        </w:rPr>
        <w:t>.57-64.</w:t>
      </w:r>
    </w:p>
    <w:p w:rsidR="000974E8" w:rsidRPr="00D7799A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7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99A">
        <w:rPr>
          <w:rFonts w:ascii="Times New Roman" w:hAnsi="Times New Roman" w:cs="Times New Roman"/>
          <w:sz w:val="28"/>
          <w:szCs w:val="28"/>
        </w:rPr>
        <w:t>Орел В.Е. Феномен «выгорания» в зарубежной психологии: эмпирические исследования и перспективы // Психологич</w:t>
      </w:r>
      <w:r>
        <w:rPr>
          <w:rFonts w:ascii="Times New Roman" w:hAnsi="Times New Roman" w:cs="Times New Roman"/>
          <w:sz w:val="28"/>
          <w:szCs w:val="28"/>
        </w:rPr>
        <w:t>еский журнал, 2001, Т.22, № 1, с</w:t>
      </w:r>
      <w:r w:rsidRPr="00D7799A">
        <w:rPr>
          <w:rFonts w:ascii="Times New Roman" w:hAnsi="Times New Roman" w:cs="Times New Roman"/>
          <w:sz w:val="28"/>
          <w:szCs w:val="28"/>
        </w:rPr>
        <w:t>.90-101.</w:t>
      </w:r>
    </w:p>
    <w:p w:rsidR="000974E8" w:rsidRPr="006A102C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1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2C">
        <w:rPr>
          <w:rFonts w:ascii="Times New Roman" w:hAnsi="Times New Roman" w:cs="Times New Roman"/>
          <w:sz w:val="28"/>
          <w:szCs w:val="28"/>
        </w:rPr>
        <w:t>Трунов Д.Г. «Синдром сгорания»: позитивный подход к проблеме // Жу</w:t>
      </w:r>
      <w:r>
        <w:rPr>
          <w:rFonts w:ascii="Times New Roman" w:hAnsi="Times New Roman" w:cs="Times New Roman"/>
          <w:sz w:val="28"/>
          <w:szCs w:val="28"/>
        </w:rPr>
        <w:t>рнал практического психолога, 1998, № 8, с.8</w:t>
      </w:r>
      <w:r w:rsidRPr="006A102C">
        <w:rPr>
          <w:rFonts w:ascii="Times New Roman" w:hAnsi="Times New Roman" w:cs="Times New Roman"/>
          <w:sz w:val="28"/>
          <w:szCs w:val="28"/>
        </w:rPr>
        <w:t>4-89.</w:t>
      </w:r>
    </w:p>
    <w:p w:rsidR="000974E8" w:rsidRPr="008344E6" w:rsidRDefault="000974E8" w:rsidP="00097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4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E6">
        <w:rPr>
          <w:rFonts w:ascii="Times New Roman" w:hAnsi="Times New Roman" w:cs="Times New Roman"/>
          <w:sz w:val="28"/>
          <w:szCs w:val="28"/>
        </w:rPr>
        <w:t>Зборовская И.В. Саморегуляция психической устойчивости учителя // Прикладная психология</w:t>
      </w:r>
      <w:r>
        <w:rPr>
          <w:rFonts w:ascii="Times New Roman" w:hAnsi="Times New Roman" w:cs="Times New Roman"/>
          <w:sz w:val="28"/>
          <w:szCs w:val="28"/>
        </w:rPr>
        <w:t>, 2001, № 6, с</w:t>
      </w:r>
      <w:r w:rsidRPr="008344E6">
        <w:rPr>
          <w:rFonts w:ascii="Times New Roman" w:hAnsi="Times New Roman" w:cs="Times New Roman"/>
          <w:sz w:val="28"/>
          <w:szCs w:val="28"/>
        </w:rPr>
        <w:t>.55-65.</w:t>
      </w:r>
    </w:p>
    <w:p w:rsidR="00656083" w:rsidRDefault="00656083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098" w:rsidRPr="0006738E" w:rsidRDefault="00414098" w:rsidP="000673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4098" w:rsidRPr="0006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48"/>
    <w:rsid w:val="0006738E"/>
    <w:rsid w:val="000974E8"/>
    <w:rsid w:val="00156157"/>
    <w:rsid w:val="002A0B7F"/>
    <w:rsid w:val="003615F8"/>
    <w:rsid w:val="00414098"/>
    <w:rsid w:val="00527417"/>
    <w:rsid w:val="00656083"/>
    <w:rsid w:val="006677BB"/>
    <w:rsid w:val="00A26EF2"/>
    <w:rsid w:val="00B45E9A"/>
    <w:rsid w:val="00D6480E"/>
    <w:rsid w:val="00D75B48"/>
    <w:rsid w:val="00E629C6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Кудинова</cp:lastModifiedBy>
  <cp:revision>14</cp:revision>
  <dcterms:created xsi:type="dcterms:W3CDTF">2015-12-21T14:50:00Z</dcterms:created>
  <dcterms:modified xsi:type="dcterms:W3CDTF">2015-12-21T15:06:00Z</dcterms:modified>
</cp:coreProperties>
</file>