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29" w:rsidRPr="00A40929" w:rsidRDefault="00A40929" w:rsidP="00A40929">
      <w:pPr>
        <w:shd w:val="clear" w:color="auto" w:fill="FFFFFF"/>
        <w:suppressAutoHyphens w:val="0"/>
        <w:spacing w:before="300" w:after="300"/>
        <w:jc w:val="center"/>
        <w:outlineLvl w:val="0"/>
        <w:rPr>
          <w:rStyle w:val="apple-converted-space"/>
          <w:rFonts w:eastAsiaTheme="majorEastAsia"/>
          <w:b/>
          <w:sz w:val="28"/>
        </w:rPr>
      </w:pPr>
      <w:r w:rsidRPr="00A40929">
        <w:rPr>
          <w:rStyle w:val="apple-converted-space"/>
          <w:rFonts w:eastAsiaTheme="majorEastAsia"/>
          <w:b/>
          <w:sz w:val="28"/>
        </w:rPr>
        <w:t xml:space="preserve">Консультация для воспитателей                                                  </w:t>
      </w:r>
    </w:p>
    <w:p w:rsidR="00A40929" w:rsidRDefault="00A40929" w:rsidP="00A40929">
      <w:pPr>
        <w:shd w:val="clear" w:color="auto" w:fill="FFFFFF"/>
        <w:suppressAutoHyphens w:val="0"/>
        <w:spacing w:before="300" w:after="300"/>
        <w:jc w:val="center"/>
        <w:outlineLvl w:val="0"/>
        <w:rPr>
          <w:rStyle w:val="apple-converted-space"/>
          <w:rFonts w:eastAsiaTheme="majorEastAsia"/>
          <w:b/>
          <w:sz w:val="28"/>
        </w:rPr>
      </w:pPr>
      <w:r w:rsidRPr="00A40929">
        <w:rPr>
          <w:rStyle w:val="apple-converted-space"/>
          <w:rFonts w:eastAsiaTheme="majorEastAsia"/>
          <w:b/>
          <w:sz w:val="28"/>
        </w:rPr>
        <w:t xml:space="preserve"> «Самостоятельная художественная деятельность детей»</w:t>
      </w:r>
    </w:p>
    <w:p w:rsidR="00A40929" w:rsidRDefault="00A40929" w:rsidP="00A40929">
      <w:pPr>
        <w:shd w:val="clear" w:color="auto" w:fill="FFFFFF"/>
        <w:suppressAutoHyphens w:val="0"/>
        <w:jc w:val="center"/>
        <w:outlineLvl w:val="0"/>
        <w:rPr>
          <w:rStyle w:val="apple-converted-space"/>
          <w:rFonts w:eastAsiaTheme="majorEastAsia"/>
          <w:sz w:val="28"/>
        </w:rPr>
      </w:pPr>
      <w:r>
        <w:rPr>
          <w:rStyle w:val="apple-converted-space"/>
          <w:rFonts w:eastAsiaTheme="majorEastAsia"/>
          <w:sz w:val="28"/>
        </w:rPr>
        <w:t xml:space="preserve">     </w:t>
      </w:r>
      <w:r w:rsidRPr="00A40929">
        <w:rPr>
          <w:rStyle w:val="apple-converted-space"/>
          <w:rFonts w:eastAsiaTheme="majorEastAsia"/>
          <w:sz w:val="28"/>
        </w:rPr>
        <w:t xml:space="preserve">Подготовила: </w:t>
      </w:r>
    </w:p>
    <w:p w:rsidR="00A40929" w:rsidRDefault="00A40929" w:rsidP="00A40929">
      <w:pPr>
        <w:shd w:val="clear" w:color="auto" w:fill="FFFFFF"/>
        <w:suppressAutoHyphens w:val="0"/>
        <w:jc w:val="right"/>
        <w:outlineLvl w:val="0"/>
        <w:rPr>
          <w:rStyle w:val="apple-converted-space"/>
          <w:rFonts w:eastAsiaTheme="majorEastAsia"/>
          <w:sz w:val="28"/>
        </w:rPr>
      </w:pPr>
      <w:r w:rsidRPr="00A40929">
        <w:rPr>
          <w:rStyle w:val="apple-converted-space"/>
          <w:rFonts w:eastAsiaTheme="majorEastAsia"/>
          <w:sz w:val="28"/>
        </w:rPr>
        <w:t>воспитатель Назарова Светлана Витальевна</w:t>
      </w:r>
    </w:p>
    <w:p w:rsidR="00A40929" w:rsidRPr="00A40929" w:rsidRDefault="00A40929" w:rsidP="00A40929">
      <w:pPr>
        <w:shd w:val="clear" w:color="auto" w:fill="FFFFFF"/>
        <w:suppressAutoHyphens w:val="0"/>
        <w:jc w:val="right"/>
        <w:outlineLvl w:val="0"/>
        <w:rPr>
          <w:rStyle w:val="apple-converted-space"/>
          <w:rFonts w:eastAsiaTheme="majorEastAsia"/>
          <w:sz w:val="32"/>
          <w:szCs w:val="28"/>
        </w:rPr>
      </w:pPr>
    </w:p>
    <w:p w:rsidR="00A40929" w:rsidRPr="00A40929" w:rsidRDefault="00A40929" w:rsidP="00A40929">
      <w:pPr>
        <w:shd w:val="clear" w:color="auto" w:fill="FFFFFF"/>
        <w:suppressAutoHyphens w:val="0"/>
        <w:jc w:val="both"/>
        <w:rPr>
          <w:rStyle w:val="apple-converted-space"/>
          <w:rFonts w:eastAsiaTheme="majorEastAsia"/>
          <w:sz w:val="28"/>
          <w:szCs w:val="28"/>
        </w:rPr>
      </w:pPr>
      <w:r w:rsidRPr="00A40929">
        <w:rPr>
          <w:rStyle w:val="apple-converted-space"/>
          <w:rFonts w:eastAsiaTheme="majorEastAsia"/>
          <w:sz w:val="28"/>
          <w:szCs w:val="28"/>
        </w:rPr>
        <w:t xml:space="preserve">      Творчество людей во все времена рассматривалось как главное достижение человека. Творческая деятельность детерминирована интеллектуальными и эмоциональными механизмами в их единстве. Эмоциональные переживания пронизывают все структурные элементы процесса творческой деятельности и образуют целостную систему ее регуляции.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Дошкольный возраст является периодом развития творческих способностей человека, проявления художественно-творческой активности, которая заключается в поиске нового, проявлении самостоятельности, выборе замысла и его воплощении в художественных образах, в степени творческой переработки образов, оригинальности способов и результатов этой деятельности. Художественно-творческая активность, с одной стороны, предполагает наличие развитых творческих воображения и мышления, зрительной памяти, способностей, эстетических чувств, вкусов. С другой стороны, она сама развивает психические познавательные процессы, эмоциональные переживания и рефлексивные способности. Этим объясняется выделение одной из задач обучения и воспитания детей дошкольного возраста - формирование опыта творческой деятельности. 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Включение детей в изобразительную деятельность направлено развитие у детей пытливости ума, гибкости и </w:t>
      </w:r>
      <w:proofErr w:type="spellStart"/>
      <w:r w:rsidRPr="00A40929">
        <w:rPr>
          <w:rStyle w:val="apple-converted-space"/>
          <w:rFonts w:eastAsiaTheme="majorEastAsia"/>
          <w:sz w:val="28"/>
          <w:szCs w:val="28"/>
        </w:rPr>
        <w:t>креативности</w:t>
      </w:r>
      <w:proofErr w:type="spellEnd"/>
      <w:r w:rsidRPr="00A40929">
        <w:rPr>
          <w:rStyle w:val="apple-converted-space"/>
          <w:rFonts w:eastAsiaTheme="majorEastAsia"/>
          <w:sz w:val="28"/>
          <w:szCs w:val="28"/>
        </w:rPr>
        <w:t xml:space="preserve"> мышления, творческого воображения, способности предвидения, и глубокого понимания причинно-следственных связей, рефлексивных способностей и других качеств, характерных для человека с развитым интеллектом и творческими способностями.                                                                                                    </w:t>
      </w:r>
    </w:p>
    <w:p w:rsidR="00A40929" w:rsidRPr="00A40929" w:rsidRDefault="00A40929" w:rsidP="00A40929">
      <w:pPr>
        <w:jc w:val="both"/>
        <w:rPr>
          <w:rFonts w:eastAsiaTheme="majorEastAsia"/>
          <w:sz w:val="28"/>
          <w:szCs w:val="28"/>
        </w:rPr>
      </w:pPr>
      <w:r w:rsidRPr="00A40929">
        <w:rPr>
          <w:sz w:val="28"/>
          <w:szCs w:val="28"/>
        </w:rPr>
        <w:t xml:space="preserve">      Применение современных форм организации детского изобразительного творчества будет способствовать углубленному развитию творческих способностей детей дошкольного возраста.</w:t>
      </w:r>
      <w:r>
        <w:rPr>
          <w:rFonts w:eastAsiaTheme="majorEastAsia"/>
          <w:sz w:val="28"/>
          <w:szCs w:val="28"/>
        </w:rPr>
        <w:t xml:space="preserve"> </w:t>
      </w:r>
      <w:r w:rsidRPr="00A40929">
        <w:rPr>
          <w:sz w:val="28"/>
          <w:szCs w:val="28"/>
        </w:rPr>
        <w:t>Поэтому мы считаем, что применение современных форм организации изобразительной деятельности дошкольников является актуальным в настоящее время.</w:t>
      </w:r>
    </w:p>
    <w:p w:rsidR="00A40929" w:rsidRPr="00A40929" w:rsidRDefault="00A40929" w:rsidP="00A40929">
      <w:pPr>
        <w:jc w:val="both"/>
        <w:rPr>
          <w:sz w:val="28"/>
          <w:szCs w:val="28"/>
        </w:rPr>
      </w:pPr>
      <w:r w:rsidRPr="00A40929">
        <w:rPr>
          <w:sz w:val="28"/>
          <w:szCs w:val="28"/>
        </w:rPr>
        <w:t xml:space="preserve">      В методической литературе встречаются различные названия занятий по изобразительной деятельности: предметное, сюжетное, декоративное (рисование, лепка, аппликация). При этом нередко добавляют: «и по замыслу». Хотя занятие «по замыслу» может быть на любую тему.</w:t>
      </w:r>
    </w:p>
    <w:p w:rsidR="00A40929" w:rsidRPr="00A40929" w:rsidRDefault="00A40929" w:rsidP="00A4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0929">
        <w:rPr>
          <w:sz w:val="28"/>
          <w:szCs w:val="28"/>
        </w:rPr>
        <w:t>Следует различать типы и виды занятий по изобразительной деятельности.</w:t>
      </w:r>
    </w:p>
    <w:p w:rsidR="00A40929" w:rsidRPr="00A40929" w:rsidRDefault="00A40929" w:rsidP="00A40929">
      <w:pPr>
        <w:jc w:val="both"/>
        <w:rPr>
          <w:sz w:val="28"/>
          <w:szCs w:val="28"/>
        </w:rPr>
      </w:pPr>
      <w:r w:rsidRPr="00A40929">
        <w:rPr>
          <w:sz w:val="28"/>
          <w:szCs w:val="28"/>
        </w:rPr>
        <w:lastRenderedPageBreak/>
        <w:t>Типы занятий дифференцируются по характеру ведущих, доминирующих задач, а точнее, по характеру познавательной деятельности детей, сформулированной в задачах:</w:t>
      </w:r>
    </w:p>
    <w:p w:rsidR="00A40929" w:rsidRPr="00A40929" w:rsidRDefault="00A40929" w:rsidP="00A40929">
      <w:pPr>
        <w:jc w:val="both"/>
        <w:rPr>
          <w:sz w:val="28"/>
          <w:szCs w:val="28"/>
        </w:rPr>
      </w:pPr>
      <w:r w:rsidRPr="00A40929">
        <w:rPr>
          <w:sz w:val="28"/>
          <w:szCs w:val="28"/>
        </w:rPr>
        <w:t>- занятия по сообщению детям новых знаний и ознакомлению их с новыми способами изображения;</w:t>
      </w:r>
    </w:p>
    <w:p w:rsidR="00A40929" w:rsidRPr="00A40929" w:rsidRDefault="00A40929" w:rsidP="00A40929">
      <w:pPr>
        <w:jc w:val="both"/>
        <w:rPr>
          <w:rStyle w:val="apple-converted-space"/>
          <w:rFonts w:eastAsiaTheme="majorEastAsia"/>
          <w:sz w:val="28"/>
          <w:szCs w:val="28"/>
        </w:rPr>
      </w:pPr>
      <w:r w:rsidRPr="00A40929">
        <w:rPr>
          <w:sz w:val="28"/>
          <w:szCs w:val="28"/>
        </w:rPr>
        <w:t>- занятия по упражнению детей в применении знаний и способов действия, направленные на репродуктивный способ, познания и формирование при этом обобщенных, гибких, вариативных знаний, умений;</w:t>
      </w:r>
    </w:p>
    <w:p w:rsidR="00A40929" w:rsidRPr="00A40929" w:rsidRDefault="00A40929" w:rsidP="00A40929">
      <w:pPr>
        <w:shd w:val="clear" w:color="auto" w:fill="FFFFFF"/>
        <w:suppressAutoHyphens w:val="0"/>
        <w:jc w:val="both"/>
        <w:rPr>
          <w:rStyle w:val="apple-converted-space"/>
          <w:rFonts w:eastAsiaTheme="majorEastAsia"/>
          <w:sz w:val="28"/>
          <w:szCs w:val="28"/>
        </w:rPr>
      </w:pPr>
      <w:r w:rsidRPr="00A40929">
        <w:rPr>
          <w:rStyle w:val="apple-converted-space"/>
          <w:rFonts w:eastAsiaTheme="majorEastAsia"/>
          <w:sz w:val="28"/>
          <w:szCs w:val="28"/>
        </w:rPr>
        <w:t>- занятия творческие, на которых дети включаются в поисковую деятельность, свободны и самостоятельны в разработке и реализации замыслов. Безусловно, процесс творчества включает и репродуктивную деятельность, но она подчинена творчеству и входит в структуру творческого процесса.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Выделение разных типов занятий в определенной мере связано с решением проблемы обучения, ориентированного на развитие самостоятельности, творчества. Обучение, предполагающее прямую передачу дошкольникам «готовых» знаний, умений, преобладает на занятиях первого типа. Общие дидактические методы обучения, прямо соотносятся с этими типами занятий: </w:t>
      </w:r>
      <w:proofErr w:type="gramStart"/>
      <w:r w:rsidRPr="00A40929">
        <w:rPr>
          <w:rStyle w:val="apple-converted-space"/>
          <w:rFonts w:eastAsiaTheme="majorEastAsia"/>
          <w:sz w:val="28"/>
          <w:szCs w:val="28"/>
        </w:rPr>
        <w:t>информационно-рецептивный</w:t>
      </w:r>
      <w:proofErr w:type="gramEnd"/>
      <w:r w:rsidRPr="00A40929">
        <w:rPr>
          <w:rStyle w:val="apple-converted-space"/>
          <w:rFonts w:eastAsiaTheme="majorEastAsia"/>
          <w:sz w:val="28"/>
          <w:szCs w:val="28"/>
        </w:rPr>
        <w:t xml:space="preserve"> - с занятием по сообщению новых знаний, репродуктивный - с занятиями по упражнению в применении знаний и умений, частично поисковый (эвристический) и исследовательский - с творческими. Эти методы, организуя весь процесс обучения на занятии, интегрируют в себе все другие, более частные методы и приемы (обследование, беседа и т.п.), определяя характер познавательной деятельности детей в каждом из них.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Таким образом, в каждом типе занятия системно, во взаимосвязи реализуются цель, задачи, методы обучения изобразительной деятельности.    В педагогическом процессе все эти типы занятий имеют место.     Художественное творчество предполагает проявление и развитие индивидуальности. Одним из условий реализации такого подхода является учет педагогом индивидуального опыта детей. К сожалению, индивидуальный опыт выявить не всегда легко. Именно поэтому в системе работы занятие третьего типа (творческое) может не только заключать, но и предшествовать всем остальным. В этом случае у педагога есть возможность выявить наличный уровень представлений детей о предмете и способах его изображения. Иногда такая информация приобретается педагогом в процессе наблюдения за самостоятельной изобразительной деятельностью дошкольников. При наличии такой информации педагог может дифференцирование строить индивидуальную работу с детьми, целенаправленно объединяя их в подгруппы.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Занятия по изобразительной деятельности с дошкольниками можно дифференцировать не только по типу, но и по виду. Одно и то же занятие можно отнести к разным видам в зависимости от критерия выделения. Так по содержанию изображения различают предметное, сюжетное, декоративное (рисование, лепка, аппликация). </w:t>
      </w:r>
      <w:proofErr w:type="gramStart"/>
      <w:r w:rsidRPr="00A40929">
        <w:rPr>
          <w:rStyle w:val="apple-converted-space"/>
          <w:rFonts w:eastAsiaTheme="majorEastAsia"/>
          <w:sz w:val="28"/>
          <w:szCs w:val="28"/>
        </w:rPr>
        <w:t xml:space="preserve">По методу  (способу) изображения </w:t>
      </w:r>
      <w:r w:rsidRPr="00A40929">
        <w:rPr>
          <w:rStyle w:val="apple-converted-space"/>
          <w:rFonts w:eastAsiaTheme="majorEastAsia"/>
          <w:sz w:val="28"/>
          <w:szCs w:val="28"/>
        </w:rPr>
        <w:lastRenderedPageBreak/>
        <w:t>различают рисование (лепка, аппликация) по представлению, по памяти, с натуры.</w:t>
      </w:r>
      <w:proofErr w:type="gramEnd"/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По характеру выбора темы: на тему, предложенную воспитателем, и на свободную тему, выбранную ребенком (так называемые занятия «по замыслу»).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Итак, занятия, выделенные по методу, способу изображения, по представлению, памяти, с натуры. Изобразительная деятельность по представлению (иначе можно назвать по воображению) строится в основном на комбинаторной деятельности воображения, в процессе которой происходит переработка опыта, впечатлений и создается относительно новый образ. Изображение по памяти строится на основе представления конкретного предмета, который дети восприняли, запомнили и </w:t>
      </w:r>
      <w:proofErr w:type="gramStart"/>
      <w:r w:rsidRPr="00A40929">
        <w:rPr>
          <w:rStyle w:val="apple-converted-space"/>
          <w:rFonts w:eastAsiaTheme="majorEastAsia"/>
          <w:sz w:val="28"/>
          <w:szCs w:val="28"/>
        </w:rPr>
        <w:t>пытаются</w:t>
      </w:r>
      <w:proofErr w:type="gramEnd"/>
      <w:r w:rsidRPr="00A40929">
        <w:rPr>
          <w:rStyle w:val="apple-converted-space"/>
          <w:rFonts w:eastAsiaTheme="majorEastAsia"/>
          <w:sz w:val="28"/>
          <w:szCs w:val="28"/>
        </w:rPr>
        <w:t xml:space="preserve"> как можно более точно изобразить. Изображение с натуры представляет собой создание образа на основе и в процессе непосредственного сиюминутного восприятия предмета, явления.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Все эти виды занятий (и подготовку к ним) организуют на основе непосредственного восприятия (зрительного, слухового, тактильно-моторного). Они предполагают и участие процессов памяти, и потому деление на виды условно и осуществляется по ведущему психическому процессу.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В исследовании Р.Г.Казаковой показано, что ребенку-дошкольнику доступно изображение предмета с натуры без передачи объема и перспективы. Дошкольник изображает форму линейным контуром, строение, относительную величину частей в предмете, цвет, расположение в пространстве.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Задачи обучения в таком виде занятия: учить детей всматриваться в натуру, видеть выразительные признаки, замечать ее своеобразие и как можно более точно передавать в рисунке (лепке). Учить детей сравнивать получаемое изображение с натурой в процессе изображения. Последнее действие особенно трудно удается детям. Общий смысл таких занятий - в развитии детского восприятия, в обучении умению видеть натуру.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Разновидностью таких занятий может быть рисование натюрмортов. Рисование с натуры натюрмортов, пейзажей желательно сочетать с восприятием дошкольниками произведений изобразительного искусства этих жанров. Рассказы о народных промыслах, восприятие изделий русских мастеров вызывают у детей соответствующие эстетические чувства, рождают мотивы собственной изобразительной деятельности, делают ее более осмысленной.                                                                                                  </w:t>
      </w:r>
    </w:p>
    <w:p w:rsidR="00A40929" w:rsidRPr="00A40929" w:rsidRDefault="00A40929" w:rsidP="00A40929">
      <w:pPr>
        <w:shd w:val="clear" w:color="auto" w:fill="FFFFFF"/>
        <w:suppressAutoHyphens w:val="0"/>
        <w:jc w:val="both"/>
        <w:rPr>
          <w:rStyle w:val="apple-converted-space"/>
          <w:rFonts w:eastAsiaTheme="majorEastAsia"/>
          <w:sz w:val="28"/>
          <w:szCs w:val="28"/>
        </w:rPr>
      </w:pPr>
      <w:r w:rsidRPr="00A40929">
        <w:rPr>
          <w:rStyle w:val="apple-converted-space"/>
          <w:rFonts w:eastAsiaTheme="majorEastAsia"/>
          <w:sz w:val="28"/>
          <w:szCs w:val="28"/>
        </w:rPr>
        <w:t xml:space="preserve">      Самостоятельная художественная деятельность может быть различной по  содержанию, однако все аспекты проблемы в данном случае рассматриваются применительно к изобразительной деятельности. 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Самостоятельную изобразительную деятельность детей можно противопоставить изобразительной деятельности на занятии. Она осуществляется в свободное от занятий время и как игра возникает по инициативе ребенка. Ребенок свободен в выборе тем, материала, начала и </w:t>
      </w:r>
      <w:r w:rsidRPr="00A40929">
        <w:rPr>
          <w:rStyle w:val="apple-converted-space"/>
          <w:rFonts w:eastAsiaTheme="majorEastAsia"/>
          <w:sz w:val="28"/>
          <w:szCs w:val="28"/>
        </w:rPr>
        <w:lastRenderedPageBreak/>
        <w:t>окончания работы. Возникая под влиянием тех или иных мотивов, она представляет  собой одну из форм самодеятельности дошкольника, и уже в этом ее ценность. Ребенок проявляет себя как субъект деятельности: он самостоятельно ставит цель (определяет тему изображения), средства ее достижения, выполняет работу и получает результат.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>Если соотнести самостоятельную изобразительную и изобразительную деятельность детей на занятии, то смысл последней, в конечном счете, заключается в формировании у ребят способности к самостоятельному отражению своих впечатлений. Именно в условиях самостоятельной деятельности идет процесс саморазвития, становления личности.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Однако уровень самостоятельной деятельности детей различен в разные возрастные периоды. Это связано с объективными возрастными психофизическими возможностями дошкольников</w:t>
      </w:r>
      <w:r>
        <w:rPr>
          <w:rStyle w:val="apple-converted-space"/>
          <w:rFonts w:eastAsiaTheme="majorEastAsia"/>
          <w:sz w:val="28"/>
          <w:szCs w:val="28"/>
        </w:rPr>
        <w:t xml:space="preserve"> в</w:t>
      </w:r>
      <w:r w:rsidRPr="00A40929">
        <w:rPr>
          <w:rStyle w:val="apple-converted-space"/>
          <w:rFonts w:eastAsiaTheme="majorEastAsia"/>
          <w:sz w:val="28"/>
          <w:szCs w:val="28"/>
        </w:rPr>
        <w:t xml:space="preserve"> овладении деятельностью и субъективными условиями, в которых идет ее развитие (отношение взрослых, качество обучения и т</w:t>
      </w:r>
      <w:r>
        <w:rPr>
          <w:rStyle w:val="apple-converted-space"/>
          <w:rFonts w:eastAsiaTheme="majorEastAsia"/>
          <w:sz w:val="28"/>
          <w:szCs w:val="28"/>
        </w:rPr>
        <w:t xml:space="preserve">.п.). </w:t>
      </w:r>
      <w:r w:rsidRPr="00A40929">
        <w:rPr>
          <w:rStyle w:val="apple-converted-space"/>
          <w:rFonts w:eastAsiaTheme="majorEastAsia"/>
          <w:sz w:val="28"/>
          <w:szCs w:val="28"/>
        </w:rPr>
        <w:t>При создании благоприятных условий к 7 годам у дошкольника оформляется довольно высокий уровень самостоятельной изобразительной деятельности.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Относительно высокий уровень самостоятельной деятельности проявляется в постановке ребенком все более разнообразных целей (определении тем изображения) согласно впечатлениям, которые его волнуют. Ребенок, восхищенный вечерним закатом солнца, стремится рассказать об этом в рисунке (другой ребенок - в стихах, музыке и т.п.). Под влиянием яркого циркового представления он может отразить впечатления в лепке или других видах деятельности. Для личностного развития важно, что у ребенка появляются самостоятельные устремления такого рода.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Таким образом, в контексте самостоятельной художественной деятельности проявляется и формируется </w:t>
      </w:r>
      <w:proofErr w:type="spellStart"/>
      <w:r w:rsidRPr="00A40929">
        <w:rPr>
          <w:rStyle w:val="apple-converted-space"/>
          <w:rFonts w:eastAsiaTheme="majorEastAsia"/>
          <w:sz w:val="28"/>
          <w:szCs w:val="28"/>
        </w:rPr>
        <w:t>мотивационно-потребностная</w:t>
      </w:r>
      <w:proofErr w:type="spellEnd"/>
      <w:r w:rsidRPr="00A40929">
        <w:rPr>
          <w:rStyle w:val="apple-converted-space"/>
          <w:rFonts w:eastAsiaTheme="majorEastAsia"/>
          <w:sz w:val="28"/>
          <w:szCs w:val="28"/>
        </w:rPr>
        <w:t xml:space="preserve"> сфера личности ребенка. Под ее влиянием рождается инициатива в выборе тем, разработке замыслов, активном поиске способов изображения и самооценка получаемого результата в соответствии с замыслом и предназначением работы (применение результата в общении или других видах деятельности). Это и есть подлинное творчество. В условиях самодеятельности проявляется и наиболее успешно развивается творчество.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Самостоятельной деятельности детей должно быть отведено место и время в режиме дня. Специфика руководства самостоятельной деятельностью такова: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1. Обучение на занятиях и развитие при этом самостоятельных способов действий.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2. Ознакомление детей с окружающим миром и формирование ярких впечатлений, в том числе и художественных, от восприятия произведений искусства, предметов народного творчества, праздников и развлечений.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3. Работа с семьей с целью создания благоприятных условий для этой деятельности в домашнем кругу.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4. Создание материальной среды, стимулирующей и обеспечивающей самостоятельную художественную деятельность.</w:t>
      </w:r>
      <w:r w:rsidRPr="00A40929">
        <w:rPr>
          <w:rStyle w:val="apple-converted-space"/>
          <w:rFonts w:eastAsiaTheme="majorEastAsia"/>
          <w:sz w:val="28"/>
          <w:szCs w:val="28"/>
        </w:rPr>
        <w:br/>
      </w:r>
      <w:r w:rsidRPr="00A40929">
        <w:rPr>
          <w:rStyle w:val="apple-converted-space"/>
          <w:rFonts w:eastAsiaTheme="majorEastAsia"/>
          <w:sz w:val="28"/>
          <w:szCs w:val="28"/>
        </w:rPr>
        <w:lastRenderedPageBreak/>
        <w:t xml:space="preserve">      Изобразительная деятельность наряду с игрой - одна из наиболее </w:t>
      </w:r>
      <w:proofErr w:type="gramStart"/>
      <w:r w:rsidRPr="00A40929">
        <w:rPr>
          <w:rStyle w:val="apple-converted-space"/>
          <w:rFonts w:eastAsiaTheme="majorEastAsia"/>
          <w:sz w:val="28"/>
          <w:szCs w:val="28"/>
        </w:rPr>
        <w:t>предпочитаемых</w:t>
      </w:r>
      <w:proofErr w:type="gramEnd"/>
      <w:r w:rsidRPr="00A40929">
        <w:rPr>
          <w:rStyle w:val="apple-converted-space"/>
          <w:rFonts w:eastAsiaTheme="majorEastAsia"/>
          <w:sz w:val="28"/>
          <w:szCs w:val="28"/>
        </w:rPr>
        <w:t xml:space="preserve"> детьми в свободное время. Однако анализ массовой практики показывает, что при отсутствии развивающего обучения самостоятельная деятельность нередко носит репродуктивный характер: дети рисуют наизусть то, что умеют. Если проанализировать работы детей, выполненные в свободное время, то, как правило, по тематике и способу изображения они сходны с темами занятий. Таким образом, обучение, ориентированное на развитие самостоятельности и творчества, - непременное условие становления самостоятельной художественной деятельности. Иначе ребенок остается в лучшем случае на уровне эмоционального побуждения к деятельности, но ограниченный в средствах, перестает ставить соответствующие цели.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Другое необходимое условие - обогащение детей впечатлениями и, как результат, наличие эмоционально-интеллектуального опыта. Чем богаче опыт, тем разнообразнее по тематике и содержанию детские рисунки, поделки. Дети могут рисовать на самые разнообразные темы (природа, космос, деятельность людей, транспорт и т.п.).</w:t>
      </w:r>
      <w:r w:rsidRPr="00A40929">
        <w:rPr>
          <w:rStyle w:val="apple-converted-space"/>
          <w:rFonts w:eastAsiaTheme="majorEastAsia"/>
          <w:sz w:val="28"/>
          <w:szCs w:val="28"/>
        </w:rPr>
        <w:br/>
        <w:t xml:space="preserve">      </w:t>
      </w:r>
    </w:p>
    <w:p w:rsidR="006778F7" w:rsidRPr="00A40929" w:rsidRDefault="006778F7" w:rsidP="00A40929">
      <w:pPr>
        <w:jc w:val="both"/>
        <w:rPr>
          <w:sz w:val="28"/>
          <w:szCs w:val="28"/>
        </w:rPr>
      </w:pPr>
    </w:p>
    <w:sectPr w:rsidR="006778F7" w:rsidRPr="00A40929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0929"/>
    <w:rsid w:val="001C07A5"/>
    <w:rsid w:val="00216AA1"/>
    <w:rsid w:val="002D5339"/>
    <w:rsid w:val="005F728D"/>
    <w:rsid w:val="006778F7"/>
    <w:rsid w:val="00713D34"/>
    <w:rsid w:val="00743C23"/>
    <w:rsid w:val="007D2820"/>
    <w:rsid w:val="00A40929"/>
    <w:rsid w:val="00C41C07"/>
    <w:rsid w:val="00CC7C5B"/>
    <w:rsid w:val="00D74E42"/>
    <w:rsid w:val="00EB720E"/>
    <w:rsid w:val="00F37281"/>
    <w:rsid w:val="00F62E7A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13D3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3D3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3D34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3D34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13D34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4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4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4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4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3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3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3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3D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D34"/>
    <w:pPr>
      <w:suppressAutoHyphens w:val="0"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13D34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1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3D34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13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3D34"/>
    <w:rPr>
      <w:b/>
      <w:bCs/>
    </w:rPr>
  </w:style>
  <w:style w:type="character" w:styleId="a9">
    <w:name w:val="Emphasis"/>
    <w:basedOn w:val="a0"/>
    <w:uiPriority w:val="20"/>
    <w:qFormat/>
    <w:rsid w:val="00713D34"/>
    <w:rPr>
      <w:i/>
      <w:iCs/>
    </w:rPr>
  </w:style>
  <w:style w:type="paragraph" w:styleId="aa">
    <w:name w:val="No Spacing"/>
    <w:uiPriority w:val="1"/>
    <w:qFormat/>
    <w:rsid w:val="00713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3D34"/>
    <w:pPr>
      <w:suppressAutoHyphens w:val="0"/>
      <w:spacing w:after="200" w:line="276" w:lineRule="auto"/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13D34"/>
    <w:pPr>
      <w:suppressAutoHyphens w:val="0"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3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3D34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13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3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3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3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3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3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D34"/>
    <w:pPr>
      <w:outlineLvl w:val="9"/>
    </w:pPr>
    <w:rPr>
      <w:lang w:val="ru-RU" w:bidi="ar-SA"/>
    </w:rPr>
  </w:style>
  <w:style w:type="character" w:customStyle="1" w:styleId="apple-converted-space">
    <w:name w:val="apple-converted-space"/>
    <w:basedOn w:val="a0"/>
    <w:rsid w:val="00A4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1789</Words>
  <Characters>10202</Characters>
  <Application>Microsoft Office Word</Application>
  <DocSecurity>0</DocSecurity>
  <Lines>85</Lines>
  <Paragraphs>23</Paragraphs>
  <ScaleCrop>false</ScaleCrop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2016-01-16T13:01:00Z</dcterms:created>
  <dcterms:modified xsi:type="dcterms:W3CDTF">2016-01-16T13:14:00Z</dcterms:modified>
</cp:coreProperties>
</file>