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4" w:rsidRDefault="00EE03D4" w:rsidP="00EE03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EE03D4" w:rsidRDefault="00EE03D4" w:rsidP="00EE03D4"/>
    <w:p w:rsidR="00EE03D4" w:rsidRPr="00CA6942" w:rsidRDefault="00EE03D4" w:rsidP="00EE03D4"/>
    <w:p w:rsidR="00EE03D4" w:rsidRPr="00CA6942" w:rsidRDefault="00EE03D4" w:rsidP="00EE03D4"/>
    <w:p w:rsidR="00EE03D4" w:rsidRPr="00CA6942" w:rsidRDefault="00EE03D4" w:rsidP="00EE03D4"/>
    <w:p w:rsidR="00EE03D4" w:rsidRPr="00CA6942" w:rsidRDefault="00EE03D4" w:rsidP="00EE03D4"/>
    <w:p w:rsidR="00EE03D4" w:rsidRDefault="00EE03D4" w:rsidP="00EE03D4"/>
    <w:p w:rsidR="00EE03D4" w:rsidRDefault="00EE03D4" w:rsidP="00EE03D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>
        <w:tab/>
      </w:r>
    </w:p>
    <w:p w:rsidR="00EE03D4" w:rsidRPr="00EC03F5" w:rsidRDefault="00EE03D4" w:rsidP="00EC03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  <w:r w:rsidR="00C544F2">
        <w:rPr>
          <w:rFonts w:ascii="Times New Roman" w:hAnsi="Times New Roman"/>
          <w:b/>
          <w:sz w:val="28"/>
          <w:szCs w:val="28"/>
        </w:rPr>
        <w:t xml:space="preserve"> </w:t>
      </w:r>
    </w:p>
    <w:p w:rsidR="00EE03D4" w:rsidRPr="00EE03D4" w:rsidRDefault="00EE03D4" w:rsidP="00EE0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АЛАЛИЯ: ОПРЕДЕЛЕНИЕ, ЭТИОЛОГИЯ, СИМПТОМАТИКА</w:t>
      </w:r>
      <w:r w:rsidRPr="00EE0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КЛАССИФИКАЦИЯ АЛАЛИИ</w:t>
      </w:r>
      <w:r>
        <w:rPr>
          <w:rFonts w:ascii="Times New Roman" w:hAnsi="Times New Roman" w:cs="Times New Roman"/>
          <w:b/>
          <w:sz w:val="28"/>
        </w:rPr>
        <w:t>»</w:t>
      </w:r>
    </w:p>
    <w:p w:rsidR="00EE03D4" w:rsidRPr="00C35E07" w:rsidRDefault="00EE03D4" w:rsidP="00EE03D4">
      <w:pPr>
        <w:jc w:val="center"/>
        <w:rPr>
          <w:rFonts w:ascii="Times New Roman" w:hAnsi="Times New Roman" w:cs="Times New Roman"/>
          <w:b/>
          <w:sz w:val="28"/>
        </w:rPr>
      </w:pPr>
    </w:p>
    <w:p w:rsidR="00EE03D4" w:rsidRPr="00C35E07" w:rsidRDefault="00EE03D4" w:rsidP="00EE03D4">
      <w:pPr>
        <w:jc w:val="center"/>
        <w:rPr>
          <w:rFonts w:ascii="Times New Roman" w:hAnsi="Times New Roman" w:cs="Times New Roman"/>
          <w:b/>
          <w:sz w:val="28"/>
        </w:rPr>
      </w:pPr>
    </w:p>
    <w:p w:rsidR="00EE03D4" w:rsidRPr="00CA6942" w:rsidRDefault="00EE03D4" w:rsidP="00EE03D4"/>
    <w:p w:rsidR="00EE03D4" w:rsidRPr="00CA6942" w:rsidRDefault="00EE03D4" w:rsidP="00EE03D4"/>
    <w:p w:rsidR="00EE03D4" w:rsidRPr="00CA6942" w:rsidRDefault="00EE03D4" w:rsidP="00EE03D4"/>
    <w:p w:rsidR="00EE03D4" w:rsidRPr="00CA6942" w:rsidRDefault="00EE03D4" w:rsidP="00EE03D4"/>
    <w:p w:rsidR="00EE03D4" w:rsidRDefault="00EE03D4" w:rsidP="00EE03D4"/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F2" w:rsidRDefault="00C544F2" w:rsidP="00EE03D4">
      <w:pPr>
        <w:rPr>
          <w:rFonts w:ascii="Times New Roman" w:hAnsi="Times New Roman" w:cs="Times New Roman"/>
          <w:sz w:val="28"/>
        </w:rPr>
      </w:pPr>
    </w:p>
    <w:p w:rsidR="00C544F2" w:rsidRDefault="00C544F2" w:rsidP="00EE03D4">
      <w:pPr>
        <w:rPr>
          <w:rFonts w:ascii="Times New Roman" w:hAnsi="Times New Roman" w:cs="Times New Roman"/>
          <w:sz w:val="28"/>
        </w:rPr>
      </w:pPr>
    </w:p>
    <w:p w:rsidR="00EE03D4" w:rsidRPr="00CA6942" w:rsidRDefault="00EE03D4" w:rsidP="00EE03D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A6942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EE03D4" w:rsidRPr="00CA6942" w:rsidRDefault="00EE03D4" w:rsidP="00EE03D4">
      <w:pPr>
        <w:rPr>
          <w:rFonts w:ascii="Times New Roman" w:hAnsi="Times New Roman" w:cs="Times New Roman"/>
          <w:sz w:val="28"/>
        </w:rPr>
      </w:pPr>
      <w:r w:rsidRPr="00CA6942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 xml:space="preserve"> ………………………………………………………………………… 3</w:t>
      </w:r>
    </w:p>
    <w:p w:rsidR="00EE03D4" w:rsidRDefault="00EE03D4" w:rsidP="00EE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алалии………………. </w:t>
      </w:r>
      <w:r w:rsidR="00EC03F5">
        <w:rPr>
          <w:rFonts w:ascii="Times New Roman" w:hAnsi="Times New Roman" w:cs="Times New Roman"/>
          <w:sz w:val="28"/>
        </w:rPr>
        <w:t>……………………………………. 4</w:t>
      </w:r>
    </w:p>
    <w:p w:rsidR="00EE03D4" w:rsidRDefault="00EE03D4" w:rsidP="00EE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Этиология</w:t>
      </w:r>
      <w:r w:rsidR="000429FE">
        <w:rPr>
          <w:rFonts w:ascii="Times New Roman" w:hAnsi="Times New Roman" w:cs="Times New Roman"/>
          <w:sz w:val="28"/>
        </w:rPr>
        <w:t xml:space="preserve"> алалии</w:t>
      </w:r>
      <w:r w:rsidR="00EC03F5">
        <w:rPr>
          <w:rFonts w:ascii="Times New Roman" w:hAnsi="Times New Roman" w:cs="Times New Roman"/>
          <w:sz w:val="28"/>
        </w:rPr>
        <w:t>…………………………………………………………6</w:t>
      </w:r>
    </w:p>
    <w:p w:rsidR="00EE03D4" w:rsidRDefault="00EE03D4" w:rsidP="00EE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Симптоматика</w:t>
      </w:r>
      <w:r w:rsidR="00C932E2">
        <w:rPr>
          <w:rFonts w:ascii="Times New Roman" w:hAnsi="Times New Roman" w:cs="Times New Roman"/>
          <w:sz w:val="28"/>
        </w:rPr>
        <w:t xml:space="preserve"> и механизмы  алалии</w:t>
      </w:r>
      <w:r w:rsidR="00EC03F5">
        <w:rPr>
          <w:rFonts w:ascii="Times New Roman" w:hAnsi="Times New Roman" w:cs="Times New Roman"/>
          <w:sz w:val="28"/>
        </w:rPr>
        <w:t>…………………………………….8</w:t>
      </w:r>
    </w:p>
    <w:p w:rsidR="00EE03D4" w:rsidRDefault="00EE03D4" w:rsidP="00EE0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алалии</w:t>
      </w:r>
      <w:r w:rsidR="00EC03F5">
        <w:rPr>
          <w:rFonts w:ascii="Times New Roman" w:hAnsi="Times New Roman" w:cs="Times New Roman"/>
          <w:sz w:val="28"/>
        </w:rPr>
        <w:t>…………………………………………………   10</w:t>
      </w:r>
    </w:p>
    <w:p w:rsidR="00EE03D4" w:rsidRPr="00EC03F5" w:rsidRDefault="00EE03D4" w:rsidP="00EC03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EC03F5">
        <w:rPr>
          <w:rFonts w:ascii="Times New Roman" w:hAnsi="Times New Roman" w:cs="Times New Roman"/>
          <w:sz w:val="28"/>
        </w:rPr>
        <w:t>Моторная алалия</w:t>
      </w:r>
      <w:r w:rsidR="00EC03F5" w:rsidRPr="00EC03F5">
        <w:rPr>
          <w:rFonts w:ascii="Times New Roman" w:hAnsi="Times New Roman" w:cs="Times New Roman"/>
          <w:sz w:val="28"/>
        </w:rPr>
        <w:t xml:space="preserve">………………………………………………………. </w:t>
      </w:r>
      <w:r w:rsidR="00EC03F5">
        <w:rPr>
          <w:rFonts w:ascii="Times New Roman" w:hAnsi="Times New Roman" w:cs="Times New Roman"/>
          <w:sz w:val="28"/>
        </w:rPr>
        <w:t>…..</w:t>
      </w:r>
      <w:r w:rsidR="00EC03F5" w:rsidRPr="00EC03F5">
        <w:rPr>
          <w:rFonts w:ascii="Times New Roman" w:hAnsi="Times New Roman" w:cs="Times New Roman"/>
          <w:sz w:val="28"/>
        </w:rPr>
        <w:t xml:space="preserve">  13</w:t>
      </w:r>
    </w:p>
    <w:p w:rsidR="00EE03D4" w:rsidRPr="00EE03D4" w:rsidRDefault="00EE03D4" w:rsidP="00EC03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Сенсорная алалия</w:t>
      </w:r>
      <w:r w:rsidR="00EC03F5">
        <w:rPr>
          <w:rFonts w:ascii="Times New Roman" w:hAnsi="Times New Roman" w:cs="Times New Roman"/>
          <w:sz w:val="28"/>
        </w:rPr>
        <w:t>…………………………………………………………...  18</w:t>
      </w:r>
    </w:p>
    <w:p w:rsidR="00EE03D4" w:rsidRPr="00CA6942" w:rsidRDefault="00EE03D4" w:rsidP="00EE03D4">
      <w:pPr>
        <w:rPr>
          <w:rFonts w:ascii="Times New Roman" w:hAnsi="Times New Roman" w:cs="Times New Roman"/>
          <w:sz w:val="28"/>
        </w:rPr>
      </w:pPr>
      <w:r w:rsidRPr="00CA6942">
        <w:rPr>
          <w:rFonts w:ascii="Times New Roman" w:hAnsi="Times New Roman" w:cs="Times New Roman"/>
          <w:sz w:val="28"/>
        </w:rPr>
        <w:t xml:space="preserve">Заключение </w:t>
      </w:r>
      <w:r w:rsidR="00EC03F5">
        <w:rPr>
          <w:rFonts w:ascii="Times New Roman" w:hAnsi="Times New Roman" w:cs="Times New Roman"/>
          <w:sz w:val="28"/>
        </w:rPr>
        <w:t>…………………………………………………………………… ...25</w:t>
      </w:r>
    </w:p>
    <w:p w:rsidR="00EE03D4" w:rsidRDefault="00EE03D4" w:rsidP="00EE03D4">
      <w:pPr>
        <w:rPr>
          <w:rFonts w:ascii="Times New Roman" w:hAnsi="Times New Roman" w:cs="Times New Roman"/>
          <w:sz w:val="28"/>
        </w:rPr>
      </w:pPr>
      <w:r w:rsidRPr="00CA6942">
        <w:rPr>
          <w:rFonts w:ascii="Times New Roman" w:hAnsi="Times New Roman" w:cs="Times New Roman"/>
          <w:sz w:val="28"/>
        </w:rPr>
        <w:t xml:space="preserve">Список использованной литературы </w:t>
      </w:r>
      <w:r w:rsidR="00EC03F5">
        <w:rPr>
          <w:rFonts w:ascii="Times New Roman" w:hAnsi="Times New Roman" w:cs="Times New Roman"/>
          <w:sz w:val="28"/>
        </w:rPr>
        <w:t>…………………………………………  26</w:t>
      </w:r>
    </w:p>
    <w:p w:rsidR="00EE03D4" w:rsidRDefault="00EE03D4" w:rsidP="00EE03D4">
      <w:pPr>
        <w:rPr>
          <w:rFonts w:ascii="Times New Roman" w:hAnsi="Times New Roman" w:cs="Times New Roman"/>
          <w:sz w:val="28"/>
        </w:rPr>
      </w:pPr>
    </w:p>
    <w:p w:rsidR="00EE03D4" w:rsidRDefault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Pr="00EE03D4" w:rsidRDefault="00EE03D4" w:rsidP="00EE03D4"/>
    <w:p w:rsidR="00EE03D4" w:rsidRDefault="00EE03D4" w:rsidP="00EE03D4"/>
    <w:p w:rsidR="00285364" w:rsidRDefault="00EE03D4" w:rsidP="00EE03D4">
      <w:pPr>
        <w:tabs>
          <w:tab w:val="left" w:pos="1260"/>
        </w:tabs>
      </w:pPr>
      <w:r>
        <w:tab/>
      </w:r>
    </w:p>
    <w:p w:rsidR="00EE03D4" w:rsidRDefault="00EE03D4" w:rsidP="00EE03D4">
      <w:pPr>
        <w:tabs>
          <w:tab w:val="left" w:pos="1260"/>
        </w:tabs>
      </w:pPr>
    </w:p>
    <w:p w:rsidR="00EE03D4" w:rsidRDefault="00EE03D4" w:rsidP="00EE03D4">
      <w:pPr>
        <w:tabs>
          <w:tab w:val="left" w:pos="1260"/>
        </w:tabs>
      </w:pPr>
    </w:p>
    <w:p w:rsidR="00EE03D4" w:rsidRDefault="00EE03D4" w:rsidP="00EE03D4">
      <w:pPr>
        <w:tabs>
          <w:tab w:val="left" w:pos="1260"/>
        </w:tabs>
      </w:pPr>
    </w:p>
    <w:p w:rsidR="00EE03D4" w:rsidRDefault="00EE03D4" w:rsidP="00EE03D4">
      <w:pPr>
        <w:tabs>
          <w:tab w:val="left" w:pos="1260"/>
        </w:tabs>
      </w:pPr>
    </w:p>
    <w:p w:rsidR="00EE03D4" w:rsidRPr="005B012A" w:rsidRDefault="005B012A" w:rsidP="005B012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12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4504B" w:rsidRPr="00B4504B" w:rsidRDefault="00B4504B" w:rsidP="00B450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450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современных условиях функционирования и развития системы народного образования как никогда остро стоит задача повышения эффективности обучения и воспитания подрастающего поколения. Это предусматривает совершенствование всех звеньев системы народного образования, улучшения качества профессиональной подготовки педагогов.</w:t>
      </w:r>
    </w:p>
    <w:p w:rsidR="00B4504B" w:rsidRPr="00B4504B" w:rsidRDefault="00B4504B" w:rsidP="00B450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504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В ряду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Специальные исследования показали разнообразие проявлений речевых патологий. В одних случаях отмечаются только отклонения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азвитии звуковой стороны речи, в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других - у детей нарушается формирование всех компонентов речевой системы.</w:t>
      </w:r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Такая форма речевой патологии в логопедии понимается как общее недоразвитие речи и имеет различный механизм. При общем недоразвитии речи искажается процесс речевого онтогенеза, причем структура дефекта неоднородна. Степени недоразвития речи бывают разные: от полного ее отсутствия до не резко выраженного недоразвития.</w:t>
      </w:r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Языковые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а приводя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вторичному недоразвитию интеллекта, нарушаются психические процессы. У таких детей недостаточны внимание, восприятие, память, нарушения эмоционально - волевой сферы, поведения. Дети упрямы, капризны, </w:t>
      </w:r>
      <w:proofErr w:type="spell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негавистичны</w:t>
      </w:r>
      <w:proofErr w:type="spell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. Отмечается склонность к слезам, двигательное беспокойство, повышенная </w:t>
      </w:r>
      <w:proofErr w:type="spell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синзетивность</w:t>
      </w:r>
      <w:proofErr w:type="spell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детей, имеющих систематическое недоразвитие речи, характерны меньший объем сведений и представлений об окружающем, недостаточность сенсорных, временных и пространственных представлений, снижение способности к запоминанию зрительного и слухового материала, снижение уровня умения строить умозаключения, устанавливать </w:t>
      </w:r>
      <w:proofErr w:type="spell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причинно</w:t>
      </w:r>
      <w:proofErr w:type="spell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- следственные связи.</w:t>
      </w:r>
      <w:proofErr w:type="gramEnd"/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Логопедическую работу с данной категорией детей необходимо начинать в раннем возрасте. Для достижения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ложительных результатов 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логопед </w:t>
      </w:r>
      <w:proofErr w:type="gram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четко представлять на </w:t>
      </w:r>
      <w:proofErr w:type="gramStart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proofErr w:type="gramEnd"/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фоне возникает недоразвитие речи, какое влияние на темп речевого развития оказывают сопутствующие неврологические нарушения, генетические предпосылки, особенности психологической деятельности ребенка, то есть знать структуру дефекта, а также методы и приемы коррекционной работы</w:t>
      </w:r>
      <w:r w:rsidR="00BE17D1" w:rsidRPr="00BE17D1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12A" w:rsidRPr="005B012A" w:rsidRDefault="00B4504B" w:rsidP="005B012A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</w:t>
      </w:r>
      <w:r w:rsidR="005B012A" w:rsidRPr="005B012A">
        <w:rPr>
          <w:rFonts w:ascii="Times New Roman" w:hAnsi="Times New Roman" w:cs="Times New Roman"/>
          <w:color w:val="000000"/>
          <w:sz w:val="28"/>
          <w:szCs w:val="28"/>
        </w:rPr>
        <w:t>дно из наиболее сложных речевых нарушений - алалия не является достаточно изученным.</w:t>
      </w:r>
    </w:p>
    <w:p w:rsidR="000E20AE" w:rsidRPr="000E20AE" w:rsidRDefault="000E20AE" w:rsidP="000E20AE"/>
    <w:p w:rsidR="000E20AE" w:rsidRPr="00B4504B" w:rsidRDefault="00B4504B" w:rsidP="00B4504B">
      <w:pPr>
        <w:pStyle w:val="a3"/>
        <w:numPr>
          <w:ilvl w:val="0"/>
          <w:numId w:val="3"/>
        </w:numPr>
        <w:rPr>
          <w:b/>
        </w:rPr>
      </w:pPr>
      <w:r w:rsidRPr="00B4504B">
        <w:rPr>
          <w:rFonts w:ascii="Times New Roman" w:hAnsi="Times New Roman" w:cs="Times New Roman"/>
          <w:b/>
          <w:sz w:val="28"/>
        </w:rPr>
        <w:t>Определение алалии</w:t>
      </w:r>
    </w:p>
    <w:p w:rsidR="000E20AE" w:rsidRDefault="00B4504B" w:rsidP="00B4504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</w:t>
      </w:r>
      <w:r w:rsidR="000E20AE" w:rsidRPr="00B45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Алалия</w:t>
      </w:r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 (от греч</w:t>
      </w:r>
      <w:proofErr w:type="gramStart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20AE" w:rsidRPr="00B45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="000E20AE" w:rsidRPr="00B45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>отрицат</w:t>
      </w:r>
      <w:proofErr w:type="spellEnd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. частица и </w:t>
      </w:r>
      <w:proofErr w:type="spellStart"/>
      <w:r w:rsidR="000E20AE" w:rsidRPr="00B45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lalia</w:t>
      </w:r>
      <w:proofErr w:type="spellEnd"/>
      <w:r w:rsidR="000E20AE" w:rsidRPr="00B450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 говорю) — отсутствие или недоразвитие у детей речи при нормальном слухе и достаточном уровне интеллекта. </w:t>
      </w:r>
      <w:proofErr w:type="gramStart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 xml:space="preserve"> повреждениями речевых зон коры головного мозга во время родов, заболеваниями или травмам и мозга в доречевой период жизни. [</w:t>
      </w:r>
      <w:r w:rsidR="00EC03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20AE" w:rsidRPr="00B4504B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B4504B" w:rsidRPr="001B0B51">
        <w:rPr>
          <w:rFonts w:ascii="Times New Roman" w:eastAsia="Arial Unicode MS" w:hAnsi="Times New Roman" w:cs="Times New Roman"/>
          <w:i/>
          <w:sz w:val="28"/>
          <w:szCs w:val="28"/>
        </w:rPr>
        <w:t xml:space="preserve">Алалия </w:t>
      </w:r>
      <w:r w:rsidR="00B4504B" w:rsidRPr="001B0B51">
        <w:rPr>
          <w:rFonts w:ascii="Times New Roman" w:eastAsia="Arial Unicode MS" w:hAnsi="Times New Roman" w:cs="Times New Roman"/>
          <w:sz w:val="28"/>
          <w:szCs w:val="28"/>
        </w:rPr>
        <w:t>—</w:t>
      </w:r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отсутствие или недоразвитие речи вследствие органи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ческого поражения речевых зон коры головного мозга во внутри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утробном или раннем периоде развития ребенка</w:t>
      </w:r>
      <w:r w:rsidR="00BE17D1">
        <w:rPr>
          <w:rFonts w:ascii="Times New Roman" w:hAnsi="Times New Roman" w:cs="Times New Roman"/>
          <w:sz w:val="28"/>
          <w:szCs w:val="28"/>
        </w:rPr>
        <w:t xml:space="preserve"> </w:t>
      </w:r>
      <w:r w:rsidR="00BE17D1" w:rsidRPr="00BE17D1">
        <w:rPr>
          <w:rFonts w:ascii="Times New Roman" w:hAnsi="Times New Roman" w:cs="Times New Roman"/>
          <w:sz w:val="28"/>
          <w:szCs w:val="28"/>
        </w:rPr>
        <w:t>[1]</w:t>
      </w:r>
      <w:r w:rsidR="00B4504B" w:rsidRPr="001B0B51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Термин «алалия» (от греч</w:t>
      </w:r>
      <w:proofErr w:type="gramStart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.</w:t>
      </w:r>
      <w:proofErr w:type="gramEnd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а</w:t>
      </w:r>
      <w:proofErr w:type="gramEnd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 xml:space="preserve"> — отрицание, </w:t>
      </w:r>
      <w:proofErr w:type="spellStart"/>
      <w:r w:rsidR="00B4504B" w:rsidRPr="001B0B51">
        <w:rPr>
          <w:rFonts w:ascii="Times New Roman" w:hAnsi="Times New Roman" w:cs="Times New Roman"/>
          <w:spacing w:val="10"/>
          <w:sz w:val="28"/>
          <w:szCs w:val="28"/>
          <w:lang w:val="en-US"/>
        </w:rPr>
        <w:t>lalio</w:t>
      </w:r>
      <w:proofErr w:type="spellEnd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 xml:space="preserve"> — говорю, речь) — в переводе отсутствие речи, </w:t>
      </w:r>
      <w:proofErr w:type="spellStart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безречье</w:t>
      </w:r>
      <w:proofErr w:type="spellEnd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 xml:space="preserve"> — встречается в лите</w:t>
      </w:r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ратуре, посвященной нарушениям речи, с давних пор. </w:t>
      </w:r>
      <w:proofErr w:type="gramStart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Кроме терми</w:t>
      </w:r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softHyphen/>
        <w:t>на «алалия», для обозначения этого нарушения речи в литературе (особенно в зарубежной) используются и многие другие термины: «врожденная афазия», «онтогенетическая афазия», «</w:t>
      </w:r>
      <w:proofErr w:type="spellStart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дисфазия</w:t>
      </w:r>
      <w:proofErr w:type="spellEnd"/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», «задержка речевого развития», «конституциональная задержка ре</w:t>
      </w:r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softHyphen/>
        <w:t>чи», «нарушенное усво</w:t>
      </w:r>
      <w:r w:rsidR="00BE17D1">
        <w:rPr>
          <w:rFonts w:ascii="Times New Roman" w:hAnsi="Times New Roman" w:cs="Times New Roman"/>
          <w:spacing w:val="10"/>
          <w:sz w:val="28"/>
          <w:szCs w:val="28"/>
        </w:rPr>
        <w:t>ение языка», «</w:t>
      </w:r>
      <w:proofErr w:type="spellStart"/>
      <w:r w:rsidR="00BE17D1">
        <w:rPr>
          <w:rFonts w:ascii="Times New Roman" w:hAnsi="Times New Roman" w:cs="Times New Roman"/>
          <w:spacing w:val="10"/>
          <w:sz w:val="28"/>
          <w:szCs w:val="28"/>
        </w:rPr>
        <w:t>слухонемота</w:t>
      </w:r>
      <w:proofErr w:type="spellEnd"/>
      <w:r w:rsidR="00BE17D1">
        <w:rPr>
          <w:rFonts w:ascii="Times New Roman" w:hAnsi="Times New Roman" w:cs="Times New Roman"/>
          <w:spacing w:val="10"/>
          <w:sz w:val="28"/>
          <w:szCs w:val="28"/>
        </w:rPr>
        <w:t>» и т.д.</w:t>
      </w:r>
      <w:r w:rsidR="00BE17D1" w:rsidRPr="00BE17D1">
        <w:rPr>
          <w:rFonts w:ascii="Times New Roman" w:hAnsi="Times New Roman" w:cs="Times New Roman"/>
          <w:spacing w:val="10"/>
          <w:sz w:val="28"/>
          <w:szCs w:val="28"/>
        </w:rPr>
        <w:t>[1]</w:t>
      </w:r>
      <w:r w:rsidR="00B4504B" w:rsidRPr="001B0B51">
        <w:rPr>
          <w:rFonts w:ascii="Times New Roman" w:hAnsi="Times New Roman" w:cs="Times New Roman"/>
          <w:spacing w:val="10"/>
          <w:sz w:val="28"/>
          <w:szCs w:val="28"/>
        </w:rPr>
        <w:t>.</w:t>
      </w:r>
      <w:proofErr w:type="gramEnd"/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04B" w:rsidRPr="001B0B51">
        <w:rPr>
          <w:rFonts w:ascii="Times New Roman" w:hAnsi="Times New Roman" w:cs="Times New Roman"/>
          <w:sz w:val="28"/>
          <w:szCs w:val="28"/>
        </w:rPr>
        <w:t>Научно обоснованных статистических сведений о распространен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ности алалии нет. Имеются данные о том, что среди детей дошколь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 xml:space="preserve">ного возраста алалия встречается примерно у 1%, а среди детей школьного возраста — у </w:t>
      </w:r>
      <w:r w:rsidR="00B4504B" w:rsidRPr="001B0B51">
        <w:rPr>
          <w:rFonts w:ascii="Times New Roman" w:hAnsi="Times New Roman" w:cs="Times New Roman"/>
          <w:sz w:val="28"/>
          <w:szCs w:val="28"/>
        </w:rPr>
        <w:lastRenderedPageBreak/>
        <w:t>0,6—0,2%. В целом можно считать, что алалия встречается у 0,1% населения. Авторы подчеркивают, что у мальчиков это нарушение речи встречается в 2 раза чаще, чем у девочек.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504B" w:rsidRPr="001B0B51">
        <w:rPr>
          <w:rFonts w:ascii="Times New Roman" w:hAnsi="Times New Roman" w:cs="Times New Roman"/>
          <w:sz w:val="28"/>
          <w:szCs w:val="28"/>
        </w:rPr>
        <w:t xml:space="preserve">Как отмечал А.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Куссмауль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(1877), большая </w:t>
      </w:r>
      <w:proofErr w:type="gramStart"/>
      <w:r w:rsidR="00B4504B" w:rsidRPr="001B0B51">
        <w:rPr>
          <w:rFonts w:ascii="Times New Roman" w:hAnsi="Times New Roman" w:cs="Times New Roman"/>
          <w:sz w:val="28"/>
          <w:szCs w:val="28"/>
        </w:rPr>
        <w:t>часть врачей преж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них веков и до начала нынешнего</w:t>
      </w:r>
      <w:proofErr w:type="gram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соединяла все формы потери речи под именем алалии и говорила о них наряду с афонией, но постепенно эти формы стали разграничивать. Одним из первых различие между этими формами вводит И. Франк, который рас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 xml:space="preserve">сматривает алалию как немоту вследствие полной невозможности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и противопоставляет ее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могилалии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как нарушению произношения вследствие затруднений в артикуляции. И алалию, и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могилалию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(на русский язык это слово было переведено как кос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ноязычие)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04B" w:rsidRPr="001B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1830 г.</w:t>
      </w:r>
      <w:r w:rsidR="00B4504B" w:rsidRPr="001B0B5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Шультесс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выделяет алалию (немоту) в отдельное речевое нарушение, но, как и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. Франк, рассматривает его в связи с артикуляционными расстройствами. Алалия противопоставляется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как полная невозможность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, что позже правомерно стало именоваться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анартрией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>.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алалии </w:t>
      </w:r>
      <w:r w:rsidR="00B4504B" w:rsidRPr="001B0B5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Куссмауль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относил случаи нарушения, для которых характерна полная невоз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 xml:space="preserve">можность </w:t>
      </w:r>
      <w:proofErr w:type="gramStart"/>
      <w:r w:rsidR="00B4504B" w:rsidRPr="001B0B51">
        <w:rPr>
          <w:rFonts w:ascii="Times New Roman" w:hAnsi="Times New Roman" w:cs="Times New Roman"/>
          <w:sz w:val="28"/>
          <w:szCs w:val="28"/>
        </w:rPr>
        <w:t>произносить</w:t>
      </w:r>
      <w:proofErr w:type="gram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 членораздельный звук; в дальнейшем для обозначения такого состояния стал использоваться введенный тер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мин «</w:t>
      </w:r>
      <w:proofErr w:type="spellStart"/>
      <w:r w:rsidR="00B4504B" w:rsidRPr="001B0B51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="00B4504B" w:rsidRPr="001B0B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В 60-е годы прошлого века Труссо предложил термин «афазия», который сменил используемый Брока термин «афемия», под ним подразумевались случаи утраты речи. Термин «афазия» закрепил</w:t>
      </w:r>
      <w:r>
        <w:rPr>
          <w:rFonts w:ascii="Times New Roman" w:eastAsia="Batang" w:hAnsi="Times New Roman" w:cs="Times New Roman"/>
          <w:sz w:val="28"/>
          <w:szCs w:val="28"/>
        </w:rPr>
        <w:t>с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я в медицине и получил широкое распространение. Некоторые за</w:t>
      </w:r>
      <w:r>
        <w:rPr>
          <w:rFonts w:ascii="Times New Roman" w:eastAsia="Batang" w:hAnsi="Times New Roman" w:cs="Times New Roman"/>
          <w:sz w:val="28"/>
          <w:szCs w:val="28"/>
        </w:rPr>
        <w:t>р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убежные авторы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объединяют понятия «алалия» и афазия» общим термином «детская афазия» или «афазия раз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вития», подчеркивая специфику недоразвития речи у детей в отли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чие от утраты речи взрослыми.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 xml:space="preserve">В последующих работах  разных авторов термины «алалия» и «афазия» («дисфазия») еще длительное время употребляются без достаточного разграничения, только к 30-м годам нашего столетия в отечественной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lastRenderedPageBreak/>
        <w:t>логопедии понятия «алалия» и «афазия» оконча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тельно разводятся: алалия — недоразвитие речи, афазия — ее утра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та, распад. В 50—60-е годы это разграничение утвердилось, и в настоящее время оно признается подавляющим большинством ис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следователей, хотя терминологическая избыточность иногда все еще продолжает иметь место.</w:t>
      </w:r>
    </w:p>
    <w:p w:rsidR="00B4504B" w:rsidRPr="001B0B51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Значительный вклад в изучение алалии внесли Г. Гутцман (1894), А. Либманн (1900), М. В. Богданов-Березовский (1909), Э. Фрешельс (1931), а в более позднее время М. Е. Хватцев, Н. Н. Трауготт, В. К. Орфинская, Р. Е. Левина, Л. В. Мелехова, Г. В. Мациевская, Е. Ф. Соботович, В. А. Ковшиков, В. К. Воробье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ва и другие исследователи.</w:t>
      </w:r>
    </w:p>
    <w:p w:rsidR="00B4504B" w:rsidRDefault="001B0B51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>Успехи в изучении алалии в работах новейшего периода до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стигнуты благодаря тому, что исследователи в своей деятельности стали широко опираться на методологию комплексного синдромального подхода к анализу дефекта. Доминирующим при этом явля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ется психолингвистический аспект изучения, представленный в ра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ботах Е. Ф. Соботович, В. А. Ковшикова, Б. М. Гриншпуна и дру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гих исследователей. Не все проблемы изучения алалий в настоящее время раскрыты. Но в отличие от предшествующих периодов, когда, по словам В. К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t xml:space="preserve"> Орфинской, спорных вопросов и расхождений меж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ду исследователями алалии было больше, чем общепринятых поло</w:t>
      </w:r>
      <w:r w:rsidR="00B4504B" w:rsidRPr="001B0B51">
        <w:rPr>
          <w:rFonts w:ascii="Times New Roman" w:eastAsia="Batang" w:hAnsi="Times New Roman" w:cs="Times New Roman"/>
          <w:sz w:val="28"/>
          <w:szCs w:val="28"/>
        </w:rPr>
        <w:softHyphen/>
        <w:t>жений, на современном этапе развития логопедии имеется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04B" w:rsidRPr="001B0B51">
        <w:rPr>
          <w:rFonts w:ascii="Times New Roman" w:hAnsi="Times New Roman" w:cs="Times New Roman"/>
          <w:sz w:val="28"/>
          <w:szCs w:val="28"/>
        </w:rPr>
        <w:t>общего во взглядах на алалию, больше общих точек зрения, чем разногласий. Общее проявляется в основных, принципиальных уста</w:t>
      </w:r>
      <w:r w:rsidR="00B4504B" w:rsidRPr="001B0B51">
        <w:rPr>
          <w:rFonts w:ascii="Times New Roman" w:hAnsi="Times New Roman" w:cs="Times New Roman"/>
          <w:sz w:val="28"/>
          <w:szCs w:val="28"/>
        </w:rPr>
        <w:softHyphen/>
        <w:t>новках на понимание дефекта, его механизма, путей преодоления</w:t>
      </w:r>
      <w:r w:rsidR="00EE1104" w:rsidRPr="00EE1104">
        <w:rPr>
          <w:rFonts w:ascii="Times New Roman" w:hAnsi="Times New Roman" w:cs="Times New Roman"/>
          <w:sz w:val="28"/>
          <w:szCs w:val="28"/>
        </w:rPr>
        <w:t>[1]</w:t>
      </w:r>
      <w:r w:rsidR="000429FE">
        <w:rPr>
          <w:rFonts w:ascii="Times New Roman" w:hAnsi="Times New Roman" w:cs="Times New Roman"/>
          <w:sz w:val="28"/>
          <w:szCs w:val="28"/>
        </w:rPr>
        <w:t>.</w:t>
      </w:r>
    </w:p>
    <w:p w:rsidR="00C932E2" w:rsidRPr="001B0B51" w:rsidRDefault="00C932E2" w:rsidP="001B0B5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FE" w:rsidRPr="000429FE" w:rsidRDefault="000429FE" w:rsidP="000429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429FE">
        <w:rPr>
          <w:rFonts w:ascii="Times New Roman" w:hAnsi="Times New Roman" w:cs="Times New Roman"/>
          <w:b/>
          <w:sz w:val="28"/>
        </w:rPr>
        <w:t>Этиология алалии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29FE">
        <w:rPr>
          <w:rFonts w:ascii="Times New Roman" w:hAnsi="Times New Roman" w:cs="Times New Roman"/>
          <w:sz w:val="28"/>
          <w:szCs w:val="28"/>
        </w:rPr>
        <w:t xml:space="preserve">В течение длительного периода изучения алалии высказывались разные предположения по поводу причин ее возникновения. Так, Р. Коэн (1888), А.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Гутцман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(1924), Э.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Фрешельс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(1931), М. Зееман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FE">
        <w:rPr>
          <w:rFonts w:ascii="Times New Roman" w:hAnsi="Times New Roman" w:cs="Times New Roman"/>
          <w:sz w:val="28"/>
          <w:szCs w:val="28"/>
        </w:rPr>
        <w:t>и другие утверждали, что ведущим началом при этом нару</w:t>
      </w:r>
      <w:r w:rsidRPr="000429FE">
        <w:rPr>
          <w:rFonts w:ascii="Times New Roman" w:hAnsi="Times New Roman" w:cs="Times New Roman"/>
          <w:sz w:val="28"/>
          <w:szCs w:val="28"/>
        </w:rPr>
        <w:softHyphen/>
        <w:t xml:space="preserve">шении являются воспалительные или </w:t>
      </w:r>
      <w:r w:rsidRPr="000429FE">
        <w:rPr>
          <w:rFonts w:ascii="Times New Roman" w:hAnsi="Times New Roman" w:cs="Times New Roman"/>
          <w:sz w:val="28"/>
          <w:szCs w:val="28"/>
        </w:rPr>
        <w:lastRenderedPageBreak/>
        <w:t>алиментарно-трофические об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менные патологические процессы, происходящие во внутриутробном или раннем периоде развития ребенка.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29F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Трейтель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(1901) считал алалию следствием недостаточности внимания и памяти. А.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Либманн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(1901) связывал неполноценность речи при алалии с интеллектуальной недостаточностью. А.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Ивинг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FE">
        <w:rPr>
          <w:rFonts w:ascii="Times New Roman" w:hAnsi="Times New Roman" w:cs="Times New Roman"/>
          <w:sz w:val="28"/>
          <w:szCs w:val="28"/>
        </w:rPr>
        <w:t>указывал на отсутствие у детей моторного образа слова как ведущего проявления в картине речевой неполноценности при нару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шениях мозга. М. Зееман (1962) подчеркивал, что речь не разви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вается из-за нарушений мозговых центров речи (мозговых зон ре</w:t>
      </w:r>
      <w:r w:rsidRPr="000429FE">
        <w:rPr>
          <w:rFonts w:ascii="Times New Roman" w:hAnsi="Times New Roman" w:cs="Times New Roman"/>
          <w:sz w:val="28"/>
          <w:szCs w:val="28"/>
        </w:rPr>
        <w:softHyphen/>
        <w:t xml:space="preserve">чи). Р.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Лухзингер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(1970), М. Берри (1957), М. Б.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Эйдинова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(1961), В. А. Ковшиков (1985) и другие отмечали ведущую роль в возник</w:t>
      </w:r>
      <w:r w:rsidRPr="000429FE">
        <w:rPr>
          <w:rFonts w:ascii="Times New Roman" w:hAnsi="Times New Roman" w:cs="Times New Roman"/>
          <w:sz w:val="28"/>
          <w:szCs w:val="28"/>
        </w:rPr>
        <w:softHyphen/>
        <w:t xml:space="preserve">новении алалий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природовых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черепно-мозговых травм и асфиксии новорожденных. Родовые травмы и асфиксии в ряде случаев яв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ляются следствием внутриутробной патологии. Это вызывает хро</w:t>
      </w:r>
      <w:r w:rsidRPr="000429FE">
        <w:rPr>
          <w:rFonts w:ascii="Times New Roman" w:hAnsi="Times New Roman" w:cs="Times New Roman"/>
          <w:sz w:val="28"/>
          <w:szCs w:val="28"/>
        </w:rPr>
        <w:softHyphen/>
        <w:t xml:space="preserve">ническое кислородное голодание и приводит к снижению функции дыхательного центра. Клетки мозга, и в первую очередь третьего слоя коры, более молодого в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филоонтогенетическом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отношении, яв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ляются наиболее чувствительными к кислородному голоданию. Третий слой коры мозга дает начало сложной системе ассоциатив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ных связей, обеспечивающих формирование высших корковых функций человека,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F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FE">
        <w:rPr>
          <w:rFonts w:ascii="Times New Roman" w:hAnsi="Times New Roman" w:cs="Times New Roman"/>
          <w:sz w:val="28"/>
          <w:szCs w:val="28"/>
        </w:rPr>
        <w:t>речи и психики.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FE">
        <w:rPr>
          <w:rFonts w:ascii="Times New Roman" w:hAnsi="Times New Roman" w:cs="Times New Roman"/>
          <w:sz w:val="28"/>
          <w:szCs w:val="28"/>
        </w:rPr>
        <w:t>Среди этиологических факторов выделяются также внутриутроб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ные энцефалиты, менингиты, неблагоприятные условия развития, интоксикация плода, врожденная отягощенность, внутриутробные или ранние прижизненные травмы мозга, болезни ран</w:t>
      </w:r>
      <w:r>
        <w:rPr>
          <w:rFonts w:ascii="Times New Roman" w:hAnsi="Times New Roman" w:cs="Times New Roman"/>
          <w:sz w:val="28"/>
          <w:szCs w:val="28"/>
        </w:rPr>
        <w:t xml:space="preserve">него детства </w:t>
      </w:r>
      <w:r w:rsidRPr="000429FE">
        <w:rPr>
          <w:rFonts w:ascii="Times New Roman" w:hAnsi="Times New Roman" w:cs="Times New Roman"/>
          <w:sz w:val="28"/>
          <w:szCs w:val="28"/>
        </w:rPr>
        <w:t>с осложнением на мозг и т. д.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29FE">
        <w:rPr>
          <w:rFonts w:ascii="Times New Roman" w:hAnsi="Times New Roman" w:cs="Times New Roman"/>
          <w:sz w:val="28"/>
          <w:szCs w:val="28"/>
        </w:rPr>
        <w:t>Внутриутробная патология приводит к диффузному поражению вещества мозга, родовые черепно-мозговые травмы и асфиксия новорожденных вызывают более локальные нарушения. Поражения различных областей коры головного мозга вызывают наруше</w:t>
      </w:r>
      <w:r>
        <w:rPr>
          <w:rFonts w:ascii="Times New Roman" w:hAnsi="Times New Roman" w:cs="Times New Roman"/>
          <w:sz w:val="28"/>
          <w:szCs w:val="28"/>
        </w:rPr>
        <w:t>ния развития речевых и неречевых</w:t>
      </w:r>
      <w:r w:rsidRPr="000429FE">
        <w:rPr>
          <w:rFonts w:ascii="Times New Roman" w:hAnsi="Times New Roman" w:cs="Times New Roman"/>
          <w:sz w:val="28"/>
          <w:szCs w:val="28"/>
        </w:rPr>
        <w:t xml:space="preserve"> 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нкциональных систем.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r w:rsidRPr="000429FE">
        <w:rPr>
          <w:rFonts w:ascii="Times New Roman" w:hAnsi="Times New Roman" w:cs="Times New Roman"/>
          <w:sz w:val="28"/>
          <w:szCs w:val="28"/>
        </w:rPr>
        <w:t>тюкова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(1981), характеризуя алалию, с позиций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нейроонтогенеза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>, подчеркивает, что при действии</w:t>
      </w:r>
      <w:r>
        <w:rPr>
          <w:rFonts w:ascii="Times New Roman" w:hAnsi="Times New Roman" w:cs="Times New Roman"/>
          <w:sz w:val="28"/>
          <w:szCs w:val="28"/>
        </w:rPr>
        <w:t xml:space="preserve"> любого вредного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r w:rsidRPr="000429FE">
        <w:rPr>
          <w:rFonts w:ascii="Times New Roman" w:hAnsi="Times New Roman" w:cs="Times New Roman"/>
          <w:sz w:val="28"/>
          <w:szCs w:val="28"/>
        </w:rPr>
        <w:t>натальном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 или раннем постнатальном периоде, когда кора головно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го мозга находится еще в стадии формирования, трудно точно определить наличие локального дефекта, ибо поражение чаще носит более распространенный характер.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29FE">
        <w:rPr>
          <w:rFonts w:ascii="Times New Roman" w:hAnsi="Times New Roman" w:cs="Times New Roman"/>
          <w:sz w:val="28"/>
          <w:szCs w:val="28"/>
        </w:rPr>
        <w:t>По наблюдениям С. С. Корсак</w:t>
      </w:r>
      <w:r>
        <w:rPr>
          <w:rFonts w:ascii="Times New Roman" w:hAnsi="Times New Roman" w:cs="Times New Roman"/>
          <w:sz w:val="28"/>
          <w:szCs w:val="28"/>
        </w:rPr>
        <w:t>ова и Н. И. Красногорского, ала</w:t>
      </w:r>
      <w:r w:rsidRPr="000429FE">
        <w:rPr>
          <w:rFonts w:ascii="Times New Roman" w:hAnsi="Times New Roman" w:cs="Times New Roman"/>
          <w:sz w:val="28"/>
          <w:szCs w:val="28"/>
        </w:rPr>
        <w:t>лия бывает следствием соматического заболевания, вызывающего истощение центральной нервной системы, в первую очередь ги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потрофии. Ю. А. Флоренская подч</w:t>
      </w:r>
      <w:r>
        <w:rPr>
          <w:rFonts w:ascii="Times New Roman" w:hAnsi="Times New Roman" w:cs="Times New Roman"/>
          <w:sz w:val="28"/>
          <w:szCs w:val="28"/>
        </w:rPr>
        <w:t>еркивала, что в патогенезе ала</w:t>
      </w:r>
      <w:r w:rsidRPr="000429FE">
        <w:rPr>
          <w:rFonts w:ascii="Times New Roman" w:hAnsi="Times New Roman" w:cs="Times New Roman"/>
          <w:sz w:val="28"/>
          <w:szCs w:val="28"/>
        </w:rPr>
        <w:t>лии имеют место рахит, нарушения питания и сна в раннем детстве, часто повторяющиеся заболевания дыхательных путей. Эта точка зрения разделяется не всеми авторами. По-видимому, соматические заболевания лишь усугубляют воздействие патологических причин неврологического характера, которые являются ведущими.</w:t>
      </w:r>
    </w:p>
    <w:p w:rsid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29FE">
        <w:rPr>
          <w:rFonts w:ascii="Times New Roman" w:hAnsi="Times New Roman" w:cs="Times New Roman"/>
          <w:sz w:val="28"/>
          <w:szCs w:val="28"/>
        </w:rPr>
        <w:t xml:space="preserve">Некоторые авторы (Р. Коэн, 1888; </w:t>
      </w:r>
      <w:r>
        <w:rPr>
          <w:rFonts w:ascii="Times New Roman" w:hAnsi="Times New Roman" w:cs="Times New Roman"/>
          <w:sz w:val="28"/>
          <w:szCs w:val="28"/>
        </w:rPr>
        <w:t xml:space="preserve">М. Зееман, 1962;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Лухзин</w:t>
      </w:r>
      <w:r w:rsidRPr="000429FE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F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29FE">
        <w:rPr>
          <w:rFonts w:ascii="Times New Roman" w:hAnsi="Times New Roman" w:cs="Times New Roman"/>
          <w:sz w:val="28"/>
          <w:szCs w:val="28"/>
        </w:rPr>
        <w:t>Салей</w:t>
      </w:r>
      <w:proofErr w:type="spellEnd"/>
      <w:r w:rsidRPr="000429FE">
        <w:rPr>
          <w:rFonts w:ascii="Times New Roman" w:hAnsi="Times New Roman" w:cs="Times New Roman"/>
          <w:sz w:val="28"/>
          <w:szCs w:val="28"/>
        </w:rPr>
        <w:t>, 1977, и др.) подчеркивают роль наследственности, семейной предрасположенности в этиологии алалии. Однако убеди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тельных научных данных о роли наследственности в происхожде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нии алалии в литературе не приводится. В последние годы в воз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никновении алалии подчеркивается значительная роль минималь</w:t>
      </w:r>
      <w:r w:rsidRPr="000429FE">
        <w:rPr>
          <w:rFonts w:ascii="Times New Roman" w:hAnsi="Times New Roman" w:cs="Times New Roman"/>
          <w:sz w:val="28"/>
          <w:szCs w:val="28"/>
        </w:rPr>
        <w:softHyphen/>
        <w:t>ных мозговых повреждений (минимальной мозговой дисфункции). В большинстве случаев в анамнезе ребенка с алалией выделяется, как правило, не один, а целый комплекс патологических факторов.</w:t>
      </w:r>
    </w:p>
    <w:p w:rsidR="000429FE" w:rsidRPr="000429FE" w:rsidRDefault="000429FE" w:rsidP="000429F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FE" w:rsidRDefault="000429FE" w:rsidP="000429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429FE">
        <w:rPr>
          <w:rFonts w:ascii="Times New Roman" w:hAnsi="Times New Roman" w:cs="Times New Roman"/>
          <w:b/>
          <w:sz w:val="28"/>
        </w:rPr>
        <w:t>Симптоматика</w:t>
      </w:r>
      <w:r>
        <w:rPr>
          <w:rFonts w:ascii="Times New Roman" w:hAnsi="Times New Roman" w:cs="Times New Roman"/>
          <w:b/>
          <w:sz w:val="28"/>
        </w:rPr>
        <w:t xml:space="preserve"> и механизмы алалии</w:t>
      </w:r>
    </w:p>
    <w:p w:rsidR="00A020B2" w:rsidRDefault="00A020B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20B2">
        <w:rPr>
          <w:rFonts w:ascii="Times New Roman" w:hAnsi="Times New Roman" w:cs="Times New Roman"/>
          <w:sz w:val="28"/>
          <w:szCs w:val="28"/>
        </w:rPr>
        <w:t>Алалия — не просто временная функциональная задержка рече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вого развития. Весь процесс становления речи при этом наруше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нии проходит в условиях патологического состояния центральной нервной системы. Отдельные проявления алалии внешне оказывают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ся сходными с нормальным развитием ребенка на более раннем этапе. </w:t>
      </w:r>
      <w:proofErr w:type="spellStart"/>
      <w:r w:rsidRPr="00A020B2">
        <w:rPr>
          <w:rFonts w:ascii="Times New Roman" w:hAnsi="Times New Roman" w:cs="Times New Roman"/>
          <w:sz w:val="28"/>
          <w:szCs w:val="28"/>
        </w:rPr>
        <w:t>Условнорефлекторная</w:t>
      </w:r>
      <w:proofErr w:type="spellEnd"/>
      <w:r w:rsidRPr="00A020B2">
        <w:rPr>
          <w:rFonts w:ascii="Times New Roman" w:hAnsi="Times New Roman" w:cs="Times New Roman"/>
          <w:sz w:val="28"/>
          <w:szCs w:val="28"/>
        </w:rPr>
        <w:t xml:space="preserve"> деятельность мозга в условиях недо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развития соответствует в какой-то мере </w:t>
      </w:r>
      <w:r w:rsidRPr="00A020B2">
        <w:rPr>
          <w:rFonts w:ascii="Times New Roman" w:hAnsi="Times New Roman" w:cs="Times New Roman"/>
          <w:sz w:val="28"/>
          <w:szCs w:val="28"/>
        </w:rPr>
        <w:lastRenderedPageBreak/>
        <w:t>деятельности в ранние пе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риоды нормального формирования детской речи. Однако с возрас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том расхождения все увеличиваются, так как при нормальном раз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витии речи один этап сменяется другим </w:t>
      </w:r>
      <w:proofErr w:type="gramStart"/>
      <w:r w:rsidRPr="00A020B2">
        <w:rPr>
          <w:rFonts w:ascii="Times New Roman" w:hAnsi="Times New Roman" w:cs="Times New Roman"/>
          <w:sz w:val="28"/>
          <w:szCs w:val="28"/>
        </w:rPr>
        <w:t>более плавно</w:t>
      </w:r>
      <w:proofErr w:type="gramEnd"/>
      <w:r w:rsidRPr="00A020B2">
        <w:rPr>
          <w:rFonts w:ascii="Times New Roman" w:hAnsi="Times New Roman" w:cs="Times New Roman"/>
          <w:sz w:val="28"/>
          <w:szCs w:val="28"/>
        </w:rPr>
        <w:t xml:space="preserve"> и быстрее, чем при алалии.</w:t>
      </w:r>
    </w:p>
    <w:p w:rsidR="00A020B2" w:rsidRPr="00A020B2" w:rsidRDefault="00C932E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020B2">
        <w:rPr>
          <w:rFonts w:ascii="Times New Roman" w:hAnsi="Times New Roman" w:cs="Times New Roman"/>
          <w:sz w:val="28"/>
          <w:szCs w:val="28"/>
        </w:rPr>
        <w:t xml:space="preserve">      </w:t>
      </w:r>
      <w:r w:rsidR="00A020B2" w:rsidRPr="00A020B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020B2" w:rsidRPr="00A020B2">
        <w:rPr>
          <w:rFonts w:ascii="Times New Roman" w:hAnsi="Times New Roman" w:cs="Times New Roman"/>
          <w:sz w:val="28"/>
          <w:szCs w:val="28"/>
        </w:rPr>
        <w:t>Совак</w:t>
      </w:r>
      <w:proofErr w:type="spellEnd"/>
      <w:r w:rsidR="00A020B2" w:rsidRPr="00A020B2">
        <w:rPr>
          <w:rFonts w:ascii="Times New Roman" w:hAnsi="Times New Roman" w:cs="Times New Roman"/>
          <w:sz w:val="28"/>
          <w:szCs w:val="28"/>
        </w:rPr>
        <w:t xml:space="preserve"> (1971) и другие исследователи, расширяя понятие «алалия», охватывают им все случаи отсутствия речи, ее замедлен</w:t>
      </w:r>
      <w:r w:rsidR="00A020B2" w:rsidRPr="00A020B2">
        <w:rPr>
          <w:rFonts w:ascii="Times New Roman" w:hAnsi="Times New Roman" w:cs="Times New Roman"/>
          <w:sz w:val="28"/>
          <w:szCs w:val="28"/>
        </w:rPr>
        <w:softHyphen/>
        <w:t xml:space="preserve">ного формирования, не связанного с </w:t>
      </w:r>
      <w:proofErr w:type="spellStart"/>
      <w:r w:rsidR="00A020B2" w:rsidRPr="00A020B2">
        <w:rPr>
          <w:rFonts w:ascii="Times New Roman" w:hAnsi="Times New Roman" w:cs="Times New Roman"/>
          <w:sz w:val="28"/>
          <w:szCs w:val="28"/>
        </w:rPr>
        <w:t>мутизмом</w:t>
      </w:r>
      <w:proofErr w:type="spellEnd"/>
      <w:r w:rsidR="00A020B2" w:rsidRPr="00A020B2">
        <w:rPr>
          <w:rFonts w:ascii="Times New Roman" w:hAnsi="Times New Roman" w:cs="Times New Roman"/>
          <w:sz w:val="28"/>
          <w:szCs w:val="28"/>
        </w:rPr>
        <w:t xml:space="preserve"> как неврологичес</w:t>
      </w:r>
      <w:r w:rsidR="00A020B2" w:rsidRPr="00A020B2">
        <w:rPr>
          <w:rFonts w:ascii="Times New Roman" w:hAnsi="Times New Roman" w:cs="Times New Roman"/>
          <w:sz w:val="28"/>
          <w:szCs w:val="28"/>
        </w:rPr>
        <w:softHyphen/>
        <w:t>ким отсутствием речи, отличающе</w:t>
      </w:r>
      <w:r w:rsidR="00A020B2">
        <w:rPr>
          <w:rFonts w:ascii="Times New Roman" w:hAnsi="Times New Roman" w:cs="Times New Roman"/>
          <w:sz w:val="28"/>
          <w:szCs w:val="28"/>
        </w:rPr>
        <w:t>гося от распада речи при демен</w:t>
      </w:r>
      <w:r w:rsidR="00A020B2" w:rsidRPr="00A020B2">
        <w:rPr>
          <w:rFonts w:ascii="Times New Roman" w:hAnsi="Times New Roman" w:cs="Times New Roman"/>
          <w:sz w:val="28"/>
          <w:szCs w:val="28"/>
        </w:rPr>
        <w:t>ции и шизофрении, от снижения слуха и олигофрении.</w:t>
      </w:r>
    </w:p>
    <w:p w:rsidR="00A020B2" w:rsidRPr="00A020B2" w:rsidRDefault="00A020B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Pr="00A020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020B2">
        <w:rPr>
          <w:rFonts w:ascii="Times New Roman" w:hAnsi="Times New Roman" w:cs="Times New Roman"/>
          <w:sz w:val="28"/>
          <w:szCs w:val="28"/>
        </w:rPr>
        <w:t xml:space="preserve">Беккер и М. </w:t>
      </w:r>
      <w:proofErr w:type="spellStart"/>
      <w:r w:rsidRPr="00A020B2">
        <w:rPr>
          <w:rFonts w:ascii="Times New Roman" w:hAnsi="Times New Roman" w:cs="Times New Roman"/>
          <w:sz w:val="28"/>
          <w:szCs w:val="28"/>
        </w:rPr>
        <w:t>Совак</w:t>
      </w:r>
      <w:proofErr w:type="spellEnd"/>
      <w:r w:rsidRPr="00A020B2">
        <w:rPr>
          <w:rFonts w:ascii="Times New Roman" w:hAnsi="Times New Roman" w:cs="Times New Roman"/>
          <w:sz w:val="28"/>
          <w:szCs w:val="28"/>
        </w:rPr>
        <w:t xml:space="preserve"> (1981) выделяют в картине речевого недоразвития компоненты, связанные с преобладанием биологичес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ких, социальных причин или их комбинаций. То, что раньше назы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валось </w:t>
      </w:r>
      <w:proofErr w:type="spellStart"/>
      <w:r w:rsidRPr="00A020B2">
        <w:rPr>
          <w:rFonts w:ascii="Times New Roman" w:hAnsi="Times New Roman" w:cs="Times New Roman"/>
          <w:sz w:val="28"/>
          <w:szCs w:val="28"/>
        </w:rPr>
        <w:t>слухонемотой</w:t>
      </w:r>
      <w:proofErr w:type="spellEnd"/>
      <w:r w:rsidRPr="00A020B2">
        <w:rPr>
          <w:rFonts w:ascii="Times New Roman" w:hAnsi="Times New Roman" w:cs="Times New Roman"/>
          <w:sz w:val="28"/>
          <w:szCs w:val="28"/>
        </w:rPr>
        <w:t>, по мнению исследователей, проявляется в задержке речевого развития специфического характера, обуслов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ленной моторно-кинестетическими нарушениями или неблагоприят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ным социальным воздействием. Нарушение характеризуется много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образием симптоматики и не имеет единой нозологии. Симптомы выражены в различной степени, </w:t>
      </w:r>
      <w:proofErr w:type="gramStart"/>
      <w:r w:rsidRPr="00A020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20B2">
        <w:rPr>
          <w:rFonts w:ascii="Times New Roman" w:hAnsi="Times New Roman" w:cs="Times New Roman"/>
          <w:sz w:val="28"/>
          <w:szCs w:val="28"/>
        </w:rPr>
        <w:t xml:space="preserve"> тотальной до частичной немоты.</w:t>
      </w:r>
    </w:p>
    <w:p w:rsidR="00A020B2" w:rsidRPr="00A020B2" w:rsidRDefault="00A020B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20B2">
        <w:rPr>
          <w:rFonts w:ascii="Times New Roman" w:hAnsi="Times New Roman" w:cs="Times New Roman"/>
          <w:sz w:val="28"/>
          <w:szCs w:val="28"/>
        </w:rPr>
        <w:t>При алалии имеют место речевые и неречевые симптомы, между которыми существуют сложные опосредованные соотношения. В симптоматике расстрой</w:t>
      </w:r>
      <w:proofErr w:type="gramStart"/>
      <w:r w:rsidRPr="00A020B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020B2">
        <w:rPr>
          <w:rFonts w:ascii="Times New Roman" w:hAnsi="Times New Roman" w:cs="Times New Roman"/>
          <w:sz w:val="28"/>
          <w:szCs w:val="28"/>
        </w:rPr>
        <w:t>и алалии преобладающими являют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ся языковые нарушения.</w:t>
      </w:r>
    </w:p>
    <w:p w:rsidR="00A020B2" w:rsidRPr="00A020B2" w:rsidRDefault="00A020B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t>Алалия</w:t>
      </w:r>
      <w:r w:rsidRPr="00A020B2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t xml:space="preserve"> системное недоразвитие речи,</w:t>
      </w:r>
      <w:r w:rsidRPr="00A020B2">
        <w:rPr>
          <w:rFonts w:ascii="Times New Roman" w:hAnsi="Times New Roman" w:cs="Times New Roman"/>
          <w:sz w:val="28"/>
          <w:szCs w:val="28"/>
        </w:rPr>
        <w:t xml:space="preserve"> при котором нарушаются все компоненты речи: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фонетико-фонематичес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t>кая сторона, лексико-грамматический строй.</w:t>
      </w:r>
      <w:r w:rsidRPr="00A020B2">
        <w:rPr>
          <w:rFonts w:ascii="Times New Roman" w:hAnsi="Times New Roman" w:cs="Times New Roman"/>
          <w:sz w:val="28"/>
          <w:szCs w:val="28"/>
        </w:rPr>
        <w:t xml:space="preserve"> Среди неречевых рас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строй</w:t>
      </w:r>
      <w:proofErr w:type="gramStart"/>
      <w:r w:rsidRPr="00A020B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020B2">
        <w:rPr>
          <w:rFonts w:ascii="Times New Roman" w:hAnsi="Times New Roman" w:cs="Times New Roman"/>
          <w:sz w:val="28"/>
          <w:szCs w:val="28"/>
        </w:rPr>
        <w:t>и алалии выделяют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t xml:space="preserve"> моторные, сенсорные, психопатоло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softHyphen/>
        <w:t>гические</w:t>
      </w:r>
      <w:r w:rsidRPr="00A020B2">
        <w:rPr>
          <w:rFonts w:ascii="Times New Roman" w:hAnsi="Times New Roman" w:cs="Times New Roman"/>
          <w:sz w:val="28"/>
          <w:szCs w:val="28"/>
        </w:rPr>
        <w:t xml:space="preserve"> симптомы.</w:t>
      </w:r>
    </w:p>
    <w:p w:rsidR="00C932E2" w:rsidRPr="00A020B2" w:rsidRDefault="00A020B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32E2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дискуссионным является вопрос о механизмах алалии. Проблема </w:t>
      </w:r>
      <w:proofErr w:type="spellStart"/>
      <w:r w:rsidR="00C932E2" w:rsidRPr="005B012A">
        <w:rPr>
          <w:rFonts w:ascii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="00C932E2" w:rsidRPr="005B012A">
        <w:rPr>
          <w:rFonts w:ascii="Times New Roman" w:hAnsi="Times New Roman" w:cs="Times New Roman"/>
          <w:color w:val="000000"/>
          <w:sz w:val="28"/>
          <w:szCs w:val="28"/>
        </w:rPr>
        <w:t xml:space="preserve"> слоговой структуры слова, которая является характерным признаком моторной алалии, недостаточно описана, а </w:t>
      </w:r>
      <w:r w:rsidR="00C932E2" w:rsidRPr="005B01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методические рекомендации по коррекции этого нарушения являются противоречивыми и неполными.</w:t>
      </w:r>
    </w:p>
    <w:p w:rsidR="00A020B2" w:rsidRPr="00A020B2" w:rsidRDefault="00A020B2" w:rsidP="00A020B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20B2">
        <w:rPr>
          <w:rFonts w:ascii="Times New Roman" w:hAnsi="Times New Roman" w:cs="Times New Roman"/>
          <w:sz w:val="28"/>
          <w:szCs w:val="28"/>
        </w:rPr>
        <w:t>Существующие концепции объяснения механизма алалии услов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но подразделяются </w:t>
      </w:r>
      <w:proofErr w:type="gramStart"/>
      <w:r w:rsidRPr="00A020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20B2">
        <w:rPr>
          <w:rFonts w:ascii="Times New Roman" w:hAnsi="Times New Roman" w:cs="Times New Roman"/>
          <w:b/>
          <w:bCs/>
          <w:sz w:val="28"/>
          <w:szCs w:val="28"/>
        </w:rPr>
        <w:t xml:space="preserve"> сенсомоторные, психологические</w:t>
      </w:r>
      <w:r w:rsidRPr="00A020B2">
        <w:rPr>
          <w:rFonts w:ascii="Times New Roman" w:hAnsi="Times New Roman" w:cs="Times New Roman"/>
          <w:sz w:val="28"/>
          <w:szCs w:val="28"/>
        </w:rPr>
        <w:t xml:space="preserve"> и</w:t>
      </w:r>
      <w:r w:rsidRPr="00A020B2">
        <w:rPr>
          <w:rFonts w:ascii="Times New Roman" w:hAnsi="Times New Roman" w:cs="Times New Roman"/>
          <w:b/>
          <w:bCs/>
          <w:sz w:val="28"/>
          <w:szCs w:val="28"/>
        </w:rPr>
        <w:t xml:space="preserve"> языковые. </w:t>
      </w:r>
      <w:r w:rsidRPr="00A020B2">
        <w:rPr>
          <w:rFonts w:ascii="Times New Roman" w:hAnsi="Times New Roman" w:cs="Times New Roman"/>
          <w:sz w:val="28"/>
          <w:szCs w:val="28"/>
        </w:rPr>
        <w:t>Сторонники сенсомоторных концепций связывают речевое недораз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витие при алалии с патологией сенсомоторных функций (слуховой агнозией, апраксией). В соответствии с психологическими концеп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циями при алалии отмечается патология некоторых сторон психи</w:t>
      </w:r>
      <w:r w:rsidRPr="00A020B2">
        <w:rPr>
          <w:rFonts w:ascii="Times New Roman" w:hAnsi="Times New Roman" w:cs="Times New Roman"/>
          <w:sz w:val="28"/>
          <w:szCs w:val="28"/>
        </w:rPr>
        <w:softHyphen/>
        <w:t xml:space="preserve">ческой деятельности. Сторонники языковой концепции связывают недоразвитие речи с </w:t>
      </w:r>
      <w:proofErr w:type="spellStart"/>
      <w:r w:rsidRPr="00A020B2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A020B2">
        <w:rPr>
          <w:rFonts w:ascii="Times New Roman" w:hAnsi="Times New Roman" w:cs="Times New Roman"/>
          <w:sz w:val="28"/>
          <w:szCs w:val="28"/>
        </w:rPr>
        <w:t xml:space="preserve"> языковых операций процесса восприятия и порождения речевых высказываний. По</w:t>
      </w:r>
      <w:r w:rsidRPr="00A020B2">
        <w:rPr>
          <w:rFonts w:ascii="Times New Roman" w:hAnsi="Times New Roman" w:cs="Times New Roman"/>
          <w:sz w:val="28"/>
          <w:szCs w:val="28"/>
        </w:rPr>
        <w:softHyphen/>
        <w:t>следняя точка зрения является более обоснованной и соответствует современным научным представлениям о речи как о многоуровневой деятельности, которая имеет сложную структуру и не может быть сведена только лишь к сенсомоторному уровню.</w:t>
      </w:r>
    </w:p>
    <w:p w:rsidR="000429FE" w:rsidRPr="00A020B2" w:rsidRDefault="000429FE" w:rsidP="00A020B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9FE" w:rsidRPr="00C932E2" w:rsidRDefault="00C932E2" w:rsidP="00C932E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932E2">
        <w:rPr>
          <w:rFonts w:ascii="Times New Roman" w:hAnsi="Times New Roman" w:cs="Times New Roman"/>
          <w:b/>
          <w:sz w:val="28"/>
        </w:rPr>
        <w:t>Классификация алалии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2E2">
        <w:rPr>
          <w:rFonts w:ascii="Times New Roman" w:hAnsi="Times New Roman" w:cs="Times New Roman"/>
          <w:sz w:val="28"/>
          <w:szCs w:val="28"/>
        </w:rPr>
        <w:t>Алалия неоднородна по своим механизмам, проявлениям и сте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пени выраженности речевого (языкового) недоразвития. На основе выбранного подхода к ее изучению и различий, наблюдаемых в картине алалии, исследователи называют несколько разновиднос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тей нарушения.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2E2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2E2">
        <w:rPr>
          <w:rFonts w:ascii="Times New Roman" w:hAnsi="Times New Roman" w:cs="Times New Roman"/>
          <w:sz w:val="28"/>
          <w:szCs w:val="28"/>
        </w:rPr>
        <w:t xml:space="preserve"> что в основание различения форм исследователи кладут разные критерии, имеются разли</w:t>
      </w:r>
      <w:r>
        <w:rPr>
          <w:rFonts w:ascii="Times New Roman" w:hAnsi="Times New Roman" w:cs="Times New Roman"/>
          <w:sz w:val="28"/>
          <w:szCs w:val="28"/>
        </w:rPr>
        <w:t>чные классификации ала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лии. </w:t>
      </w:r>
      <w:r w:rsidRPr="00C932E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Либманн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(1925) выделил 4 формы алалии: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моторную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слухонемоту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, сенсорную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слухонемоту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, сенсомоторную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слухонемоту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32E2">
        <w:rPr>
          <w:rFonts w:ascii="Times New Roman" w:hAnsi="Times New Roman" w:cs="Times New Roman"/>
          <w:sz w:val="28"/>
          <w:szCs w:val="28"/>
        </w:rPr>
        <w:t xml:space="preserve">переходную форму между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слухонемотой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и тяжелым косноязычием.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2E2">
        <w:rPr>
          <w:rFonts w:ascii="Times New Roman" w:hAnsi="Times New Roman" w:cs="Times New Roman"/>
          <w:sz w:val="28"/>
          <w:szCs w:val="28"/>
        </w:rPr>
        <w:t>Р. Е. Левина (1951) предлагает психологическую классифика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цию нарушения, выделяя группы детей с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неполноценным слуховым </w:t>
      </w:r>
      <w:r w:rsidRPr="00C932E2">
        <w:rPr>
          <w:rFonts w:ascii="Times New Roman" w:hAnsi="Times New Roman" w:cs="Times New Roman"/>
          <w:sz w:val="28"/>
          <w:szCs w:val="28"/>
        </w:rPr>
        <w:t>(фонематическим)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восприятием,</w:t>
      </w:r>
      <w:r w:rsidRPr="00C932E2">
        <w:rPr>
          <w:rFonts w:ascii="Times New Roman" w:hAnsi="Times New Roman" w:cs="Times New Roman"/>
          <w:sz w:val="28"/>
          <w:szCs w:val="28"/>
        </w:rPr>
        <w:t xml:space="preserve"> с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нарушением зрительного</w:t>
      </w:r>
      <w:r w:rsidRPr="00C932E2">
        <w:rPr>
          <w:rFonts w:ascii="Times New Roman" w:hAnsi="Times New Roman" w:cs="Times New Roman"/>
          <w:sz w:val="28"/>
          <w:szCs w:val="28"/>
        </w:rPr>
        <w:t xml:space="preserve"> (пред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метного)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восприятия</w:t>
      </w:r>
      <w:r w:rsidRPr="00C932E2">
        <w:rPr>
          <w:rFonts w:ascii="Times New Roman" w:hAnsi="Times New Roman" w:cs="Times New Roman"/>
          <w:sz w:val="28"/>
          <w:szCs w:val="28"/>
        </w:rPr>
        <w:t xml:space="preserve"> и с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нарушением психической активности.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В. К.</w:t>
      </w:r>
      <w:r w:rsidRPr="00C93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Орфинская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(1963) разработала лингвистическую класси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фикацию, выделяя по ведущему типу нарушения языковых систем 10 форм алалии с первичным или вторичным нарушением языковых систем: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4 формы моторной, 4 формы сенсорной недостаточности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2 формы,</w:t>
      </w:r>
      <w:r w:rsidRPr="00C932E2">
        <w:rPr>
          <w:rFonts w:ascii="Times New Roman" w:hAnsi="Times New Roman" w:cs="Times New Roman"/>
          <w:sz w:val="28"/>
          <w:szCs w:val="28"/>
        </w:rPr>
        <w:t xml:space="preserve"> связанные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двигательн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>о-зрительными</w:t>
      </w:r>
      <w:r w:rsidRPr="00C932E2">
        <w:rPr>
          <w:rFonts w:ascii="Times New Roman" w:hAnsi="Times New Roman" w:cs="Times New Roman"/>
          <w:sz w:val="28"/>
          <w:szCs w:val="28"/>
        </w:rPr>
        <w:t xml:space="preserve"> расстройствами, лежащими в основе недоразвития речи.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32E2">
        <w:rPr>
          <w:rFonts w:ascii="Times New Roman" w:hAnsi="Times New Roman" w:cs="Times New Roman"/>
          <w:sz w:val="28"/>
          <w:szCs w:val="28"/>
        </w:rPr>
        <w:t>М. Зееман (1962) подразделяет центральные расстройства речи (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дисфазии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>) детского возраста на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экспрессивные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дисфатические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softHyphen/>
        <w:t>рушения</w:t>
      </w:r>
      <w:r w:rsidRPr="00C932E2">
        <w:rPr>
          <w:rFonts w:ascii="Times New Roman" w:hAnsi="Times New Roman" w:cs="Times New Roman"/>
          <w:sz w:val="28"/>
          <w:szCs w:val="28"/>
        </w:rPr>
        <w:t xml:space="preserve"> с типичными признаками моторной афазии, аграфии, алек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сии, с сохранным пониманием, и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рецептивные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дисфатические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нару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softHyphen/>
        <w:t>шения,</w:t>
      </w:r>
      <w:r w:rsidRPr="00C932E2">
        <w:rPr>
          <w:rFonts w:ascii="Times New Roman" w:hAnsi="Times New Roman" w:cs="Times New Roman"/>
          <w:sz w:val="28"/>
          <w:szCs w:val="28"/>
        </w:rPr>
        <w:t xml:space="preserve"> сходные внешне с сенсорной афазией.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32E2">
        <w:rPr>
          <w:rFonts w:ascii="Times New Roman" w:hAnsi="Times New Roman" w:cs="Times New Roman"/>
          <w:sz w:val="28"/>
          <w:szCs w:val="28"/>
        </w:rPr>
        <w:t>Авторы подчеркивают существенное отличие афазии детского возраста (алалии) от афазии взрослых: у детей нарушения не столь чистые и постоянные, так как детский мозг находится в постоянном развитии и в нем быстрее возникают новые связи и формируются завещающие функции.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932E2">
        <w:rPr>
          <w:rFonts w:ascii="Times New Roman" w:hAnsi="Times New Roman" w:cs="Times New Roman"/>
          <w:sz w:val="28"/>
          <w:szCs w:val="28"/>
        </w:rPr>
        <w:t xml:space="preserve">По В. А.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Ковшикову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(1985), встречаются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импрессивные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(сенсор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ные) и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экспрессивные</w:t>
      </w:r>
      <w:r w:rsidRPr="00C932E2">
        <w:rPr>
          <w:rFonts w:ascii="Times New Roman" w:hAnsi="Times New Roman" w:cs="Times New Roman"/>
          <w:sz w:val="28"/>
          <w:szCs w:val="28"/>
        </w:rPr>
        <w:t xml:space="preserve"> (моторные) формы алалии. Под экспрессив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ной алалией понимается языковое расстройство, характеризующее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ся нарушением усвоения языковых единиц и правил их функци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онирования, что проявляется в невозможности грамматических, лексических и фонематических операций при относительной сохран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ности смысловых и артикуляционных операций.</w:t>
      </w:r>
    </w:p>
    <w:p w:rsidR="00C932E2" w:rsidRPr="00C932E2" w:rsidRDefault="00C932E2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2E2">
        <w:rPr>
          <w:rFonts w:ascii="Times New Roman" w:hAnsi="Times New Roman" w:cs="Times New Roman"/>
          <w:sz w:val="28"/>
          <w:szCs w:val="28"/>
        </w:rPr>
        <w:t xml:space="preserve">Е. Ф.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 xml:space="preserve"> (1985), анализируя нарушение с учетом пси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холингвистической структуры и механизмов речевой деятельности, выделяет алалии: с</w:t>
      </w:r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32E2">
        <w:rPr>
          <w:rFonts w:ascii="Times New Roman" w:hAnsi="Times New Roman" w:cs="Times New Roman"/>
          <w:b/>
          <w:bCs/>
          <w:sz w:val="28"/>
          <w:szCs w:val="28"/>
        </w:rPr>
        <w:t>преимущестенными</w:t>
      </w:r>
      <w:proofErr w:type="spellEnd"/>
      <w:r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нарушениями усвоения парадигматической или синтагматической систем языка.</w:t>
      </w:r>
      <w:r w:rsidRPr="00C932E2">
        <w:rPr>
          <w:rFonts w:ascii="Times New Roman" w:hAnsi="Times New Roman" w:cs="Times New Roman"/>
          <w:sz w:val="28"/>
          <w:szCs w:val="28"/>
        </w:rPr>
        <w:t xml:space="preserve"> При моторной алалии, по мнению Е. Ф. </w:t>
      </w:r>
      <w:proofErr w:type="spellStart"/>
      <w:r w:rsidRPr="00C932E2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C932E2">
        <w:rPr>
          <w:rFonts w:ascii="Times New Roman" w:hAnsi="Times New Roman" w:cs="Times New Roman"/>
          <w:sz w:val="28"/>
          <w:szCs w:val="28"/>
        </w:rPr>
        <w:t>, отмечается наруше</w:t>
      </w:r>
      <w:r w:rsidRPr="00C932E2">
        <w:rPr>
          <w:rFonts w:ascii="Times New Roman" w:hAnsi="Times New Roman" w:cs="Times New Roman"/>
          <w:sz w:val="28"/>
          <w:szCs w:val="28"/>
        </w:rPr>
        <w:softHyphen/>
        <w:t>ние овладения знаковой формой языка (правилами сочетания и использования знаков в процессе порождения речи).</w:t>
      </w:r>
    </w:p>
    <w:p w:rsidR="00C932E2" w:rsidRPr="00C932E2" w:rsidRDefault="00E64B13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32E2" w:rsidRPr="00C932E2">
        <w:rPr>
          <w:rFonts w:ascii="Times New Roman" w:hAnsi="Times New Roman" w:cs="Times New Roman"/>
          <w:sz w:val="28"/>
          <w:szCs w:val="28"/>
        </w:rPr>
        <w:t>Возникновение и динамику развития алалии некоторые авторы схематично представляют следующим образом: та или иная причи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 xml:space="preserve">на вызывает </w:t>
      </w:r>
      <w:r w:rsidR="00C932E2" w:rsidRPr="00C932E2">
        <w:rPr>
          <w:rFonts w:ascii="Times New Roman" w:hAnsi="Times New Roman" w:cs="Times New Roman"/>
          <w:sz w:val="28"/>
          <w:szCs w:val="28"/>
        </w:rPr>
        <w:lastRenderedPageBreak/>
        <w:t>поражение всей сенсомоторной области коры головно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>го мозга, вследствие чего у ребенка возникает тотальная алалия. В последующие годы под воздействием компенсаторных факторов и развития вещества мозга основной очаг повреждения сдвигается в сторону сенсорной или моторной области коры. Поэтому разделе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>ние алалии на формы сенсорную и моторную на начальных этапах развития ребенка несколько условно, лишь в дальнейшем можно выделить ведущий компонент нарушения. В ряде новейших иссле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>дований это деление проводится в терминах</w:t>
      </w:r>
      <w:r w:rsidR="00C932E2"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экспрессивной</w:t>
      </w:r>
      <w:r w:rsidR="00C932E2" w:rsidRPr="00C932E2">
        <w:rPr>
          <w:rFonts w:ascii="Times New Roman" w:hAnsi="Times New Roman" w:cs="Times New Roman"/>
          <w:sz w:val="28"/>
          <w:szCs w:val="28"/>
        </w:rPr>
        <w:t xml:space="preserve"> и</w:t>
      </w:r>
      <w:r w:rsidR="00C932E2"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рецеп</w:t>
      </w:r>
      <w:r w:rsidR="00C932E2" w:rsidRPr="00C932E2">
        <w:rPr>
          <w:rFonts w:ascii="Times New Roman" w:hAnsi="Times New Roman" w:cs="Times New Roman"/>
          <w:b/>
          <w:bCs/>
          <w:sz w:val="28"/>
          <w:szCs w:val="28"/>
        </w:rPr>
        <w:softHyphen/>
        <w:t>тивной</w:t>
      </w:r>
      <w:r w:rsidR="00C932E2" w:rsidRPr="00C932E2">
        <w:rPr>
          <w:rFonts w:ascii="Times New Roman" w:hAnsi="Times New Roman" w:cs="Times New Roman"/>
          <w:sz w:val="28"/>
          <w:szCs w:val="28"/>
        </w:rPr>
        <w:t xml:space="preserve"> алалии (по аналогии с таким же делением афазии). Этими терминами подчеркивается не</w:t>
      </w:r>
      <w:r w:rsidR="00C932E2"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физиологический,</w:t>
      </w:r>
      <w:r w:rsidR="00C932E2" w:rsidRPr="00C932E2">
        <w:rPr>
          <w:rFonts w:ascii="Times New Roman" w:hAnsi="Times New Roman" w:cs="Times New Roman"/>
          <w:sz w:val="28"/>
          <w:szCs w:val="28"/>
        </w:rPr>
        <w:t xml:space="preserve"> а</w:t>
      </w:r>
      <w:r w:rsidR="00C932E2" w:rsidRPr="00C932E2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психологический </w:t>
      </w:r>
      <w:r w:rsidR="00C932E2" w:rsidRPr="00C932E2">
        <w:rPr>
          <w:rFonts w:ascii="Times New Roman" w:hAnsi="Times New Roman" w:cs="Times New Roman"/>
          <w:sz w:val="28"/>
          <w:szCs w:val="28"/>
        </w:rPr>
        <w:t>подход к квалификации нарушения.</w:t>
      </w:r>
    </w:p>
    <w:p w:rsidR="00C932E2" w:rsidRPr="00C932E2" w:rsidRDefault="00E64B13" w:rsidP="00C932E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32E2" w:rsidRPr="00C932E2">
        <w:rPr>
          <w:rFonts w:ascii="Times New Roman" w:hAnsi="Times New Roman" w:cs="Times New Roman"/>
          <w:sz w:val="28"/>
          <w:szCs w:val="28"/>
        </w:rPr>
        <w:t xml:space="preserve">По мнению ряда специалистов (К. П. Беккер, М. </w:t>
      </w:r>
      <w:proofErr w:type="spellStart"/>
      <w:r w:rsidR="00C932E2" w:rsidRPr="00C932E2">
        <w:rPr>
          <w:rFonts w:ascii="Times New Roman" w:hAnsi="Times New Roman" w:cs="Times New Roman"/>
          <w:sz w:val="28"/>
          <w:szCs w:val="28"/>
        </w:rPr>
        <w:t>Совак</w:t>
      </w:r>
      <w:proofErr w:type="spellEnd"/>
      <w:r w:rsidR="00C932E2" w:rsidRPr="00C932E2">
        <w:rPr>
          <w:rFonts w:ascii="Times New Roman" w:hAnsi="Times New Roman" w:cs="Times New Roman"/>
          <w:sz w:val="28"/>
          <w:szCs w:val="28"/>
        </w:rPr>
        <w:t xml:space="preserve">, 1981; М. </w:t>
      </w:r>
      <w:proofErr w:type="spellStart"/>
      <w:r w:rsidR="00C932E2" w:rsidRPr="00C932E2">
        <w:rPr>
          <w:rFonts w:ascii="Times New Roman" w:hAnsi="Times New Roman" w:cs="Times New Roman"/>
          <w:sz w:val="28"/>
          <w:szCs w:val="28"/>
        </w:rPr>
        <w:t>Критчли</w:t>
      </w:r>
      <w:proofErr w:type="spellEnd"/>
      <w:r w:rsidR="00C932E2" w:rsidRPr="00C932E2">
        <w:rPr>
          <w:rFonts w:ascii="Times New Roman" w:hAnsi="Times New Roman" w:cs="Times New Roman"/>
          <w:sz w:val="28"/>
          <w:szCs w:val="28"/>
        </w:rPr>
        <w:t>, 1974, и др.), центральные нарушения речи при алалии бывают в виде вербальной акустической агнозии и вербальной моторной апраксии, типичной для последней формы является не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>способность создавать и воспроизводить словесные символы, образ</w:t>
      </w:r>
      <w:r w:rsidR="00C932E2" w:rsidRPr="00C932E2">
        <w:rPr>
          <w:rFonts w:ascii="Times New Roman" w:hAnsi="Times New Roman" w:cs="Times New Roman"/>
          <w:sz w:val="28"/>
          <w:szCs w:val="28"/>
        </w:rPr>
        <w:softHyphen/>
        <w:t>цы.</w:t>
      </w:r>
    </w:p>
    <w:p w:rsidR="00C932E2" w:rsidRPr="00BE17D1" w:rsidRDefault="00E64B13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C932E2" w:rsidRPr="00BE17D1">
        <w:rPr>
          <w:rFonts w:ascii="Times New Roman" w:hAnsi="Times New Roman" w:cs="Times New Roman"/>
          <w:sz w:val="28"/>
          <w:szCs w:val="28"/>
        </w:rPr>
        <w:t>Выделяются разные степени тяжести алалии: от простой сло</w:t>
      </w:r>
      <w:r w:rsidR="00C932E2" w:rsidRPr="00BE17D1">
        <w:rPr>
          <w:rFonts w:ascii="Times New Roman" w:hAnsi="Times New Roman" w:cs="Times New Roman"/>
          <w:sz w:val="28"/>
          <w:szCs w:val="28"/>
        </w:rPr>
        <w:softHyphen/>
        <w:t>весной неловкости до полной неспособности пользоваться разговор</w:t>
      </w:r>
      <w:r w:rsidR="00C932E2" w:rsidRPr="00BE17D1">
        <w:rPr>
          <w:rFonts w:ascii="Times New Roman" w:hAnsi="Times New Roman" w:cs="Times New Roman"/>
          <w:sz w:val="28"/>
          <w:szCs w:val="28"/>
        </w:rPr>
        <w:softHyphen/>
        <w:t>ной речью</w:t>
      </w:r>
      <w:proofErr w:type="gramStart"/>
      <w:r w:rsidRPr="00BE17D1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BE17D1">
        <w:rPr>
          <w:rFonts w:ascii="Times New Roman" w:hAnsi="Times New Roman" w:cs="Times New Roman"/>
          <w:sz w:val="28"/>
          <w:szCs w:val="28"/>
          <w:lang w:eastAsia="ru-RU"/>
        </w:rPr>
        <w:t xml:space="preserve">азличают </w:t>
      </w:r>
      <w:r w:rsidRPr="00BE17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моторную алалию,</w:t>
      </w:r>
      <w:r w:rsidRPr="00BE17D1">
        <w:rPr>
          <w:rFonts w:ascii="Times New Roman" w:hAnsi="Times New Roman" w:cs="Times New Roman"/>
          <w:sz w:val="28"/>
          <w:szCs w:val="28"/>
          <w:lang w:eastAsia="ru-RU"/>
        </w:rPr>
        <w:t xml:space="preserve"> когда ребенок вообще не может говорить, хотя понимание обращенной к нему речи не нарушено, и </w:t>
      </w:r>
      <w:r w:rsidRPr="00BE17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сенсорную алалию,</w:t>
      </w:r>
      <w:r w:rsidRPr="00BE17D1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нет понимания обращенной к нему речи при своевременно</w:t>
      </w:r>
      <w:r w:rsidR="00BE17D1">
        <w:rPr>
          <w:rFonts w:ascii="Times New Roman" w:hAnsi="Times New Roman" w:cs="Times New Roman"/>
          <w:sz w:val="28"/>
          <w:szCs w:val="28"/>
          <w:lang w:eastAsia="ru-RU"/>
        </w:rPr>
        <w:t xml:space="preserve"> появившейся речевой активности</w:t>
      </w:r>
      <w:r w:rsidR="00EE1104" w:rsidRPr="00EE1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7D1" w:rsidRPr="00BE17D1">
        <w:rPr>
          <w:rFonts w:ascii="Times New Roman" w:hAnsi="Times New Roman" w:cs="Times New Roman"/>
          <w:sz w:val="28"/>
          <w:szCs w:val="28"/>
          <w:lang w:eastAsia="ru-RU"/>
        </w:rPr>
        <w:t>[4].</w:t>
      </w:r>
    </w:p>
    <w:p w:rsidR="00C932E2" w:rsidRPr="00BE17D1" w:rsidRDefault="00E64B13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t>Таким образом, литературные</w:t>
      </w:r>
      <w:r w:rsidRPr="00BE17D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t>- данные по проблеме алалии мно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softHyphen/>
        <w:t>гоаспектны и разноречивы. Речь как сложная функциональная система имеет динамическую локализацию, и вовлекаемые в рече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softHyphen/>
        <w:t>вую деятельность разные структуры мозга вступают друг с другом в постоянно меняющиеся связи. Сложноорганизованный и поли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softHyphen/>
        <w:t>модальный по своему строению речевой процесс не сводится исклю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чительно к моторному уровню. Для детей с алалией типичны не только 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lastRenderedPageBreak/>
        <w:t>запаздывания развития экспрессивной речи, но и пато</w:t>
      </w:r>
      <w:r w:rsidR="00C932E2" w:rsidRPr="00BE17D1">
        <w:rPr>
          <w:rFonts w:ascii="Times New Roman" w:hAnsi="Times New Roman" w:cs="Times New Roman"/>
          <w:spacing w:val="10"/>
          <w:sz w:val="28"/>
          <w:szCs w:val="28"/>
        </w:rPr>
        <w:softHyphen/>
        <w:t>логический ход этого развития.</w:t>
      </w:r>
    </w:p>
    <w:p w:rsidR="000429FE" w:rsidRPr="00A020B2" w:rsidRDefault="000429FE" w:rsidP="00A020B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B13" w:rsidRPr="00E64B13" w:rsidRDefault="00E64B13" w:rsidP="00E64B13">
      <w:pPr>
        <w:ind w:left="360"/>
        <w:rPr>
          <w:rFonts w:ascii="Times New Roman" w:hAnsi="Times New Roman" w:cs="Times New Roman"/>
          <w:b/>
          <w:sz w:val="28"/>
        </w:rPr>
      </w:pPr>
      <w:r w:rsidRPr="00E64B13">
        <w:rPr>
          <w:rFonts w:ascii="Times New Roman" w:hAnsi="Times New Roman" w:cs="Times New Roman"/>
          <w:b/>
          <w:sz w:val="28"/>
        </w:rPr>
        <w:t>4.1 Моторная</w:t>
      </w:r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эспрессивная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r w:rsidRPr="00E64B13">
        <w:rPr>
          <w:rFonts w:ascii="Times New Roman" w:hAnsi="Times New Roman" w:cs="Times New Roman"/>
          <w:b/>
          <w:sz w:val="28"/>
        </w:rPr>
        <w:t xml:space="preserve"> алалия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64B13">
        <w:rPr>
          <w:rFonts w:ascii="Times New Roman" w:hAnsi="Times New Roman" w:cs="Times New Roman"/>
          <w:b/>
          <w:bCs/>
          <w:sz w:val="28"/>
          <w:szCs w:val="28"/>
        </w:rPr>
        <w:t>Моторная алалия —</w:t>
      </w:r>
      <w:r w:rsidRPr="00E64B13">
        <w:rPr>
          <w:rFonts w:ascii="Times New Roman" w:hAnsi="Times New Roman" w:cs="Times New Roman"/>
          <w:sz w:val="28"/>
          <w:szCs w:val="28"/>
        </w:rPr>
        <w:t xml:space="preserve"> это системное недоразвитие экспрессивной речи центрального органического характера, обусловленное </w:t>
      </w:r>
      <w:proofErr w:type="spellStart"/>
      <w:r w:rsidRPr="00E64B13">
        <w:rPr>
          <w:rFonts w:ascii="Times New Roman" w:hAnsi="Times New Roman" w:cs="Times New Roman"/>
          <w:sz w:val="28"/>
          <w:szCs w:val="28"/>
        </w:rPr>
        <w:t>несфо</w:t>
      </w:r>
      <w:proofErr w:type="gramStart"/>
      <w:r w:rsidRPr="00E64B1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64B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z w:val="28"/>
          <w:szCs w:val="28"/>
        </w:rPr>
        <w:t>мированностью</w:t>
      </w:r>
      <w:proofErr w:type="spellEnd"/>
      <w:r w:rsidRPr="00E64B13">
        <w:rPr>
          <w:rFonts w:ascii="Times New Roman" w:hAnsi="Times New Roman" w:cs="Times New Roman"/>
          <w:sz w:val="28"/>
          <w:szCs w:val="28"/>
        </w:rPr>
        <w:t xml:space="preserve"> языковых операций процесса порождения речевых высказываний при относительной сохранности смысловых и </w:t>
      </w:r>
      <w:proofErr w:type="spellStart"/>
      <w:r w:rsidRPr="00E64B13"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 w:rsidRPr="00E64B13">
        <w:rPr>
          <w:rFonts w:ascii="Times New Roman" w:hAnsi="Times New Roman" w:cs="Times New Roman"/>
          <w:sz w:val="28"/>
          <w:szCs w:val="28"/>
        </w:rPr>
        <w:t>- моторных операций</w:t>
      </w:r>
      <w:r w:rsidR="00EE1104" w:rsidRPr="00EE1104">
        <w:rPr>
          <w:rFonts w:ascii="Times New Roman" w:hAnsi="Times New Roman" w:cs="Times New Roman"/>
          <w:sz w:val="28"/>
          <w:szCs w:val="28"/>
        </w:rPr>
        <w:t xml:space="preserve"> [1]</w:t>
      </w:r>
      <w:r w:rsidRPr="00E64B13">
        <w:rPr>
          <w:rFonts w:ascii="Times New Roman" w:hAnsi="Times New Roman" w:cs="Times New Roman"/>
          <w:sz w:val="28"/>
          <w:szCs w:val="28"/>
        </w:rPr>
        <w:t>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Сторонники данной концепции объясняют речевую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несформир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о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>-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ванность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моторной недостаточностью (Р. Коэн, Г.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Гутцман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>, Р. А. Бе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л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ова-Давид, Н. Н. 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Трауготт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>, В. К.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Орфинская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и др.). Большинство авторов связывают алалию с кинетической или кинестетической а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п-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раксией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и выделяют в связи с этим</w:t>
      </w:r>
      <w:r w:rsidRPr="00E64B13">
        <w:rPr>
          <w:rFonts w:ascii="Times New Roman" w:hAnsi="Times New Roman" w:cs="Times New Roman"/>
          <w:b/>
          <w:bCs/>
          <w:sz w:val="28"/>
          <w:szCs w:val="28"/>
        </w:rPr>
        <w:t xml:space="preserve"> афферентную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и</w:t>
      </w:r>
      <w:r w:rsidRPr="00E64B13">
        <w:rPr>
          <w:rFonts w:ascii="Times New Roman" w:hAnsi="Times New Roman" w:cs="Times New Roman"/>
          <w:b/>
          <w:bCs/>
          <w:sz w:val="28"/>
          <w:szCs w:val="28"/>
        </w:rPr>
        <w:t xml:space="preserve"> эфферентную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формы.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 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При афферентной алалии механизм нарушения речи сводится к кинестетической апраксии, при эфферентной — к кинетической апраксии (по аналогии с афазией).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Есть сведения, что последняя из названных форм является преобладающей в 9—10 раз.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В свете современных представлений о речи как о многоуровне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вой деятельности моторные концепции вызывают определенные возражения. Апраксией можно объяснить различного рода артику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ляционные расстройств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а</w:t>
      </w:r>
      <w:r w:rsidRPr="00E64B13">
        <w:rPr>
          <w:rFonts w:ascii="Times New Roman" w:hAnsi="Times New Roman" w:cs="Times New Roman"/>
          <w:spacing w:val="10"/>
          <w:sz w:val="28"/>
          <w:szCs w:val="28"/>
          <w:vertAlign w:val="superscript"/>
        </w:rPr>
        <w:t>-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(нарушения звукопроизношения,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звукосло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-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говой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структуры слова). Однако языковые нарушения, которые являются ведущими при алалии, не могут быть объяснены мотор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ной недостаточностью. Кроме того, и моторная недостаточность отмечается только у половины детей с алалией.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Согласно психологическим концепциям, механизм </w:t>
      </w:r>
      <w:r>
        <w:rPr>
          <w:rFonts w:ascii="Times New Roman" w:hAnsi="Times New Roman" w:cs="Times New Roman"/>
          <w:spacing w:val="10"/>
          <w:sz w:val="28"/>
          <w:szCs w:val="28"/>
        </w:rPr>
        <w:t>мотор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ной ала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лии составляют нарушения психических процессов (мышления, па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мяти), а также соотношения отдельных этапов речевой деятель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ности.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Современный психолингвистический подход нашел отражение 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в</w:t>
      </w:r>
      <w:proofErr w:type="gramEnd"/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языковых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концепциях (Е. Ф.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Соботович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>, В. А. Ковшиков, Б. М. Гри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н-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шпун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>, В. К. Воробьева и др.)</w:t>
      </w:r>
      <w:r w:rsidR="00EE1104" w:rsidRPr="00EE1104">
        <w:rPr>
          <w:rFonts w:ascii="Times New Roman" w:hAnsi="Times New Roman" w:cs="Times New Roman"/>
          <w:spacing w:val="10"/>
          <w:sz w:val="28"/>
          <w:szCs w:val="28"/>
        </w:rPr>
        <w:t xml:space="preserve">  </w:t>
      </w:r>
      <w:r w:rsidR="00BE17D1" w:rsidRPr="00BE17D1">
        <w:rPr>
          <w:rFonts w:ascii="Times New Roman" w:hAnsi="Times New Roman" w:cs="Times New Roman"/>
          <w:spacing w:val="10"/>
          <w:sz w:val="28"/>
          <w:szCs w:val="28"/>
        </w:rPr>
        <w:t>[4]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В. А. Ковшиков (1985) полагает, что ядром нарушения при этой форме алалии является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несформированность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языковых оп</w:t>
      </w:r>
      <w:r>
        <w:rPr>
          <w:rFonts w:ascii="Times New Roman" w:hAnsi="Times New Roman" w:cs="Times New Roman"/>
          <w:spacing w:val="10"/>
          <w:sz w:val="28"/>
          <w:szCs w:val="28"/>
        </w:rPr>
        <w:t>е</w:t>
      </w:r>
      <w:r>
        <w:rPr>
          <w:rFonts w:ascii="Times New Roman" w:hAnsi="Times New Roman" w:cs="Times New Roman"/>
          <w:spacing w:val="10"/>
          <w:sz w:val="28"/>
          <w:szCs w:val="28"/>
        </w:rPr>
        <w:softHyphen/>
        <w:t>раций производства высказывани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я (лексических, грамматических, фонетических) при относительной сохранности смыслового и мотор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ного уровня порождения высказывания. Это дает основание интер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претировать алалию как преимущественно языковое нарушение. При моторной алалии может отмечаться и нарушение внутреннего программирования (глубинных синтаксических структур) в сочета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нии с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несформированностью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отбора слов, словосочетаний, с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несфо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р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>-</w:t>
      </w:r>
      <w:proofErr w:type="gram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мированностью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речевых действий по построению фраз и текста.</w:t>
      </w:r>
    </w:p>
    <w:p w:rsidR="00E64B13" w:rsidRP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Е. Ф.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Соботович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(1985) отмечает, что основным при моторной алалии является нарушение овладения знаковой формой языка, т. е. правилами сочетания и использования знаков в процессе по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рождения речи. У детей не формируются операции программиро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вания, отбора, синтеза языкового материала в процессе порож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дения высказывания; могут быть несформированными как операции выбора, так и операции комбинирования, следствием чего оказыва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ется нарушенным языковое (и речевое) оформление высказыва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ния. Нарушаются все аспекты лексико-грамматического структури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рования: выбор слов и порядок их расположения, грамматическое маркирование и звуковое оформление высказывания. В целом это может быть охарактеризовано как </w:t>
      </w:r>
      <w:proofErr w:type="spell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несформированность</w:t>
      </w:r>
      <w:proofErr w:type="spellEnd"/>
      <w:r w:rsidRPr="00E64B13">
        <w:rPr>
          <w:rFonts w:ascii="Times New Roman" w:hAnsi="Times New Roman" w:cs="Times New Roman"/>
          <w:spacing w:val="10"/>
          <w:sz w:val="28"/>
          <w:szCs w:val="28"/>
        </w:rPr>
        <w:t xml:space="preserve"> психофи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зиологических механизмов, обеспечивающих усвоение, производст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во воспроизводства и адекватное восприятие знаков языка.</w:t>
      </w:r>
    </w:p>
    <w:p w:rsidR="00E64B13" w:rsidRDefault="00E64B13" w:rsidP="00E64B13">
      <w:pPr>
        <w:pStyle w:val="a5"/>
        <w:spacing w:line="36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 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t>У ребенка с алалией заметно ограничены возможности овладе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ния системой языковых знаков и самим инвентарем языковых средств различных уровней. </w:t>
      </w:r>
      <w:proofErr w:type="gramStart"/>
      <w:r w:rsidRPr="00E64B13">
        <w:rPr>
          <w:rFonts w:ascii="Times New Roman" w:hAnsi="Times New Roman" w:cs="Times New Roman"/>
          <w:spacing w:val="10"/>
          <w:sz w:val="28"/>
          <w:szCs w:val="28"/>
        </w:rPr>
        <w:t>Оказываются несформированными опе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рации 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lastRenderedPageBreak/>
        <w:t>порождения, оформления высказывания, в частности, наряду с отбором фонем, нарушается внутрислоговое и межслоговое про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граммирование (т. е. артикуляторная программа), и операции, ре</w:t>
      </w:r>
      <w:r w:rsidRPr="00E64B13">
        <w:rPr>
          <w:rFonts w:ascii="Times New Roman" w:hAnsi="Times New Roman" w:cs="Times New Roman"/>
          <w:spacing w:val="10"/>
          <w:sz w:val="28"/>
          <w:szCs w:val="28"/>
        </w:rPr>
        <w:softHyphen/>
        <w:t>ализующие глубинно-синтаксический и глубинно-семантический уровень, т. е. уровень внутренней речи.</w:t>
      </w:r>
      <w:proofErr w:type="gramEnd"/>
    </w:p>
    <w:p w:rsidR="001C4B8A" w:rsidRPr="001C4B8A" w:rsidRDefault="001C4B8A" w:rsidP="001C4B8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8A">
        <w:rPr>
          <w:rFonts w:ascii="Times New Roman" w:hAnsi="Times New Roman" w:cs="Times New Roman"/>
          <w:b/>
          <w:sz w:val="28"/>
          <w:szCs w:val="28"/>
        </w:rPr>
        <w:t>Симптоматика моторной алалии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Моторная алалия представляет собой сложный синдром, комп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лекс речевых и неречевых симптомов, отношения между которыми при алалии являются неоднозначными. В структуре речевого дефек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та при моторной алалии ведущими являются языковые нарушения.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4B8A">
        <w:rPr>
          <w:rFonts w:ascii="Times New Roman" w:hAnsi="Times New Roman" w:cs="Times New Roman"/>
          <w:sz w:val="28"/>
          <w:szCs w:val="28"/>
        </w:rPr>
        <w:t>Речевая симптоматика.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Нед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оразвитие речи при моторной алал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ии носит системный характер, охв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атывая все ее компоненты: фоне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тико-фонематическую и лексико-грамматическую стороны. По превалирующим признакам можно выделить группу детей с преоб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ладающим фонетико-фонематическим недоразвитием (их мень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шинство) и группу с преобладающим лексико-грамматическим не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 xml:space="preserve">доразвитием.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Развитие системы произношения у детей с алалией характери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зуется качественным и количественным своеобразием, которое выявляется в той или иной мере у всех детей и на каждом из этапов речевого развития.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работах психолого-педагогического плана (Р. Е. Левина, В. К.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Орфинская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, А. К. Маркова, Е. Г.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Корицкая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, В. А.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Минашина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, Е. Ф.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Соботович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, О. Н. Усанова и др.) фонетические нарушения рассматриваются в тесной связи с особенностями лексического и грамматического развития детей с алалией. Развитие фонетической стороны в значительной степени зависит от развития словаря и даже определяется им. Звуки появляются в ряде случаев спонтан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 xml:space="preserve">но под влиянием развития словаря, однако их использование в составе слова сопряжено со значительными затруднениями. Об этом свидетельствуют многочисленные ошибки при воспроизведении звукового состава слова 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детьми даже при условии правильного произнесения ими изолированных звуков</w:t>
      </w:r>
      <w:r w:rsidR="00BE17D1" w:rsidRPr="00BE17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[1]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У ребенка с алалией не формируются тонкие двигательные координации речевого аппарата. Нарушение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аналитико-синтетичес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кой деятельности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речедвигательного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анализатора носит различный характер: оральная апраксия, нарушение последовательности,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п</w:t>
      </w:r>
      <w:proofErr w:type="gram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е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proofErr w:type="gram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реключаемости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т. д. Наблюдаются поиски артикуляции, неумение выполнить определенное артикуляционное движение или действие (комплекс последовательных движений), трудности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усвоения после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довательности и п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ереключаемости. Ведущим в этих случаях являет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ся нарушение двигательного характера, оно и определяет речевое артикуляторное расстройство. При этом вследствие кинетической или кинестетической апраксии страдают фонетическая и фонемати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ческая системы.</w:t>
      </w:r>
    </w:p>
    <w:p w:rsidR="001C4B8A" w:rsidRDefault="001C4B8A" w:rsidP="001C4B8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Чем больше степень недоразвития коры мозга, тем более глубо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 xml:space="preserve">кой, грубой оказывается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несформированность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речевой функции. Прослеживается прямая связь между нарушениями артикуляцион</w:t>
      </w:r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 xml:space="preserve">ного </w:t>
      </w:r>
      <w:proofErr w:type="spell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праксиса</w:t>
      </w:r>
      <w:proofErr w:type="spell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организацией речевых движений, </w:t>
      </w:r>
      <w:proofErr w:type="gramStart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>а</w:t>
      </w:r>
      <w:proofErr w:type="gramEnd"/>
      <w:r w:rsidRPr="001C4B8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следовательно, фонетической системы речи, с одной стороны, и с восприятием, пониманием речи — с другой.</w:t>
      </w:r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 Неречевая симптоматика моторной алалии. У детей с алалией выявляется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 не только речевой деятель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ности, но и ряда моторных и психических функций. При моторной алалии наблюдается неврологическая симптоматика различной сте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пени выраженности: от стертых проявлений мозговой дисфункции и единичных знаков повреждения центральной нервной системы до выраженных неврологических расстройств (парезы), особенно пи</w:t>
      </w:r>
      <w:r w:rsidRPr="00BE17D1">
        <w:rPr>
          <w:rFonts w:ascii="Times New Roman" w:hAnsi="Times New Roman" w:cs="Times New Roman"/>
          <w:sz w:val="28"/>
          <w:szCs w:val="28"/>
        </w:rPr>
        <w:softHyphen/>
        <w:t xml:space="preserve">рамидной и экстрапирамидной систем. Оральная апраксия, по Н. Н.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Трауготт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, встречается у 10 % детей" с алалией. У них отмечается физическая недостаточность, соматическая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>.</w:t>
      </w:r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lastRenderedPageBreak/>
        <w:t xml:space="preserve">Выявляется общая моторная неловкость детей, неуклюжесть,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 движений, замедленность или расторможенность движений. Отмечается понижение моторной активности, недоста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точная ритмичность, нарушение динамического и статического рав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новесия (не могут стоять и прыгать на одной ноге, ходить на носках и на пятках, бросать и ловить мяч, ходить по бревну и т. д.). Особенно затруднена мелкая моторика пальцев рук. Имеются дан</w:t>
      </w:r>
      <w:r w:rsidRPr="00BE17D1">
        <w:rPr>
          <w:rFonts w:ascii="Times New Roman" w:hAnsi="Times New Roman" w:cs="Times New Roman"/>
          <w:sz w:val="28"/>
          <w:szCs w:val="28"/>
        </w:rPr>
        <w:softHyphen/>
        <w:t xml:space="preserve">ные о преобладании у детей с моторной алалией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17D1">
        <w:rPr>
          <w:rFonts w:ascii="Times New Roman" w:hAnsi="Times New Roman" w:cs="Times New Roman"/>
          <w:sz w:val="28"/>
          <w:szCs w:val="28"/>
        </w:rPr>
        <w:t xml:space="preserve">Одни дети расторможены, импульсивны, хаотичны в деятельности,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>, другие, наоборот, вялые, заторможен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ные, инертные.</w:t>
      </w:r>
      <w:proofErr w:type="gramEnd"/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>У детей отмечается недоразвитие многих высших психических функций (памяти, внимания, мышления и др.), особенно на уровне произвольности и осознанности.</w:t>
      </w:r>
    </w:p>
    <w:p w:rsidR="00EC03F5" w:rsidRPr="001C4B8A" w:rsidRDefault="00EC03F5" w:rsidP="001C4B8A">
      <w:pPr>
        <w:pStyle w:val="a5"/>
        <w:spacing w:line="36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1C4B8A" w:rsidRPr="001C4B8A" w:rsidRDefault="002B5F0C" w:rsidP="001C4B8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  </w:t>
      </w:r>
      <w:r w:rsidR="001C4B8A" w:rsidRPr="001C4B8A">
        <w:rPr>
          <w:rFonts w:ascii="Times New Roman" w:hAnsi="Times New Roman" w:cs="Times New Roman"/>
          <w:b/>
          <w:sz w:val="28"/>
          <w:szCs w:val="28"/>
        </w:rPr>
        <w:t>Сенсорная алалия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z w:val="28"/>
          <w:szCs w:val="28"/>
        </w:rPr>
        <w:t>Основным симптомом сенсорной алалии является нарушение по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нимания речи вследствие нарушения работы речеслухового анали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затора, что возникает при преимущественном поражении височной доли доминантного полушария. Это приводит к недостаточному ана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лизу и синтезу звуковых раздражителей, поступающих в кору го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ловного мозга, как следствие этого не формируется связь между звуковым образом и обозначаемым им предметом. Ребенок слышит, но не понимает обращенную речь, так как у него не развиваются слухоречевые дифференцировки в воспринимающем механизме речи.</w:t>
      </w:r>
    </w:p>
    <w:p w:rsidR="001C4B8A" w:rsidRPr="00BE17D1" w:rsidRDefault="002B5F0C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  </w:t>
      </w:r>
      <w:r w:rsidR="001C4B8A" w:rsidRPr="00BE17D1">
        <w:rPr>
          <w:rFonts w:ascii="Times New Roman" w:hAnsi="Times New Roman" w:cs="Times New Roman"/>
          <w:sz w:val="28"/>
          <w:szCs w:val="28"/>
        </w:rPr>
        <w:t xml:space="preserve">Возникающие под влиянием звучащего слова возбуждения не передаются в другие анализаторы из-за недоразвития мозговых клеток, и вся сложная динамическая структура, связанная со словом, не возбуждается. При сенсорной алалии имеется тяжелое нарушение аналитико-синтетической деятельности коркового конца речеслухового анализатора (в клетках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верхневисочной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извилины — петля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Гешля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), в </w:t>
      </w:r>
      <w:proofErr w:type="gramStart"/>
      <w:r w:rsidR="001C4B8A" w:rsidRPr="00BE17D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1C4B8A" w:rsidRPr="00BE17D1">
        <w:rPr>
          <w:rFonts w:ascii="Times New Roman" w:hAnsi="Times New Roman" w:cs="Times New Roman"/>
          <w:sz w:val="28"/>
          <w:szCs w:val="28"/>
        </w:rPr>
        <w:lastRenderedPageBreak/>
        <w:t>первичный анализ речевых звуков. У детей не формируется фонематическое восприятие, не дифференцируются фонемы и не воспринимается слово целиком,</w:t>
      </w:r>
      <w:r>
        <w:t xml:space="preserve"> </w:t>
      </w:r>
      <w:r w:rsidR="001C4B8A" w:rsidRPr="00BE17D1">
        <w:rPr>
          <w:rFonts w:ascii="Times New Roman" w:hAnsi="Times New Roman" w:cs="Times New Roman"/>
          <w:sz w:val="28"/>
          <w:szCs w:val="28"/>
        </w:rPr>
        <w:t xml:space="preserve">отмечаются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акустико-гностических процессов, понижение способности к восприятию речевых звуков.</w:t>
      </w:r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>Сенсорная алалия менее изучена, чем моторная алалия. В не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которой степени это связано с тем, что количество детей с таким нарушением относительно невелико, а его распознавание и диф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ференциальная диагностика с другими видами нарушений затрудне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на. Проблема сенсорной алалии на протяжении всей истории ее изучения вызывала острые дискуссии. С течением времени менялись требования к диагностике, понимание нарушения то сужалось, то неоправданно расширялось. Существование сенсорной алалии как самостоятельного нарушения и сейчас у отдельных исследователей вызывает сомнения, иногда полагают, что диагноз ставится без необходимых оснований.</w:t>
      </w:r>
    </w:p>
    <w:p w:rsidR="001C4B8A" w:rsidRPr="00BE17D1" w:rsidRDefault="002B5F0C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BE17D1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понимания </w:t>
      </w:r>
      <w:proofErr w:type="gramStart"/>
      <w:r w:rsidR="001C4B8A" w:rsidRPr="00BE17D1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прежде всего возникает вопрос о состоянии слуха человека. Как показали многократные специальные исследования, в подавляющем большин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стве случаев дети с сенсорной алалией имеют некоторое незначи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тельное снижение тонального (физического) слуха, но оно не столь серьезно, чтобы быть тормозом в развитии понимания речи. Напри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 xml:space="preserve">мер, Н. Н.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Трауготт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сообщает о детях, которые слышали обращен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ную к ним речь на расстоянии 6м — это нормальный уровень восприятия речи средней громкости при нормальном слухе, но смысл слышимого оставался детям непонятным, хотя при этом они не были умственно отсталыми. По мнению исследователей, если и есть при сенсорной алалии снижение слуха, то оно не является ведущим в картине речевого недоразвития. Неполноценность вос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приятия объясняется не снижением слуха, а специфическим состоя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нием коры головного мозга.</w:t>
      </w:r>
    </w:p>
    <w:p w:rsidR="001C4B8A" w:rsidRPr="00BE17D1" w:rsidRDefault="002B5F0C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</w:t>
      </w:r>
      <w:r w:rsidR="001C4B8A" w:rsidRPr="00BE17D1">
        <w:rPr>
          <w:rFonts w:ascii="Times New Roman" w:hAnsi="Times New Roman" w:cs="Times New Roman"/>
          <w:sz w:val="28"/>
          <w:szCs w:val="28"/>
        </w:rPr>
        <w:t>Ю. А. Флоренская отмечала, что при сенсорной алалии (сен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сорно-акустическом синдроме) имеется особое состояние акусти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 xml:space="preserve">ческой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невозбудимости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и истощаемости слуховой функции. Это приводит к </w:t>
      </w:r>
      <w:r w:rsidR="001C4B8A" w:rsidRPr="00BE17D1">
        <w:rPr>
          <w:rFonts w:ascii="Times New Roman" w:hAnsi="Times New Roman" w:cs="Times New Roman"/>
          <w:sz w:val="28"/>
          <w:szCs w:val="28"/>
        </w:rPr>
        <w:lastRenderedPageBreak/>
        <w:t>неустойчивости слуховых реакций, трудностям образова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ния слуховых дифференцировок, неполноценности слухового анали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за и синтеза.</w:t>
      </w:r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Проверка слуха у детей с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сенсорной</w:t>
      </w:r>
      <w:proofErr w:type="gramStart"/>
      <w:r w:rsidRPr="00BE17D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E17D1">
        <w:rPr>
          <w:rFonts w:ascii="Times New Roman" w:hAnsi="Times New Roman" w:cs="Times New Roman"/>
          <w:sz w:val="28"/>
          <w:szCs w:val="28"/>
        </w:rPr>
        <w:t>лалией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 очень трудна, при исследовании на специальной электроакустической аппаратуре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обна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руживается</w:t>
      </w:r>
      <w:proofErr w:type="spellEnd"/>
      <w:r w:rsidRPr="00BE17D1">
        <w:rPr>
          <w:rFonts w:ascii="Times New Roman" w:hAnsi="Times New Roman" w:cs="Times New Roman"/>
          <w:sz w:val="28"/>
          <w:szCs w:val="28"/>
        </w:rPr>
        <w:t xml:space="preserve"> слуховая неустойчивость: сигналы одинаковой частоты и громкости то воспринимаются, то не воспринимаются.</w:t>
      </w:r>
    </w:p>
    <w:p w:rsidR="001C4B8A" w:rsidRPr="00BE17D1" w:rsidRDefault="002B5F0C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</w:t>
      </w:r>
      <w:r w:rsidR="001C4B8A" w:rsidRPr="00BE17D1">
        <w:rPr>
          <w:rFonts w:ascii="Times New Roman" w:hAnsi="Times New Roman" w:cs="Times New Roman"/>
          <w:sz w:val="28"/>
          <w:szCs w:val="28"/>
        </w:rPr>
        <w:t>Окончательный вывод о состоянии слуха ребенка делают только после сопоставления нескольких аудиограмм, взяв за предполагае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мые показатели наиболее близкие совпадения данных 8—10 иссле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дований.</w:t>
      </w:r>
    </w:p>
    <w:p w:rsidR="001C4B8A" w:rsidRPr="00BE17D1" w:rsidRDefault="001C4B8A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>При сохранности звукопроводящей функции слухового ана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лизатора у детей отмечается неспособность локализовать звук в пространстве, выявляется нарушение слуховой памяти, индиф</w:t>
      </w:r>
      <w:r w:rsidRPr="00BE17D1">
        <w:rPr>
          <w:rFonts w:ascii="Times New Roman" w:hAnsi="Times New Roman" w:cs="Times New Roman"/>
          <w:sz w:val="28"/>
          <w:szCs w:val="28"/>
        </w:rPr>
        <w:softHyphen/>
        <w:t>ферентность к звуковым раздражителям. Обращенный сигнал (речь взрослого) оказывается слишком слабым, чтобы вызвать понима</w:t>
      </w:r>
      <w:r w:rsidRPr="00BE17D1">
        <w:rPr>
          <w:rFonts w:ascii="Times New Roman" w:hAnsi="Times New Roman" w:cs="Times New Roman"/>
          <w:sz w:val="28"/>
          <w:szCs w:val="28"/>
        </w:rPr>
        <w:softHyphen/>
        <w:t xml:space="preserve">ние, интерес и ответ. </w:t>
      </w:r>
      <w:proofErr w:type="spellStart"/>
      <w:r w:rsidRPr="00BE17D1">
        <w:rPr>
          <w:rFonts w:ascii="Times New Roman" w:hAnsi="Times New Roman" w:cs="Times New Roman"/>
          <w:sz w:val="28"/>
          <w:szCs w:val="28"/>
        </w:rPr>
        <w:t>Невключен</w:t>
      </w:r>
      <w:r w:rsidR="002B5F0C" w:rsidRPr="00BE17D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2B5F0C" w:rsidRPr="00BE17D1">
        <w:rPr>
          <w:rFonts w:ascii="Times New Roman" w:hAnsi="Times New Roman" w:cs="Times New Roman"/>
          <w:sz w:val="28"/>
          <w:szCs w:val="28"/>
        </w:rPr>
        <w:t xml:space="preserve"> внимания и его быстрая исто</w:t>
      </w:r>
      <w:r w:rsidRPr="00BE17D1">
        <w:rPr>
          <w:rFonts w:ascii="Times New Roman" w:hAnsi="Times New Roman" w:cs="Times New Roman"/>
          <w:sz w:val="28"/>
          <w:szCs w:val="28"/>
        </w:rPr>
        <w:t>щаемость — типичные проявления в картине недостаточности.</w:t>
      </w:r>
    </w:p>
    <w:p w:rsidR="001C4B8A" w:rsidRPr="00BE17D1" w:rsidRDefault="002B5F0C" w:rsidP="00BE17D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7D1"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BE17D1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Трауготт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="001C4B8A" w:rsidRPr="00BE17D1">
        <w:rPr>
          <w:rFonts w:ascii="Times New Roman" w:hAnsi="Times New Roman" w:cs="Times New Roman"/>
          <w:sz w:val="28"/>
          <w:szCs w:val="28"/>
        </w:rPr>
        <w:t>Кайданова</w:t>
      </w:r>
      <w:proofErr w:type="spellEnd"/>
      <w:r w:rsidR="001C4B8A" w:rsidRPr="00BE17D1">
        <w:rPr>
          <w:rFonts w:ascii="Times New Roman" w:hAnsi="Times New Roman" w:cs="Times New Roman"/>
          <w:sz w:val="28"/>
          <w:szCs w:val="28"/>
        </w:rPr>
        <w:t xml:space="preserve"> (1975) отмечают у детей с сенсорной алалией понижение слуха на тоны высокой частоты и своеобразие нарушения тонального (неречевого) и речевого слуха: у детей избирательно затруднено образование условных связей на звуковые раздражители достаточной для ребенка громкости</w:t>
      </w:r>
      <w:r w:rsidR="00BE17D1" w:rsidRPr="00BE17D1">
        <w:rPr>
          <w:rFonts w:ascii="Times New Roman" w:hAnsi="Times New Roman" w:cs="Times New Roman"/>
          <w:sz w:val="28"/>
          <w:szCs w:val="28"/>
        </w:rPr>
        <w:t>[4]</w:t>
      </w:r>
      <w:r w:rsidR="001C4B8A" w:rsidRPr="00BE17D1">
        <w:rPr>
          <w:rFonts w:ascii="Times New Roman" w:hAnsi="Times New Roman" w:cs="Times New Roman"/>
          <w:sz w:val="28"/>
          <w:szCs w:val="28"/>
        </w:rPr>
        <w:t>.</w:t>
      </w:r>
    </w:p>
    <w:p w:rsidR="001C4B8A" w:rsidRPr="001C4B8A" w:rsidRDefault="002B5F0C" w:rsidP="00BE17D1">
      <w:pPr>
        <w:pStyle w:val="a5"/>
        <w:spacing w:line="360" w:lineRule="auto"/>
        <w:jc w:val="both"/>
      </w:pPr>
      <w:r w:rsidRPr="00BE17D1">
        <w:rPr>
          <w:rFonts w:ascii="Times New Roman" w:hAnsi="Times New Roman" w:cs="Times New Roman"/>
          <w:sz w:val="28"/>
          <w:szCs w:val="28"/>
        </w:rPr>
        <w:t xml:space="preserve">     </w:t>
      </w:r>
      <w:r w:rsidR="001C4B8A" w:rsidRPr="00BE17D1">
        <w:rPr>
          <w:rFonts w:ascii="Times New Roman" w:hAnsi="Times New Roman" w:cs="Times New Roman"/>
          <w:sz w:val="28"/>
          <w:szCs w:val="28"/>
        </w:rPr>
        <w:t>Нарушение понимания при сенсорной алалии существенно отличается от нарушения, вызванного снижением слуха. Наблюде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ния показывают, что обычно у слабослышащих бывает достаточно стабильный, устойчивый порог восприятия, ниже которого диф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ференциация звуковых сигналов становится невозможной. Сенсор</w:t>
      </w:r>
      <w:r w:rsidR="001C4B8A" w:rsidRPr="00BE17D1">
        <w:rPr>
          <w:rFonts w:ascii="Times New Roman" w:hAnsi="Times New Roman" w:cs="Times New Roman"/>
          <w:sz w:val="28"/>
          <w:szCs w:val="28"/>
        </w:rPr>
        <w:softHyphen/>
        <w:t>ное же нарушение отличается от сниженного слуха отсутствием четкого порога восприятия, у ребенка отмечается мерцающее непостоянство слуховой функции: сигналы одинаковой громкости то воспринимаются,</w:t>
      </w:r>
      <w:r w:rsidR="001C4B8A" w:rsidRPr="001C4B8A">
        <w:t xml:space="preserve"> то не воспринимаются. Это зависит от повы</w:t>
      </w:r>
      <w:r w:rsidR="001C4B8A" w:rsidRPr="001C4B8A">
        <w:softHyphen/>
        <w:t>шенной возбудимости или заторможенности ребенка, от его сомати</w:t>
      </w:r>
      <w:r w:rsidR="001C4B8A" w:rsidRPr="001C4B8A">
        <w:softHyphen/>
        <w:t>ческого и нервного состояния, от психической активности, особен</w:t>
      </w:r>
      <w:r w:rsidR="001C4B8A" w:rsidRPr="001C4B8A">
        <w:softHyphen/>
        <w:t xml:space="preserve">ностей окружающей среды, обстановки обследования, способов подачи </w:t>
      </w:r>
      <w:r w:rsidR="001C4B8A" w:rsidRPr="001C4B8A">
        <w:lastRenderedPageBreak/>
        <w:t>сигналов и ряда других факторов. Недоразвитие или раннее</w:t>
      </w:r>
      <w:r>
        <w:t xml:space="preserve"> </w:t>
      </w:r>
      <w:r w:rsidR="001C4B8A" w:rsidRPr="001C4B8A">
        <w:t>поражение мозга приводит к снижению работоспособности незрелых мозговых клеток, в которых не могут нормально протекать высшие нервные процессы.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z w:val="28"/>
          <w:szCs w:val="28"/>
        </w:rPr>
        <w:t>Иногда дети лучше воспринимают речь окружающих утром — после ночного сна рабочая функция коры мозга выше, а к вечеру по мере нарастающего утомления понимание речи ухудшается. В других случаях дети лучше воспринимают речь вечером, так как, видимо, утром еще продолжает действовать тормозной фон после ночного сна, а к вечеру, по мере тренировки, восприятие несколько улучшается, клетки мозга как бы включаются в рабочий ритм.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z w:val="28"/>
          <w:szCs w:val="28"/>
        </w:rPr>
        <w:t>Увеличение громкости обращенной речи улучшает понимание слабослышащих детей и приводит к обратному эффекту у детей с сенсорной алалией. Сверхсильные раздражители вызывают запре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дельно охранительное торможение в коре головного мозга, и недо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развитые клетки впадают при этом в состояние функциональной блокады, повышается тормозной процесс, клетки выключаются из деятельности. Более тихую спокойную речь ребенок с сенсорной недостаточностью обычно воспринимает лучше, чем речь повышен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ной громкости, крик. Использование слуховых аппаратов улучшает восприятие слабослышащих и не приводит к улучшению восприятия при сенсорной алалии.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z w:val="28"/>
          <w:szCs w:val="28"/>
        </w:rPr>
        <w:t>Хотя однозначного мнения о состоянии слуха у детей с сенсор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ной алалией нет, в отдельных исследованиях установлено, что может отмечаться незначительное снижение слуха на всем диапазо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не частот, повышенная истощаемость слухового внимания и вос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приятия.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z w:val="28"/>
          <w:szCs w:val="28"/>
        </w:rPr>
        <w:t>Возможность восприятия при сенсорной алалии находится в зависимости от темпа поступления звуковых раздражителей, нали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чия интервала между ними, качества звуков, предъявляемых для восприятия. Чистые тоны воспринимаются обычно хуже.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z w:val="28"/>
          <w:szCs w:val="28"/>
        </w:rPr>
        <w:t xml:space="preserve">Дети с сенсорной алалией спонтанно могут повторить отдельные слоги, звукосочетания, слова и короткие фразы, воспринимаемые ими из </w:t>
      </w:r>
      <w:r w:rsidR="001C4B8A" w:rsidRPr="001C4B8A">
        <w:rPr>
          <w:rFonts w:ascii="Times New Roman" w:hAnsi="Times New Roman" w:cs="Times New Roman"/>
          <w:sz w:val="28"/>
          <w:szCs w:val="28"/>
        </w:rPr>
        <w:lastRenderedPageBreak/>
        <w:t>окружающего, без специал</w:t>
      </w:r>
      <w:r>
        <w:rPr>
          <w:rFonts w:ascii="Times New Roman" w:hAnsi="Times New Roman" w:cs="Times New Roman"/>
          <w:sz w:val="28"/>
          <w:szCs w:val="28"/>
        </w:rPr>
        <w:t>ьного обучения, хотя повторения</w:t>
      </w:r>
      <w:r w:rsidR="001C4B8A" w:rsidRPr="001C4B8A">
        <w:rPr>
          <w:rFonts w:ascii="Times New Roman" w:hAnsi="Times New Roman" w:cs="Times New Roman"/>
          <w:sz w:val="28"/>
          <w:szCs w:val="28"/>
        </w:rPr>
        <w:t xml:space="preserve"> является нестойким. Дети с нарушенным слухом в тяжелой степени самостоятельно обычно почерпнуть слова и фразы из окружающего не могут. Подражание звукам при сенсорной алалии непостоянно и во многом зависит от ситуации. Сенсорное наруше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ние характеризуется тем, что дети не могут образовывать связи между предметом и его названием, у них не формируется предмет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ная соотнесенность слышимых и произносимых ими слов. Пассив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 xml:space="preserve">ный словарь ребенка неустойчив и заметно отстает </w:t>
      </w:r>
      <w:proofErr w:type="gramStart"/>
      <w:r w:rsidR="001C4B8A" w:rsidRPr="001C4B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C4B8A" w:rsidRPr="001C4B8A">
        <w:rPr>
          <w:rFonts w:ascii="Times New Roman" w:hAnsi="Times New Roman" w:cs="Times New Roman"/>
          <w:sz w:val="28"/>
          <w:szCs w:val="28"/>
        </w:rPr>
        <w:t xml:space="preserve"> активного. Часто ребенок называет предмет в любой ситуации, а узнает его название только избирательно в определенных условиях. У детей с нарушением слуха в результате специального обучения быстро устанавливается связь между словом и предметом и эта связь устойчивая.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z w:val="28"/>
          <w:szCs w:val="28"/>
        </w:rPr>
        <w:t>Встречаются дети, которые относительно легко выполняют требуемое простое задание, но при этом не понимают слова ин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струкции вне конкретной ситуации, т. е. общий смысл фразы вос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принимается легче изолированных слов. Постепенно ребенок начи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нает прислушиваться к звукам, в том числе и речевым, но внимание его долгое время остается неустойчивым и истощаемым. Фонемати</w:t>
      </w:r>
      <w:r w:rsidR="001C4B8A" w:rsidRPr="001C4B8A">
        <w:rPr>
          <w:rFonts w:ascii="Times New Roman" w:hAnsi="Times New Roman" w:cs="Times New Roman"/>
          <w:sz w:val="28"/>
          <w:szCs w:val="28"/>
        </w:rPr>
        <w:softHyphen/>
        <w:t>ческое восприятие развивается замедленно и надолго остается несформированным.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Большую роль для детей с сенсорной алалией играет ситуация. Дети часто понимают содержание высказываний только в опреде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ленном контексте. Их затрудняет понимание смысла слов при изменении форм и порядка слов, не воспринимается ими смысл грамматических конструкций.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В ряде случаев дети не понимают слегка усложненных заданий, не отличают ошибочно сказанного от правильного варианта. Неко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торые не понимают речь при изменении темпа высказывания, пу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тают слова с однотипной акцентно-слоговой структурой, близкие по звучанию слова воспринимают как тождественные. Иногда дети просят повторить обращенную к ним речь и понимают только то, что проговаривается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lastRenderedPageBreak/>
        <w:t>несколько раз, так как одноразовый раздражи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тель оказывается недостаточным для восприятия. При подкрепле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нии слухового раздражителя процесс восприятия улучшается.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Отмечаются трудности включения, переключения и распределе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ния внимания. Ребенок не сразу воспринимает звук, обращенную к нему речь. Отвлекается внешними раздражителями и без них. Обращает на себя внимание замедленность слухового восприятия.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Не поняв что-то, ребенок может разобраться, если одно и то же будет повторено несколько раз в неизменном виде или пересказано другими словами. Иногда затруднено узнавание и знакомых слов. Встречаются дети, которые понимают только то, что могут про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говорить сами, и понимают только после такого проговаривания. Проговаривание в момент восприятия приводит к улучшению понимания, видимо, потому, что оно подкрепляется кинестезиями от собственного произнесения. Часто дети смотрят в лицо </w:t>
      </w:r>
      <w:proofErr w:type="gramStart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говоряще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го</w:t>
      </w:r>
      <w:proofErr w:type="gramEnd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. В этом случае понимание улучшается за счет подкрепления слухового впечатления со стороны зрительного анализатора — чте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ния с лица; включение в восприятие зрительного раздражения усиливает акустические впечатления.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На всех этапах развития ребенка с сенсорной алалией у него отмечаются колебания слухового внимания и восприятия: трудности включения и концентрирования внимания, устойчивости и распре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деления его, повышенная отвлекаемость, истощаемость, прерывис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тость внимания.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Иногда ребенок п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онимает только одного человека — мать, педагога и не понимает, когда то же самое говорит кто-то другой. При этом реакция на звуки не зависит от громкости звучания.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В работах В. К. </w:t>
      </w:r>
      <w:proofErr w:type="spellStart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Орфинской</w:t>
      </w:r>
      <w:proofErr w:type="spellEnd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, Н. Н. </w:t>
      </w:r>
      <w:proofErr w:type="spellStart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Трауготт</w:t>
      </w:r>
      <w:proofErr w:type="spellEnd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 и некоторых других исследователей показано, что при сенсорной алалии страдает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lastRenderedPageBreak/>
        <w:t>различение фонем, фонематический анализ и анализ морфологичес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кого состава слов. Именно это и составляет специфику данного нарушения.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В. К. </w:t>
      </w:r>
      <w:proofErr w:type="spellStart"/>
      <w:r w:rsidRPr="001C4B8A">
        <w:rPr>
          <w:rFonts w:ascii="Times New Roman" w:hAnsi="Times New Roman" w:cs="Times New Roman"/>
          <w:spacing w:val="10"/>
          <w:sz w:val="28"/>
          <w:szCs w:val="28"/>
        </w:rPr>
        <w:t>Орфинская</w:t>
      </w:r>
      <w:proofErr w:type="spellEnd"/>
      <w:r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 (1963), Н. И. </w:t>
      </w:r>
      <w:proofErr w:type="spellStart"/>
      <w:r w:rsidRPr="001C4B8A">
        <w:rPr>
          <w:rFonts w:ascii="Times New Roman" w:hAnsi="Times New Roman" w:cs="Times New Roman"/>
          <w:spacing w:val="10"/>
          <w:sz w:val="28"/>
          <w:szCs w:val="28"/>
        </w:rPr>
        <w:t>Жинкин</w:t>
      </w:r>
      <w:proofErr w:type="spellEnd"/>
      <w:r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 (1972) выделяют особую семантическую алалию, при которой сохранно восприятие речи, но нарушено ее понимание</w:t>
      </w:r>
      <w:r w:rsidR="00BE17D1" w:rsidRPr="00BE17D1">
        <w:rPr>
          <w:rFonts w:ascii="Times New Roman" w:hAnsi="Times New Roman" w:cs="Times New Roman"/>
          <w:spacing w:val="10"/>
          <w:sz w:val="28"/>
          <w:szCs w:val="28"/>
        </w:rPr>
        <w:t>[2]</w:t>
      </w:r>
      <w:r w:rsidRPr="001C4B8A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Отмечаются трудности включения, переключения и распределе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ния внимания. Ребенок не сразу воспринимает звук, обращенную к нему речь. Отвлекается внешними раздражителями и без них. Обращает на себя внимание замедленность слухового восприятия.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8A">
        <w:rPr>
          <w:rFonts w:ascii="Times New Roman" w:hAnsi="Times New Roman" w:cs="Times New Roman"/>
          <w:spacing w:val="10"/>
          <w:sz w:val="28"/>
          <w:szCs w:val="28"/>
        </w:rPr>
        <w:t>Не поняв что-то, ребенок может разобраться, если одно и то же будет повторено несколько раз в неизменном виде или пересказано другими словами. Иногда затруднено узнавание и знакомых слов. Встречаются дети, которые понимают только то, что могут про</w:t>
      </w:r>
      <w:r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говорить сами, и понимают только после такого проговаривания. Проговаривание в момент восприятия приводит к улучшению понимания, видимо, потому, что оно подкрепляется кинестезиями от собственного произнесения. Часто дети смотрят в лицо </w:t>
      </w:r>
      <w:proofErr w:type="gramStart"/>
      <w:r w:rsidRPr="001C4B8A">
        <w:rPr>
          <w:rFonts w:ascii="Times New Roman" w:hAnsi="Times New Roman" w:cs="Times New Roman"/>
          <w:spacing w:val="10"/>
          <w:sz w:val="28"/>
          <w:szCs w:val="28"/>
        </w:rPr>
        <w:t>говоряще</w:t>
      </w:r>
      <w:r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го</w:t>
      </w:r>
      <w:proofErr w:type="gramEnd"/>
      <w:r w:rsidRPr="001C4B8A">
        <w:rPr>
          <w:rFonts w:ascii="Times New Roman" w:hAnsi="Times New Roman" w:cs="Times New Roman"/>
          <w:spacing w:val="10"/>
          <w:sz w:val="28"/>
          <w:szCs w:val="28"/>
        </w:rPr>
        <w:t>. В этом случае понимание улучшается за счет подкрепления слухового впечатления со стороны зрительного анализатора — чте</w:t>
      </w:r>
      <w:r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ния с лица; включение в восприятие зрительного раздражения усиливает акустические впечатления.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На всех этапах развития ребенка с сенсорной алалией у него отмечаются колебания слухового внимания и восприятия: трудности включения и концентрирования внимания, устойчивости и распре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деления его, повышенная отвлекаемость, истощаемость, прерывис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тость внимания.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У детей с сенсорной алалией при отсутствии понимания стано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вится невозможной или грубо искажается и собственная речь. В тяжелых случаях у </w:t>
      </w:r>
      <w:proofErr w:type="spellStart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безречевого</w:t>
      </w:r>
      <w:proofErr w:type="spellEnd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 непонимающего ребенка отме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 xml:space="preserve">чается двигательное беспокойство, имеются выраженные трудности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lastRenderedPageBreak/>
        <w:t>поведения: ребенок играет, прыгает, кричит, стучит, хаотичен в деятельности. Но иногда такие дети бывают ласковыми, стеснитель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ными, в какой-то мере осознающими свой дефект.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Дети пользуются для общения жестами, мимикой. Слушают музыку, избирательно относятся к мотивам. Тишина успокаивает детей, громкие же разговоры, крик раздражают. Они правильно реагируют на изменение интонации, не понимая при этом сло</w:t>
      </w:r>
      <w:proofErr w:type="gramStart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в-</w:t>
      </w:r>
      <w:proofErr w:type="gramEnd"/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 xml:space="preserve"> обращений. Игру сопровождают модулированным лепетом. По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степенно лепет перерастает в активный словарь, но слова произ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носятся искаженно в звуковом и структурном отношении, понима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softHyphen/>
        <w:t>ние смысла слов затруднено.</w:t>
      </w:r>
    </w:p>
    <w:p w:rsidR="001C4B8A" w:rsidRPr="001C4B8A" w:rsidRDefault="002B5F0C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="001C4B8A" w:rsidRPr="001C4B8A">
        <w:rPr>
          <w:rFonts w:ascii="Times New Roman" w:hAnsi="Times New Roman" w:cs="Times New Roman"/>
          <w:spacing w:val="10"/>
          <w:sz w:val="28"/>
          <w:szCs w:val="28"/>
        </w:rPr>
        <w:t>Постепенно ребенок начинает прислушиваться к окружающим звукам, осмыслять некоторые из них, соотносить с определенными явлениями окружающей жизни. Как реакция на речевое окружение</w:t>
      </w:r>
    </w:p>
    <w:p w:rsidR="001C4B8A" w:rsidRPr="001C4B8A" w:rsidRDefault="001C4B8A" w:rsidP="001C4B8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B8A">
        <w:rPr>
          <w:rFonts w:ascii="Times New Roman" w:hAnsi="Times New Roman" w:cs="Times New Roman"/>
          <w:sz w:val="28"/>
          <w:szCs w:val="28"/>
        </w:rPr>
        <w:t>у ребенка с сенсорной недостаточностью появляются обрывки слов, эмоциональные восклицания, прямо не связанные с ситуацией, а свидетельствующие о его речевой активности. Затем в ходе разви</w:t>
      </w:r>
      <w:r w:rsidRPr="001C4B8A">
        <w:rPr>
          <w:rFonts w:ascii="Times New Roman" w:hAnsi="Times New Roman" w:cs="Times New Roman"/>
          <w:sz w:val="28"/>
          <w:szCs w:val="28"/>
        </w:rPr>
        <w:softHyphen/>
        <w:t>тия постепенно появляется ситуационное, более устойчивое понима</w:t>
      </w:r>
      <w:r w:rsidRPr="001C4B8A">
        <w:rPr>
          <w:rFonts w:ascii="Times New Roman" w:hAnsi="Times New Roman" w:cs="Times New Roman"/>
          <w:sz w:val="28"/>
          <w:szCs w:val="28"/>
        </w:rPr>
        <w:softHyphen/>
        <w:t>ние и употребление отдельных слов и простых словосочетаний. В лепете различаются отдельные слова или их обрывки, междоме</w:t>
      </w:r>
      <w:r w:rsidRPr="001C4B8A">
        <w:rPr>
          <w:rFonts w:ascii="Times New Roman" w:hAnsi="Times New Roman" w:cs="Times New Roman"/>
          <w:sz w:val="28"/>
          <w:szCs w:val="28"/>
        </w:rPr>
        <w:softHyphen/>
        <w:t>тия, которые продуцируются вне связи с ситуацией. Значение слов, проговариваемых ребенком, неустойчиво. Наличие слов в активном словаре превышает пассивный словарь.</w:t>
      </w:r>
    </w:p>
    <w:p w:rsidR="00B4504B" w:rsidRDefault="00B4504B" w:rsidP="00B4504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B4504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F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5F0C" w:rsidRPr="002B5F0C" w:rsidRDefault="002B5F0C" w:rsidP="002B5F0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5F0C">
        <w:rPr>
          <w:rFonts w:ascii="Times New Roman" w:hAnsi="Times New Roman" w:cs="Times New Roman"/>
          <w:sz w:val="28"/>
          <w:szCs w:val="28"/>
        </w:rPr>
        <w:t>Алалия — одно из наиболее сложных речевых нарушений. Несмотря на многочисленные исследования, оно не является доста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точно изученным. Достоверных статистических сведений о распрост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раненности алалии нет. Успехи в изучении алалии в последние годы достигнуты благодаря использованию исследователями ме</w:t>
      </w:r>
      <w:r w:rsidRPr="002B5F0C">
        <w:rPr>
          <w:rFonts w:ascii="Times New Roman" w:hAnsi="Times New Roman" w:cs="Times New Roman"/>
          <w:sz w:val="28"/>
          <w:szCs w:val="28"/>
        </w:rPr>
        <w:softHyphen/>
        <w:t xml:space="preserve">тодологии комплексного синдромального </w:t>
      </w:r>
      <w:r w:rsidRPr="002B5F0C">
        <w:rPr>
          <w:rFonts w:ascii="Times New Roman" w:hAnsi="Times New Roman" w:cs="Times New Roman"/>
          <w:sz w:val="28"/>
          <w:szCs w:val="28"/>
        </w:rPr>
        <w:lastRenderedPageBreak/>
        <w:t>подхода к анализу дефек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а. Наиболее сложным и дискуссионным является вопрос о меха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низмах алалии; сенсомоторные, психологические и языковые кон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цепции по-разному его интерпретируют. Недоразвитие речи при алалии носит системный характер, отмечается несовершенство всех операций в процессе порождения речевого высказывания, хотя наблюдается многообразие вариантов проявления речевых и нере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чевых симптомов в структуре нарушения.</w:t>
      </w:r>
    </w:p>
    <w:p w:rsidR="002B5F0C" w:rsidRPr="002B5F0C" w:rsidRDefault="002B5F0C" w:rsidP="002B5F0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F0C">
        <w:rPr>
          <w:rFonts w:ascii="Times New Roman" w:hAnsi="Times New Roman" w:cs="Times New Roman"/>
          <w:sz w:val="28"/>
          <w:szCs w:val="28"/>
        </w:rPr>
        <w:t>Комплексная системная работа при алалии направлена на соз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дание механизмов речевой деятельности, формирование речи как средства коммуникации и развития психической деятельности в целом. Дальнейшее углубленное изучение алалии на основе кли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нических, психолингвистических, психолого-педагогических и других критериев позволит уточнить вопросы этиопатогенеза, дифферен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циальной диагностики, структуры дефекта при алалии и, как следст</w:t>
      </w:r>
      <w:r w:rsidRPr="002B5F0C">
        <w:rPr>
          <w:rFonts w:ascii="Times New Roman" w:hAnsi="Times New Roman" w:cs="Times New Roman"/>
          <w:sz w:val="28"/>
          <w:szCs w:val="28"/>
        </w:rPr>
        <w:softHyphen/>
        <w:t>вие этого, обеспечит оптимизацию коррекционно-логопедического воздействия</w:t>
      </w:r>
      <w:r w:rsidR="00BE17D1">
        <w:rPr>
          <w:rFonts w:ascii="Times New Roman" w:hAnsi="Times New Roman" w:cs="Times New Roman"/>
          <w:sz w:val="28"/>
          <w:szCs w:val="28"/>
        </w:rPr>
        <w:t xml:space="preserve"> </w:t>
      </w:r>
      <w:r w:rsidR="00BE17D1" w:rsidRPr="00BE17D1">
        <w:rPr>
          <w:rFonts w:ascii="Times New Roman" w:hAnsi="Times New Roman" w:cs="Times New Roman"/>
          <w:sz w:val="28"/>
          <w:szCs w:val="28"/>
        </w:rPr>
        <w:t>[1]</w:t>
      </w:r>
      <w:r w:rsidR="00BE17D1">
        <w:rPr>
          <w:rFonts w:ascii="Times New Roman" w:hAnsi="Times New Roman" w:cs="Times New Roman"/>
          <w:sz w:val="28"/>
          <w:szCs w:val="28"/>
        </w:rPr>
        <w:t xml:space="preserve"> </w:t>
      </w:r>
      <w:r w:rsidRPr="002B5F0C">
        <w:rPr>
          <w:rFonts w:ascii="Times New Roman" w:hAnsi="Times New Roman" w:cs="Times New Roman"/>
          <w:sz w:val="28"/>
          <w:szCs w:val="28"/>
        </w:rPr>
        <w:t>.</w:t>
      </w: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7D" w:rsidRDefault="0004707D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F0C" w:rsidRDefault="002B5F0C" w:rsidP="002B5F0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2B5F0C" w:rsidRPr="00BE17D1" w:rsidRDefault="002B5F0C" w:rsidP="00BE17D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BE17D1">
        <w:rPr>
          <w:rFonts w:ascii="Times New Roman" w:hAnsi="Times New Roman" w:cs="Times New Roman"/>
          <w:sz w:val="28"/>
        </w:rPr>
        <w:t>Волкова, Л.С. Логопедия: Учебник для студентов дефектологических факультетов педагогических ВУЗов. 5-е издание, переработанное и дополненное. [Текст] / Л.С. Волкова. – Издательство «ВЛАДОС», 2009.- 703с.</w:t>
      </w:r>
    </w:p>
    <w:p w:rsidR="00BE17D1" w:rsidRPr="00BE17D1" w:rsidRDefault="00BE17D1" w:rsidP="00BE17D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51C">
        <w:rPr>
          <w:rFonts w:ascii="Times New Roman" w:hAnsi="Times New Roman" w:cs="Times New Roman"/>
          <w:sz w:val="28"/>
          <w:szCs w:val="28"/>
        </w:rPr>
        <w:t xml:space="preserve">Волкова, Л.С., Селиверстова, В.И. Хрестоматия по логопедии. Уч. Пособие для студентов педагогических учебных заведений: В 2 </w:t>
      </w:r>
      <w:proofErr w:type="spellStart"/>
      <w:r w:rsidRPr="0081251C">
        <w:rPr>
          <w:rFonts w:ascii="Times New Roman" w:hAnsi="Times New Roman" w:cs="Times New Roman"/>
          <w:sz w:val="28"/>
          <w:szCs w:val="28"/>
        </w:rPr>
        <w:t>тт</w:t>
      </w:r>
      <w:proofErr w:type="gramStart"/>
      <w:r w:rsidRPr="0081251C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C">
        <w:rPr>
          <w:rFonts w:ascii="Times New Roman" w:hAnsi="Times New Roman" w:cs="Times New Roman"/>
          <w:sz w:val="28"/>
          <w:szCs w:val="28"/>
        </w:rPr>
        <w:t xml:space="preserve">. </w:t>
      </w:r>
      <w:r w:rsidRPr="00BE17D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E17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C">
        <w:rPr>
          <w:rFonts w:ascii="Times New Roman" w:hAnsi="Times New Roman" w:cs="Times New Roman"/>
          <w:sz w:val="28"/>
          <w:szCs w:val="28"/>
        </w:rPr>
        <w:t>/</w:t>
      </w:r>
      <w:r w:rsidR="0004707D">
        <w:rPr>
          <w:rFonts w:ascii="Times New Roman" w:hAnsi="Times New Roman" w:cs="Times New Roman"/>
          <w:sz w:val="28"/>
          <w:szCs w:val="28"/>
        </w:rPr>
        <w:t xml:space="preserve"> </w:t>
      </w:r>
      <w:r w:rsidRPr="0081251C">
        <w:rPr>
          <w:rFonts w:ascii="Times New Roman" w:hAnsi="Times New Roman" w:cs="Times New Roman"/>
          <w:sz w:val="28"/>
          <w:szCs w:val="28"/>
        </w:rPr>
        <w:t>Под ред. Л.С. Волковой и В.И. Селиверстова.-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1251C"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 w:rsidRPr="0081251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1251C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Pr="0081251C">
        <w:rPr>
          <w:rFonts w:ascii="Times New Roman" w:hAnsi="Times New Roman" w:cs="Times New Roman"/>
          <w:sz w:val="28"/>
          <w:szCs w:val="28"/>
        </w:rPr>
        <w:t xml:space="preserve"> ВЛАДОС, 1997. – 560.</w:t>
      </w:r>
    </w:p>
    <w:p w:rsidR="00EC03F5" w:rsidRPr="00EC03F5" w:rsidRDefault="00EC03F5" w:rsidP="00EC03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03F5">
        <w:rPr>
          <w:rFonts w:ascii="Times New Roman" w:hAnsi="Times New Roman" w:cs="Times New Roman"/>
          <w:sz w:val="28"/>
          <w:szCs w:val="28"/>
        </w:rPr>
        <w:t>Выготский, Л. С. Мышление и реч</w:t>
      </w:r>
      <w:r w:rsidR="00BE17D1">
        <w:rPr>
          <w:rFonts w:ascii="Times New Roman" w:hAnsi="Times New Roman" w:cs="Times New Roman"/>
          <w:sz w:val="28"/>
          <w:szCs w:val="28"/>
        </w:rPr>
        <w:t>ь</w:t>
      </w:r>
      <w:r w:rsidR="00BE17D1" w:rsidRPr="00BE17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EC03F5">
        <w:rPr>
          <w:rFonts w:ascii="Times New Roman" w:hAnsi="Times New Roman" w:cs="Times New Roman"/>
          <w:sz w:val="28"/>
          <w:szCs w:val="28"/>
        </w:rPr>
        <w:t xml:space="preserve"> Л.С. Выготский - М.: «Лабиринт»,  1999.-352 с.</w:t>
      </w:r>
    </w:p>
    <w:p w:rsidR="00EC03F5" w:rsidRPr="002B5F0C" w:rsidRDefault="00EC03F5" w:rsidP="00EC03F5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Калягин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 </w:t>
      </w:r>
      <w:proofErr w:type="spellStart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Логопсихология</w:t>
      </w:r>
      <w:proofErr w:type="spellEnd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: учеб</w:t>
      </w:r>
      <w:proofErr w:type="gramStart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учеб. заведений</w:t>
      </w:r>
      <w:r w:rsidRPr="002B5F0C"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>.</w:t>
      </w:r>
      <w:r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 xml:space="preserve"> </w:t>
      </w:r>
      <w:r w:rsidRPr="002B5F0C"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>[</w:t>
      </w:r>
      <w:r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>Текст</w:t>
      </w:r>
      <w:r w:rsidRPr="002B5F0C"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>]</w:t>
      </w:r>
      <w:r>
        <w:rPr>
          <w:rFonts w:ascii="Times New Roman" w:hAnsi="Times New Roman" w:cs="Times New Roman"/>
          <w:bCs/>
          <w:sz w:val="28"/>
          <w:szCs w:val="21"/>
          <w:shd w:val="clear" w:color="auto" w:fill="F9F6ED"/>
        </w:rPr>
        <w:t xml:space="preserve"> </w:t>
      </w:r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/ В.А.</w:t>
      </w:r>
      <w:r w:rsidR="00922A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Калягин, Т.С.</w:t>
      </w:r>
      <w:r w:rsidR="00922A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Овчинникова</w:t>
      </w:r>
      <w:proofErr w:type="spellEnd"/>
      <w:r w:rsidRPr="002B5F0C">
        <w:rPr>
          <w:rFonts w:ascii="Times New Roman" w:eastAsia="Times New Roman" w:hAnsi="Times New Roman" w:cs="Times New Roman"/>
          <w:sz w:val="28"/>
          <w:szCs w:val="24"/>
          <w:lang w:eastAsia="ru-RU"/>
        </w:rPr>
        <w:t>. — М.: Академия, 2006. — 320 с.</w:t>
      </w:r>
    </w:p>
    <w:p w:rsidR="00EC03F5" w:rsidRPr="002B5F0C" w:rsidRDefault="00EC03F5" w:rsidP="00EC03F5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40"/>
          <w:szCs w:val="28"/>
        </w:rPr>
      </w:pPr>
    </w:p>
    <w:p w:rsidR="002B5F0C" w:rsidRPr="002B5F0C" w:rsidRDefault="002B5F0C" w:rsidP="00EC03F5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40"/>
          <w:szCs w:val="28"/>
        </w:rPr>
      </w:pPr>
    </w:p>
    <w:sectPr w:rsidR="002B5F0C" w:rsidRPr="002B5F0C" w:rsidSect="00EC03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3C" w:rsidRDefault="005A003C" w:rsidP="00EC03F5">
      <w:pPr>
        <w:spacing w:after="0" w:line="240" w:lineRule="auto"/>
      </w:pPr>
      <w:r>
        <w:separator/>
      </w:r>
    </w:p>
  </w:endnote>
  <w:endnote w:type="continuationSeparator" w:id="0">
    <w:p w:rsidR="005A003C" w:rsidRDefault="005A003C" w:rsidP="00EC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3C" w:rsidRDefault="005A003C" w:rsidP="00EC03F5">
      <w:pPr>
        <w:spacing w:after="0" w:line="240" w:lineRule="auto"/>
      </w:pPr>
      <w:r>
        <w:separator/>
      </w:r>
    </w:p>
  </w:footnote>
  <w:footnote w:type="continuationSeparator" w:id="0">
    <w:p w:rsidR="005A003C" w:rsidRDefault="005A003C" w:rsidP="00EC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166567"/>
      <w:docPartObj>
        <w:docPartGallery w:val="Page Numbers (Top of Page)"/>
        <w:docPartUnique/>
      </w:docPartObj>
    </w:sdtPr>
    <w:sdtEndPr/>
    <w:sdtContent>
      <w:p w:rsidR="00EC03F5" w:rsidRDefault="00EC03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F2">
          <w:rPr>
            <w:noProof/>
          </w:rPr>
          <w:t>3</w:t>
        </w:r>
        <w:r>
          <w:fldChar w:fldCharType="end"/>
        </w:r>
      </w:p>
    </w:sdtContent>
  </w:sdt>
  <w:p w:rsidR="00EC03F5" w:rsidRDefault="00EC03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962"/>
      <w:numFmt w:val="decimal"/>
      <w:lvlText w:val="(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>
    <w:nsid w:val="00D7747B"/>
    <w:multiLevelType w:val="hybridMultilevel"/>
    <w:tmpl w:val="8AA41A08"/>
    <w:lvl w:ilvl="0" w:tplc="962C8B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21EA"/>
    <w:multiLevelType w:val="multilevel"/>
    <w:tmpl w:val="DC1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256CC0"/>
    <w:multiLevelType w:val="multilevel"/>
    <w:tmpl w:val="DC1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291343A"/>
    <w:multiLevelType w:val="multilevel"/>
    <w:tmpl w:val="D7AA2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F01EB"/>
    <w:multiLevelType w:val="hybridMultilevel"/>
    <w:tmpl w:val="FB024770"/>
    <w:lvl w:ilvl="0" w:tplc="605AF6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F638C"/>
    <w:multiLevelType w:val="multilevel"/>
    <w:tmpl w:val="DC1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1D958B3"/>
    <w:multiLevelType w:val="multilevel"/>
    <w:tmpl w:val="DC1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584137C"/>
    <w:multiLevelType w:val="multilevel"/>
    <w:tmpl w:val="7F78A6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5871A3C"/>
    <w:multiLevelType w:val="hybridMultilevel"/>
    <w:tmpl w:val="3D2AC3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7695"/>
    <w:multiLevelType w:val="multilevel"/>
    <w:tmpl w:val="DC146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7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B6"/>
    <w:rsid w:val="000429FE"/>
    <w:rsid w:val="0004707D"/>
    <w:rsid w:val="000E20AE"/>
    <w:rsid w:val="001860B6"/>
    <w:rsid w:val="001B0B51"/>
    <w:rsid w:val="001C4B8A"/>
    <w:rsid w:val="00284354"/>
    <w:rsid w:val="00285364"/>
    <w:rsid w:val="002B5F0C"/>
    <w:rsid w:val="005A003C"/>
    <w:rsid w:val="005B012A"/>
    <w:rsid w:val="00810B52"/>
    <w:rsid w:val="00922A7F"/>
    <w:rsid w:val="00A020B2"/>
    <w:rsid w:val="00B4504B"/>
    <w:rsid w:val="00BE17D1"/>
    <w:rsid w:val="00C544F2"/>
    <w:rsid w:val="00C932E2"/>
    <w:rsid w:val="00DA2CA4"/>
    <w:rsid w:val="00E64B13"/>
    <w:rsid w:val="00E959B1"/>
    <w:rsid w:val="00EC03F5"/>
    <w:rsid w:val="00EE03D4"/>
    <w:rsid w:val="00EE1104"/>
    <w:rsid w:val="00F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01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C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3F5"/>
  </w:style>
  <w:style w:type="paragraph" w:styleId="a8">
    <w:name w:val="footer"/>
    <w:basedOn w:val="a"/>
    <w:link w:val="a9"/>
    <w:uiPriority w:val="99"/>
    <w:unhideWhenUsed/>
    <w:rsid w:val="00EC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01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C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3F5"/>
  </w:style>
  <w:style w:type="paragraph" w:styleId="a8">
    <w:name w:val="footer"/>
    <w:basedOn w:val="a"/>
    <w:link w:val="a9"/>
    <w:uiPriority w:val="99"/>
    <w:unhideWhenUsed/>
    <w:rsid w:val="00EC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2015-11-04T10:56:00Z</dcterms:created>
  <dcterms:modified xsi:type="dcterms:W3CDTF">2016-01-17T16:09:00Z</dcterms:modified>
</cp:coreProperties>
</file>