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32" w:rsidRPr="00823A32" w:rsidRDefault="00E33ACF" w:rsidP="00E33A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речевого дыхания</w:t>
      </w:r>
      <w:r w:rsidR="00823A32" w:rsidRPr="0082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детей с заиканием.</w:t>
      </w:r>
    </w:p>
    <w:p w:rsidR="00823A32" w:rsidRPr="00E33ACF" w:rsidRDefault="00823A32" w:rsidP="00E33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ACF">
        <w:rPr>
          <w:rFonts w:ascii="Times New Roman" w:eastAsia="Calibri" w:hAnsi="Times New Roman" w:cs="Times New Roman"/>
          <w:sz w:val="28"/>
          <w:szCs w:val="28"/>
        </w:rPr>
        <w:t>Первоначально развитие речи у заикающихся детей (понимание и активное пользование ею) чаще всего происходит так же, как и у нормально говорящих сверстников. Отдельные слова у них появляются в возрасте около одного года, фраза – к двум годам. Заикание, как правило, возникает в период овладения фразовой речью, примерно от двух до четырех лет.</w:t>
      </w:r>
    </w:p>
    <w:p w:rsidR="00823A32" w:rsidRPr="00E33ACF" w:rsidRDefault="00823A32" w:rsidP="00E33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ACF">
        <w:rPr>
          <w:rFonts w:ascii="Times New Roman" w:eastAsia="Calibri" w:hAnsi="Times New Roman" w:cs="Times New Roman"/>
          <w:sz w:val="28"/>
          <w:szCs w:val="28"/>
        </w:rPr>
        <w:t xml:space="preserve">В большинстве случаев заикание наступает постепенно, начинаясь с легкой прерывистости речи по типу физиологических затруднений, сопровождающих переход к фразовой речи. В благоприятных условиях прерывистость речи быстро исчезает, уступая место нормальной регуляции речевого акта. В неблагоприятных условиях прерывистость речи усиливается, переходя в заикание. </w:t>
      </w:r>
      <w:r w:rsidR="00E33ACF" w:rsidRPr="00E33ACF">
        <w:rPr>
          <w:rFonts w:ascii="Times New Roman" w:hAnsi="Times New Roman" w:cs="Times New Roman"/>
          <w:sz w:val="28"/>
          <w:szCs w:val="28"/>
        </w:rPr>
        <w:t>П</w:t>
      </w:r>
      <w:r w:rsidRPr="00E33ACF">
        <w:rPr>
          <w:rFonts w:ascii="Times New Roman" w:eastAsia="Calibri" w:hAnsi="Times New Roman" w:cs="Times New Roman"/>
          <w:sz w:val="28"/>
          <w:szCs w:val="28"/>
        </w:rPr>
        <w:t>ричиной заикания нередко становится усиленное развитие речи, поощряемое родителями, заучивание и пересказ не по годам сложного речевого материала, ранние выступления при посторонних, воспитание детей без учёта особенностей их нервной системы.</w:t>
      </w:r>
    </w:p>
    <w:p w:rsidR="00823A32" w:rsidRPr="00E33ACF" w:rsidRDefault="00823A32" w:rsidP="00E33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3ACF">
        <w:rPr>
          <w:rFonts w:ascii="Times New Roman" w:eastAsia="Calibri" w:hAnsi="Times New Roman" w:cs="Times New Roman"/>
          <w:sz w:val="28"/>
          <w:szCs w:val="28"/>
        </w:rPr>
        <w:t xml:space="preserve">При наличии нормального объема активного словаря и достаточной </w:t>
      </w:r>
      <w:proofErr w:type="spellStart"/>
      <w:r w:rsidRPr="00E33AC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E33ACF">
        <w:rPr>
          <w:rFonts w:ascii="Times New Roman" w:eastAsia="Calibri" w:hAnsi="Times New Roman" w:cs="Times New Roman"/>
          <w:sz w:val="28"/>
          <w:szCs w:val="28"/>
        </w:rPr>
        <w:t xml:space="preserve"> грамматического строя речь дошкольников изобилует вставными словами и звуками: ну, вот, как его, и, э и др. В самостоятельных развернутых высказываниях часто встречаются незаконченные предложения, неточные, приближенные по смыслу ответы на вопросы, часто их рассказы бывают непоследовательными.</w:t>
      </w:r>
      <w:proofErr w:type="gramEnd"/>
      <w:r w:rsidRPr="00E33ACF">
        <w:rPr>
          <w:rFonts w:ascii="Times New Roman" w:eastAsia="Calibri" w:hAnsi="Times New Roman" w:cs="Times New Roman"/>
          <w:sz w:val="28"/>
          <w:szCs w:val="28"/>
        </w:rPr>
        <w:t xml:space="preserve"> Подробно описывая малозначащие детали, дети упускают главное содержание мысли. Некоторые заикающиеся говорят в более быстром темпе по сравнению со своими </w:t>
      </w:r>
      <w:proofErr w:type="spellStart"/>
      <w:r w:rsidRPr="00E33ACF">
        <w:rPr>
          <w:rFonts w:ascii="Times New Roman" w:eastAsia="Calibri" w:hAnsi="Times New Roman" w:cs="Times New Roman"/>
          <w:sz w:val="28"/>
          <w:szCs w:val="28"/>
        </w:rPr>
        <w:t>незаикающимися</w:t>
      </w:r>
      <w:proofErr w:type="spellEnd"/>
      <w:r w:rsidRPr="00E33ACF">
        <w:rPr>
          <w:rFonts w:ascii="Times New Roman" w:eastAsia="Calibri" w:hAnsi="Times New Roman" w:cs="Times New Roman"/>
          <w:sz w:val="28"/>
          <w:szCs w:val="28"/>
        </w:rPr>
        <w:t xml:space="preserve"> сверстниками. Довольно часто заикание сопровождается сопутствующими или насильственными движениями (подергиванием век, морганием, постукиванием пальцами, притопыванием и т. д.).</w:t>
      </w:r>
    </w:p>
    <w:p w:rsidR="006817A4" w:rsidRDefault="00823A32" w:rsidP="00681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постоянных признаков заикания является нарушение речевого дыхания. Помимо возможности появления судорожной активности в мышцах дыхательного аппарата, нарушение речевого дыхания у детей с заиканием выражается в следующих показателях:</w:t>
      </w:r>
    </w:p>
    <w:p w:rsidR="00823A32" w:rsidRPr="00823A32" w:rsidRDefault="006817A4" w:rsidP="00681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объем выдыхаемого воздуха перед началом речевого высказывания;</w:t>
      </w:r>
    </w:p>
    <w:p w:rsidR="00676486" w:rsidRDefault="006817A4" w:rsidP="006764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укороченный речевой выдох;</w:t>
      </w:r>
    </w:p>
    <w:p w:rsidR="00823A32" w:rsidRPr="00823A32" w:rsidRDefault="006817A4" w:rsidP="00676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между речевым </w:t>
      </w:r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дыханием и фонацией.</w:t>
      </w:r>
    </w:p>
    <w:p w:rsidR="00823A32" w:rsidRPr="00823A32" w:rsidRDefault="00823A32" w:rsidP="00E33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речевого дыхания порождает прерывистость, судорожность речи. Вдох может быть слишком коротким, как и выдох. У детей с заиканием в момент эмоционального возбуждения речевое дыхание становится аритмичным. Часто объема выдыхаемого воздуха не хватает на произношение целой фразы, речь прерывается, а в середине слова делается судорожный вдох. Часто </w:t>
      </w:r>
      <w:proofErr w:type="gramStart"/>
      <w:r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заикающиеся</w:t>
      </w:r>
      <w:proofErr w:type="gramEnd"/>
      <w:r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говорят на вдохе или на задержанном дыхании. Неправильным считается дыхание, в процессе которого происходит подъем грудной клетки и втягивание живота на вдохе. Плохая осанка также играет серьезную роль в затруднении дыхания. </w:t>
      </w:r>
      <w:r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Устранить эти затруднения помогает регулярное выполнение дыхательных упражнений.</w:t>
      </w:r>
    </w:p>
    <w:p w:rsidR="006817A4" w:rsidRDefault="00823A32" w:rsidP="00681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речевого дыхания включает в себя следующие этапы:</w:t>
      </w:r>
    </w:p>
    <w:p w:rsidR="00823A32" w:rsidRPr="00823A32" w:rsidRDefault="006817A4" w:rsidP="00681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физиологических возможностей дыхательного аппарата (постановка диафрагмально-реберного дыхания и формирование длительного выдоха через рот),</w:t>
      </w:r>
    </w:p>
    <w:p w:rsidR="00823A32" w:rsidRPr="00823A32" w:rsidRDefault="006817A4" w:rsidP="006817A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длительного фонационного выдоха,</w:t>
      </w:r>
    </w:p>
    <w:p w:rsidR="00823A32" w:rsidRPr="00823A32" w:rsidRDefault="006817A4" w:rsidP="006817A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A32" w:rsidRPr="00823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выдоха.</w:t>
      </w:r>
    </w:p>
    <w:p w:rsidR="00E33ACF" w:rsidRPr="00E33ACF" w:rsidRDefault="006817A4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E33ACF" w:rsidRPr="00E33ACF">
        <w:rPr>
          <w:sz w:val="28"/>
          <w:szCs w:val="28"/>
        </w:rPr>
        <w:t xml:space="preserve"> тренировки диафрагмального дыхания, его силы и длительности используют различные игровые приемы. При этом должны быть учтены следующие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="00E33ACF" w:rsidRPr="00E33ACF">
        <w:rPr>
          <w:b/>
          <w:bCs/>
          <w:sz w:val="28"/>
          <w:szCs w:val="28"/>
        </w:rPr>
        <w:t>методические указания</w:t>
      </w:r>
      <w:r>
        <w:rPr>
          <w:b/>
          <w:bCs/>
          <w:sz w:val="28"/>
          <w:szCs w:val="28"/>
        </w:rPr>
        <w:t>: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1. Дыхательные упражнения должны быть организованы таким образом, чтобы ребенок не фиксировал внимание на процессе вдоха и выдоха.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2. Для детей дошкольного возраста дыхательные упражнения организуются в виде игры так, чтобы ребенок непроизвольно мог сделать более глубокий вдох и более длительный выдох.</w:t>
      </w:r>
    </w:p>
    <w:p w:rsidR="006817A4" w:rsidRDefault="00E33ACF" w:rsidP="006817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3. Все упражнения на тренировку речевого дыхания связаны с выполнением двух основных движений:</w:t>
      </w:r>
      <w:r w:rsidR="006817A4">
        <w:rPr>
          <w:sz w:val="28"/>
          <w:szCs w:val="28"/>
        </w:rPr>
        <w:t xml:space="preserve"> </w:t>
      </w:r>
      <w:r w:rsidRPr="00E33ACF">
        <w:rPr>
          <w:sz w:val="28"/>
          <w:szCs w:val="28"/>
        </w:rPr>
        <w:t xml:space="preserve">руки из </w:t>
      </w:r>
      <w:r w:rsidR="00676486">
        <w:rPr>
          <w:sz w:val="28"/>
          <w:szCs w:val="28"/>
        </w:rPr>
        <w:t>положения «в стороны» движутся «кпереди»</w:t>
      </w:r>
      <w:r w:rsidRPr="00E33ACF">
        <w:rPr>
          <w:sz w:val="28"/>
          <w:szCs w:val="28"/>
        </w:rPr>
        <w:t xml:space="preserve"> с обхватом гр</w:t>
      </w:r>
      <w:r w:rsidR="00676486">
        <w:rPr>
          <w:sz w:val="28"/>
          <w:szCs w:val="28"/>
        </w:rPr>
        <w:t>удной клетки, или из положения «</w:t>
      </w:r>
      <w:r w:rsidRPr="00E33ACF">
        <w:rPr>
          <w:sz w:val="28"/>
          <w:szCs w:val="28"/>
        </w:rPr>
        <w:t>вв</w:t>
      </w:r>
      <w:r w:rsidR="00676486">
        <w:rPr>
          <w:sz w:val="28"/>
          <w:szCs w:val="28"/>
        </w:rPr>
        <w:t>ерху»</w:t>
      </w:r>
      <w:r w:rsidRPr="00E33ACF">
        <w:rPr>
          <w:sz w:val="28"/>
          <w:szCs w:val="28"/>
        </w:rPr>
        <w:t xml:space="preserve"> движутся вниз. Движения корпусом, как</w:t>
      </w:r>
      <w:r w:rsidR="006817A4">
        <w:rPr>
          <w:sz w:val="28"/>
          <w:szCs w:val="28"/>
        </w:rPr>
        <w:t xml:space="preserve"> </w:t>
      </w:r>
      <w:r w:rsidRPr="00E33ACF">
        <w:rPr>
          <w:sz w:val="28"/>
          <w:szCs w:val="28"/>
        </w:rPr>
        <w:t xml:space="preserve">правило, связаны с наклоном вниз или в стороны. </w:t>
      </w:r>
    </w:p>
    <w:p w:rsidR="00E33ACF" w:rsidRPr="00E33ACF" w:rsidRDefault="00E33ACF" w:rsidP="006817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4. Большинство упражнений для детей дошкольного возраста включают выдох с артикуляцией согласных (в основном щелевых) или фонацией гласных звуков, что позволяет логопеду на слух контролировать длительность и непрерывность выдоха, а в дальнейшем формирует у ребенка обратную биологическую связь.</w:t>
      </w:r>
    </w:p>
    <w:p w:rsidR="00E33ACF" w:rsidRDefault="00E33ACF" w:rsidP="00C236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3ACF">
        <w:rPr>
          <w:sz w:val="28"/>
          <w:szCs w:val="28"/>
        </w:rPr>
        <w:t>Заикающийся</w:t>
      </w:r>
      <w:proofErr w:type="gramEnd"/>
      <w:r w:rsidRPr="00E33ACF">
        <w:rPr>
          <w:sz w:val="28"/>
          <w:szCs w:val="28"/>
        </w:rPr>
        <w:t xml:space="preserve"> находится в положении лежа на спине. Рука ребенка лежит на верхней части живота (диафрагмальная область). Внимание ребенка о</w:t>
      </w:r>
      <w:r w:rsidR="006817A4">
        <w:rPr>
          <w:sz w:val="28"/>
          <w:szCs w:val="28"/>
        </w:rPr>
        <w:t>бращается на то, что его живот «хорошо дышит»</w:t>
      </w:r>
      <w:r w:rsidRPr="00E33ACF">
        <w:rPr>
          <w:sz w:val="28"/>
          <w:szCs w:val="28"/>
        </w:rPr>
        <w:t>. Можно положить на живот игрушку для привлечения внимания. Это упражнение длится в среднем 2-3 минуты. Упражнение должно выполняться без усилий, чтобы избежать гипервентиляции и повышения мышечного тонуса.</w:t>
      </w:r>
      <w:r w:rsidR="00C236D3">
        <w:rPr>
          <w:sz w:val="28"/>
          <w:szCs w:val="28"/>
        </w:rPr>
        <w:t xml:space="preserve"> </w:t>
      </w:r>
      <w:r w:rsidR="00C236D3" w:rsidRPr="00E33ACF">
        <w:rPr>
          <w:sz w:val="28"/>
          <w:szCs w:val="28"/>
        </w:rPr>
        <w:t xml:space="preserve">После того, как натренировано движение </w:t>
      </w:r>
      <w:proofErr w:type="gramStart"/>
      <w:r w:rsidR="00C236D3" w:rsidRPr="00E33ACF">
        <w:rPr>
          <w:sz w:val="28"/>
          <w:szCs w:val="28"/>
        </w:rPr>
        <w:t>диафрагмы</w:t>
      </w:r>
      <w:proofErr w:type="gramEnd"/>
      <w:r w:rsidR="00C236D3" w:rsidRPr="00E33ACF">
        <w:rPr>
          <w:sz w:val="28"/>
          <w:szCs w:val="28"/>
        </w:rPr>
        <w:t xml:space="preserve"> в положении лежа, надо повторить то же упражнение в положении стоя: положить руку на область диафрагмы и сделать вдох, рука должна ощутить то же движение, что и в положении лежа.</w:t>
      </w:r>
      <w:r w:rsidR="00C236D3">
        <w:rPr>
          <w:sz w:val="28"/>
          <w:szCs w:val="28"/>
        </w:rPr>
        <w:t xml:space="preserve"> </w:t>
      </w:r>
      <w:r w:rsidR="00C236D3" w:rsidRPr="00E33ACF">
        <w:rPr>
          <w:sz w:val="28"/>
          <w:szCs w:val="28"/>
        </w:rPr>
        <w:t xml:space="preserve">Полезно также проверить “глазом”, как изменяется объем грудной клетки. </w:t>
      </w:r>
      <w:proofErr w:type="gramStart"/>
      <w:r w:rsidR="00C236D3" w:rsidRPr="00E33ACF">
        <w:rPr>
          <w:sz w:val="28"/>
          <w:szCs w:val="28"/>
        </w:rPr>
        <w:t>Заикающиеся встают перед большим зеркалом, чтобы понаблюдать за дыхательными движениями грудной клетки.</w:t>
      </w:r>
      <w:proofErr w:type="gramEnd"/>
      <w:r w:rsidR="00C236D3" w:rsidRPr="00E33ACF">
        <w:rPr>
          <w:sz w:val="28"/>
          <w:szCs w:val="28"/>
        </w:rPr>
        <w:t xml:space="preserve"> Обращается внимание на то, что во время вдоха плечи не должны подниматься.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rStyle w:val="a4"/>
          <w:sz w:val="28"/>
          <w:szCs w:val="28"/>
        </w:rPr>
        <w:t>«Покатай карандаш».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sz w:val="28"/>
          <w:szCs w:val="28"/>
        </w:rPr>
        <w:t>Ребенку предлагается вдохнуть через нос и, выдыхая через рот, прокатить по столу круглый карандаш.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rStyle w:val="a4"/>
          <w:sz w:val="28"/>
          <w:szCs w:val="28"/>
        </w:rPr>
        <w:t>«Листья шелестят».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sz w:val="28"/>
          <w:szCs w:val="28"/>
        </w:rPr>
        <w:lastRenderedPageBreak/>
        <w:t>Предлагаются полоски тонкой зеленой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rStyle w:val="a4"/>
          <w:sz w:val="28"/>
          <w:szCs w:val="28"/>
        </w:rPr>
        <w:t>«Снежинки летят».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sz w:val="28"/>
          <w:szCs w:val="28"/>
        </w:rPr>
        <w:t>На ниточки прикрепляются легкие кусочки ваты или вырезанные из тонкой бумаги снежинки. Ребенку предлагается длительно подуть на них по сигналу «снежинки летят».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rStyle w:val="a4"/>
          <w:sz w:val="28"/>
          <w:szCs w:val="28"/>
        </w:rPr>
        <w:t>«Загнать мяч в ворота».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sz w:val="28"/>
          <w:szCs w:val="28"/>
        </w:rPr>
        <w:t>Вытянуть губы вперед трубочкой и плавно дуть на ватный или поролоновый шарик (диаметром 2-3 см), лежащий на столе перед малышом, загоняя его между двумя кубиками или любыми другими подходящими предметами. (Это «футбольные ворота».).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rStyle w:val="a4"/>
          <w:sz w:val="28"/>
          <w:szCs w:val="28"/>
        </w:rPr>
        <w:t>«Ветряная мельница».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sz w:val="28"/>
          <w:szCs w:val="28"/>
        </w:rPr>
        <w:t>Для этой игры необходима игрушка-мельница из песочного набора или вертушка. Ребенок дует на лопасти игрушки, взрослый сопровождает</w:t>
      </w:r>
      <w:r>
        <w:rPr>
          <w:sz w:val="28"/>
          <w:szCs w:val="28"/>
        </w:rPr>
        <w:t xml:space="preserve"> </w:t>
      </w:r>
      <w:r w:rsidRPr="00BE4368">
        <w:rPr>
          <w:sz w:val="28"/>
          <w:szCs w:val="28"/>
        </w:rPr>
        <w:t>действия малыша стихотворным текстом: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sz w:val="28"/>
          <w:szCs w:val="28"/>
        </w:rPr>
        <w:t>«Ветер, ветер, ты могуч, ты гоняешь стаи туч!»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BE4368">
        <w:rPr>
          <w:rStyle w:val="a4"/>
          <w:sz w:val="28"/>
          <w:szCs w:val="28"/>
        </w:rPr>
        <w:t>Бабочки</w:t>
      </w:r>
      <w:r>
        <w:rPr>
          <w:rStyle w:val="a4"/>
          <w:sz w:val="28"/>
          <w:szCs w:val="28"/>
        </w:rPr>
        <w:t>»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sz w:val="28"/>
          <w:szCs w:val="28"/>
        </w:rPr>
        <w:t>Вырезать из бумаги маленьких бабочек и подвесить их на нитках. Предложить ребенку дуть на бабочек так, чтобы они летали.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BE4368">
        <w:rPr>
          <w:rStyle w:val="a4"/>
          <w:sz w:val="28"/>
          <w:szCs w:val="28"/>
        </w:rPr>
        <w:t>Запусти кораблик</w:t>
      </w:r>
      <w:r>
        <w:rPr>
          <w:rStyle w:val="a4"/>
          <w:sz w:val="28"/>
          <w:szCs w:val="28"/>
        </w:rPr>
        <w:t>»</w:t>
      </w:r>
    </w:p>
    <w:p w:rsidR="00BE4368" w:rsidRPr="00BE4368" w:rsidRDefault="00BE4368" w:rsidP="00BE4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368">
        <w:rPr>
          <w:sz w:val="28"/>
          <w:szCs w:val="28"/>
        </w:rPr>
        <w:t>Налить в ванну или таз воду, пустить на воду легкий кораблик и дуть на него, чтобы он плыл.</w:t>
      </w:r>
    </w:p>
    <w:p w:rsidR="00E33ACF" w:rsidRPr="00E33ACF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33ACF" w:rsidRPr="00E33ACF">
        <w:rPr>
          <w:b/>
          <w:bCs/>
          <w:sz w:val="28"/>
          <w:szCs w:val="28"/>
        </w:rPr>
        <w:t>Задуй свечку</w:t>
      </w:r>
      <w:r>
        <w:rPr>
          <w:b/>
          <w:bCs/>
          <w:sz w:val="28"/>
          <w:szCs w:val="28"/>
        </w:rPr>
        <w:t>»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Дети держат полоски бумаги на расстоянии около 10 см от губ. Детям предлага</w:t>
      </w:r>
      <w:r w:rsidR="006817A4">
        <w:rPr>
          <w:sz w:val="28"/>
          <w:szCs w:val="28"/>
        </w:rPr>
        <w:t>ется медленно и тихо подуть на «свечу» так, чтобы пламя «свечи» отклонилось.</w:t>
      </w:r>
    </w:p>
    <w:p w:rsidR="00E33ACF" w:rsidRPr="00E33ACF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33ACF" w:rsidRPr="00E33ACF">
        <w:rPr>
          <w:b/>
          <w:bCs/>
          <w:sz w:val="28"/>
          <w:szCs w:val="28"/>
        </w:rPr>
        <w:t>Лопнула шина</w:t>
      </w:r>
      <w:r>
        <w:rPr>
          <w:b/>
          <w:bCs/>
          <w:sz w:val="28"/>
          <w:szCs w:val="28"/>
        </w:rPr>
        <w:t>»</w:t>
      </w:r>
    </w:p>
    <w:p w:rsidR="00E33ACF" w:rsidRPr="00E33ACF" w:rsidRDefault="006817A4" w:rsidP="006817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3ACF" w:rsidRPr="00E33ACF">
        <w:rPr>
          <w:sz w:val="28"/>
          <w:szCs w:val="28"/>
        </w:rPr>
        <w:t>ети разводят ру</w:t>
      </w:r>
      <w:r>
        <w:rPr>
          <w:sz w:val="28"/>
          <w:szCs w:val="28"/>
        </w:rPr>
        <w:t xml:space="preserve">ки перед собой, изображая круг – «шину». На выдохе </w:t>
      </w:r>
      <w:r w:rsidR="00BE4368">
        <w:rPr>
          <w:sz w:val="28"/>
          <w:szCs w:val="28"/>
        </w:rPr>
        <w:t>произносят медленно звук «</w:t>
      </w:r>
      <w:proofErr w:type="spellStart"/>
      <w:r w:rsidR="00E33ACF" w:rsidRPr="00E33ACF">
        <w:rPr>
          <w:sz w:val="28"/>
          <w:szCs w:val="28"/>
        </w:rPr>
        <w:t>ш-ш-ш</w:t>
      </w:r>
      <w:proofErr w:type="spellEnd"/>
      <w:r w:rsidR="00BE4368">
        <w:rPr>
          <w:sz w:val="28"/>
          <w:szCs w:val="28"/>
        </w:rPr>
        <w:t>»</w:t>
      </w:r>
      <w:r w:rsidR="00E33ACF" w:rsidRPr="00E33ACF">
        <w:rPr>
          <w:sz w:val="28"/>
          <w:szCs w:val="28"/>
        </w:rPr>
        <w:t>. Руки</w:t>
      </w:r>
      <w:r>
        <w:rPr>
          <w:sz w:val="28"/>
          <w:szCs w:val="28"/>
        </w:rPr>
        <w:t xml:space="preserve"> при этом медленно скрещиваются</w:t>
      </w:r>
      <w:r w:rsidR="00E33ACF" w:rsidRPr="00E33ACF">
        <w:rPr>
          <w:sz w:val="28"/>
          <w:szCs w:val="28"/>
        </w:rPr>
        <w:t xml:space="preserve"> так</w:t>
      </w:r>
      <w:r>
        <w:rPr>
          <w:sz w:val="28"/>
          <w:szCs w:val="28"/>
        </w:rPr>
        <w:t>,</w:t>
      </w:r>
      <w:r w:rsidR="00E33ACF" w:rsidRPr="00E33ACF">
        <w:rPr>
          <w:sz w:val="28"/>
          <w:szCs w:val="28"/>
        </w:rPr>
        <w:t xml:space="preserve"> что правая рука ложится на левое плечо и наоборот. Грудная клетка в момент выдоха</w:t>
      </w:r>
      <w:r>
        <w:rPr>
          <w:sz w:val="28"/>
          <w:szCs w:val="28"/>
        </w:rPr>
        <w:t xml:space="preserve"> </w:t>
      </w:r>
      <w:r w:rsidR="00E33ACF" w:rsidRPr="00E33ACF">
        <w:rPr>
          <w:sz w:val="28"/>
          <w:szCs w:val="28"/>
        </w:rPr>
        <w:t>легко сжимается. Занимая исходное положение, дети делают непроизвольно вдох.</w:t>
      </w:r>
    </w:p>
    <w:p w:rsidR="00E33ACF" w:rsidRPr="00E33ACF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33ACF" w:rsidRPr="00E33ACF">
        <w:rPr>
          <w:b/>
          <w:bCs/>
          <w:sz w:val="28"/>
          <w:szCs w:val="28"/>
        </w:rPr>
        <w:t>Накачать шину</w:t>
      </w:r>
      <w:r>
        <w:rPr>
          <w:b/>
          <w:bCs/>
          <w:sz w:val="28"/>
          <w:szCs w:val="28"/>
        </w:rPr>
        <w:t>»</w:t>
      </w:r>
    </w:p>
    <w:p w:rsidR="00E33ACF" w:rsidRPr="00E33ACF" w:rsidRDefault="006817A4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 накачать «лопнувшую шину». Они сжимают</w:t>
      </w:r>
      <w:r w:rsidR="00E33ACF" w:rsidRPr="00E33ACF">
        <w:rPr>
          <w:sz w:val="28"/>
          <w:szCs w:val="28"/>
        </w:rPr>
        <w:t xml:space="preserve"> перед грудью руки в к</w:t>
      </w:r>
      <w:r>
        <w:rPr>
          <w:sz w:val="28"/>
          <w:szCs w:val="28"/>
        </w:rPr>
        <w:t>улаки, взяв воображаемую ручку насоса</w:t>
      </w:r>
      <w:r w:rsidR="00E33ACF" w:rsidRPr="00E33ACF">
        <w:rPr>
          <w:sz w:val="28"/>
          <w:szCs w:val="28"/>
        </w:rPr>
        <w:t>. Медленный наклон вперед сопровождается выдохом на з</w:t>
      </w:r>
      <w:r>
        <w:rPr>
          <w:sz w:val="28"/>
          <w:szCs w:val="28"/>
        </w:rPr>
        <w:t>вук «</w:t>
      </w:r>
      <w:proofErr w:type="spellStart"/>
      <w:r>
        <w:rPr>
          <w:sz w:val="28"/>
          <w:szCs w:val="28"/>
        </w:rPr>
        <w:t>с-с-с</w:t>
      </w:r>
      <w:proofErr w:type="spellEnd"/>
      <w:r>
        <w:rPr>
          <w:sz w:val="28"/>
          <w:szCs w:val="28"/>
        </w:rPr>
        <w:t>»</w:t>
      </w:r>
      <w:r w:rsidR="00E33ACF" w:rsidRPr="00E33ACF">
        <w:rPr>
          <w:sz w:val="28"/>
          <w:szCs w:val="28"/>
        </w:rPr>
        <w:t>. При выпрямлении вдох производится непроизвольно.</w:t>
      </w:r>
    </w:p>
    <w:p w:rsidR="00E33ACF" w:rsidRPr="00E33ACF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33ACF" w:rsidRPr="00E33ACF">
        <w:rPr>
          <w:b/>
          <w:bCs/>
          <w:sz w:val="28"/>
          <w:szCs w:val="28"/>
        </w:rPr>
        <w:t>Воздушный шар</w:t>
      </w:r>
      <w:r>
        <w:rPr>
          <w:b/>
          <w:bCs/>
          <w:sz w:val="28"/>
          <w:szCs w:val="28"/>
        </w:rPr>
        <w:t>»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Выполнение уп</w:t>
      </w:r>
      <w:r w:rsidR="006817A4">
        <w:rPr>
          <w:sz w:val="28"/>
          <w:szCs w:val="28"/>
        </w:rPr>
        <w:t>ражнения аналогично упражнению «Лопнула шина»</w:t>
      </w:r>
      <w:r w:rsidRPr="00E33ACF">
        <w:rPr>
          <w:sz w:val="28"/>
          <w:szCs w:val="28"/>
        </w:rPr>
        <w:t>, но во вре</w:t>
      </w:r>
      <w:r w:rsidR="006817A4">
        <w:rPr>
          <w:sz w:val="28"/>
          <w:szCs w:val="28"/>
        </w:rPr>
        <w:t>мя выдоха дети произносят звук «</w:t>
      </w:r>
      <w:proofErr w:type="spellStart"/>
      <w:r w:rsidR="006817A4">
        <w:rPr>
          <w:sz w:val="28"/>
          <w:szCs w:val="28"/>
        </w:rPr>
        <w:t>ф-ф-ф</w:t>
      </w:r>
      <w:proofErr w:type="spellEnd"/>
      <w:r w:rsidR="006817A4">
        <w:rPr>
          <w:sz w:val="28"/>
          <w:szCs w:val="28"/>
        </w:rPr>
        <w:t>»</w:t>
      </w:r>
      <w:r w:rsidRPr="00E33ACF">
        <w:rPr>
          <w:sz w:val="28"/>
          <w:szCs w:val="28"/>
        </w:rPr>
        <w:t>.</w:t>
      </w:r>
    </w:p>
    <w:p w:rsidR="00E33ACF" w:rsidRPr="00E33ACF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33ACF" w:rsidRPr="00E33ACF">
        <w:rPr>
          <w:b/>
          <w:bCs/>
          <w:sz w:val="28"/>
          <w:szCs w:val="28"/>
        </w:rPr>
        <w:t>Жук жужжит</w:t>
      </w:r>
      <w:r>
        <w:rPr>
          <w:b/>
          <w:bCs/>
          <w:sz w:val="28"/>
          <w:szCs w:val="28"/>
        </w:rPr>
        <w:t>»</w:t>
      </w:r>
    </w:p>
    <w:p w:rsidR="00E33ACF" w:rsidRPr="00E33ACF" w:rsidRDefault="006817A4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3ACF" w:rsidRPr="00E33ACF">
        <w:rPr>
          <w:sz w:val="28"/>
          <w:szCs w:val="28"/>
        </w:rPr>
        <w:t>уки поднять в стороны и немного отвести назад словно кр</w:t>
      </w:r>
      <w:r w:rsidR="00C236D3">
        <w:rPr>
          <w:sz w:val="28"/>
          <w:szCs w:val="28"/>
        </w:rPr>
        <w:t>ылья. Выдыхая, дети произносят «ж-ж-ж»</w:t>
      </w:r>
      <w:r w:rsidR="00E33ACF" w:rsidRPr="00E33ACF">
        <w:rPr>
          <w:sz w:val="28"/>
          <w:szCs w:val="28"/>
        </w:rPr>
        <w:t>, опуская руки вниз. Занимая исходное положение, дети делают непроизвольно вдох.</w:t>
      </w:r>
    </w:p>
    <w:p w:rsidR="00E33ACF" w:rsidRPr="00E33ACF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E33ACF" w:rsidRPr="00E33ACF">
        <w:rPr>
          <w:b/>
          <w:bCs/>
          <w:sz w:val="28"/>
          <w:szCs w:val="28"/>
        </w:rPr>
        <w:t>Ворона</w:t>
      </w:r>
      <w:r>
        <w:rPr>
          <w:b/>
          <w:bCs/>
          <w:sz w:val="28"/>
          <w:szCs w:val="28"/>
        </w:rPr>
        <w:t>»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Исходное положение: руки поднять через стороны вверх. Медленно опуская руки и прис</w:t>
      </w:r>
      <w:r w:rsidR="00C236D3">
        <w:rPr>
          <w:sz w:val="28"/>
          <w:szCs w:val="28"/>
        </w:rPr>
        <w:t>едая, дети произносят протяжно «</w:t>
      </w:r>
      <w:proofErr w:type="spellStart"/>
      <w:r w:rsidR="00C236D3">
        <w:rPr>
          <w:sz w:val="28"/>
          <w:szCs w:val="28"/>
        </w:rPr>
        <w:t>К-а-а-а-р</w:t>
      </w:r>
      <w:proofErr w:type="spellEnd"/>
      <w:r w:rsidR="00C236D3">
        <w:rPr>
          <w:sz w:val="28"/>
          <w:szCs w:val="28"/>
        </w:rPr>
        <w:t>»</w:t>
      </w:r>
      <w:r w:rsidRPr="00E33ACF">
        <w:rPr>
          <w:sz w:val="28"/>
          <w:szCs w:val="28"/>
        </w:rPr>
        <w:t>. Занимая исходное положение, дети делают непроизвольно вдох.</w:t>
      </w:r>
    </w:p>
    <w:p w:rsidR="00E33ACF" w:rsidRPr="00E33ACF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33ACF" w:rsidRPr="00E33ACF">
        <w:rPr>
          <w:b/>
          <w:bCs/>
          <w:sz w:val="28"/>
          <w:szCs w:val="28"/>
        </w:rPr>
        <w:t>Гуси</w:t>
      </w:r>
      <w:r>
        <w:rPr>
          <w:b/>
          <w:bCs/>
          <w:sz w:val="28"/>
          <w:szCs w:val="28"/>
        </w:rPr>
        <w:t>»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 xml:space="preserve">Исходное положение: руки поставить на пояс. Медленно наклонить туловище вперед, не опуская голову вниз. </w:t>
      </w:r>
      <w:r w:rsidR="00C236D3">
        <w:rPr>
          <w:sz w:val="28"/>
          <w:szCs w:val="28"/>
        </w:rPr>
        <w:t>Произнести протяжно «</w:t>
      </w:r>
      <w:proofErr w:type="spellStart"/>
      <w:r w:rsidRPr="00E33ACF">
        <w:rPr>
          <w:sz w:val="28"/>
          <w:szCs w:val="28"/>
        </w:rPr>
        <w:t>Г-а-а-а</w:t>
      </w:r>
      <w:proofErr w:type="spellEnd"/>
      <w:r w:rsidR="00C236D3">
        <w:rPr>
          <w:sz w:val="28"/>
          <w:szCs w:val="28"/>
        </w:rPr>
        <w:t>»</w:t>
      </w:r>
      <w:r w:rsidRPr="00E33ACF">
        <w:rPr>
          <w:sz w:val="28"/>
          <w:szCs w:val="28"/>
        </w:rPr>
        <w:t>. Принимая исходное положение, производится вдох.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В дальнейшем диафрагмальный тип дыхания надо тренировать при выполнении физических упражнений (ходьба, наклоны и повороты туловища и пр.).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Одной из распространенных ошибок в работе по формированию речевого дыхания является чрезмерное наполнение легких воздухом во время вдоха. Слишком большой вдох создает излишнее напряжение дыхательных мышц, создает условия для гипервентиляции.</w:t>
      </w:r>
    </w:p>
    <w:p w:rsidR="00E33ACF" w:rsidRP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 xml:space="preserve">Следующим этапом работы является развитие длительного фонационного выдоха. Формирование фонационного выдоха является основой для развития </w:t>
      </w:r>
      <w:proofErr w:type="spellStart"/>
      <w:r w:rsidRPr="00E33ACF">
        <w:rPr>
          <w:sz w:val="28"/>
          <w:szCs w:val="28"/>
        </w:rPr>
        <w:t>координаторных</w:t>
      </w:r>
      <w:proofErr w:type="spellEnd"/>
      <w:r w:rsidRPr="00E33ACF">
        <w:rPr>
          <w:sz w:val="28"/>
          <w:szCs w:val="28"/>
        </w:rPr>
        <w:t xml:space="preserve"> взаимоотношений между дыханием, голосом и артикуляцией. Во избежание фиксации внимания на процессе вдоха инструкция должна касаться только длительности произнесения звука.</w:t>
      </w:r>
    </w:p>
    <w:p w:rsidR="00E33ACF" w:rsidRPr="00E33ACF" w:rsidRDefault="00E33ACF" w:rsidP="00C236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Как правило, тренировка фонационного выдоха начинается с</w:t>
      </w:r>
      <w:r w:rsidR="00C236D3">
        <w:rPr>
          <w:sz w:val="28"/>
          <w:szCs w:val="28"/>
        </w:rPr>
        <w:t xml:space="preserve"> длительного звучания гласных. </w:t>
      </w:r>
      <w:r w:rsidRPr="00E33ACF">
        <w:rPr>
          <w:sz w:val="28"/>
          <w:szCs w:val="28"/>
        </w:rPr>
        <w:t>После того как заикающиеся освоят длительное произнесение одного гласного на выдохе, предлагается произнести слитно сочетание их двух гласных на одном выдохе</w:t>
      </w:r>
      <w:r w:rsidR="00C236D3">
        <w:rPr>
          <w:sz w:val="28"/>
          <w:szCs w:val="28"/>
        </w:rPr>
        <w:t>:</w:t>
      </w:r>
      <w:r w:rsidRPr="00E33ACF">
        <w:rPr>
          <w:sz w:val="28"/>
          <w:szCs w:val="28"/>
        </w:rPr>
        <w:t xml:space="preserve"> А______ О______.</w:t>
      </w:r>
      <w:r w:rsidR="00C236D3">
        <w:rPr>
          <w:sz w:val="28"/>
          <w:szCs w:val="28"/>
        </w:rPr>
        <w:t xml:space="preserve"> </w:t>
      </w:r>
      <w:r w:rsidRPr="00E33ACF">
        <w:rPr>
          <w:sz w:val="28"/>
          <w:szCs w:val="28"/>
        </w:rPr>
        <w:t>Постепенно наращивается количество гласных звуков, произносимых на одном выдохе в сл</w:t>
      </w:r>
      <w:r w:rsidR="002676A5">
        <w:rPr>
          <w:sz w:val="28"/>
          <w:szCs w:val="28"/>
        </w:rPr>
        <w:t>едующем порядке: А – О – У –</w:t>
      </w:r>
      <w:r w:rsidRPr="00E33ACF">
        <w:rPr>
          <w:sz w:val="28"/>
          <w:szCs w:val="28"/>
        </w:rPr>
        <w:t xml:space="preserve"> И (эталон гласных звуков). Данный этап работы может проводиться уже в период молчания или охранительного речевого режима.</w:t>
      </w:r>
    </w:p>
    <w:p w:rsidR="00E33ACF" w:rsidRDefault="00E33ACF" w:rsidP="00E33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ACF">
        <w:rPr>
          <w:sz w:val="28"/>
          <w:szCs w:val="28"/>
        </w:rPr>
        <w:t>Диафрагмальный вдох и выдох во время выполнения этих упражнений заикающийся может контролировать ладонью, положенной на область диафрагмы. Помимо слухового контроля длительность фонационного выдоха можно контролировать плавным движением руки.</w:t>
      </w:r>
    </w:p>
    <w:p w:rsidR="002676A5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676A5" w:rsidRPr="002676A5" w:rsidRDefault="002676A5" w:rsidP="00E33AC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76A5">
        <w:rPr>
          <w:b/>
          <w:sz w:val="28"/>
          <w:szCs w:val="28"/>
        </w:rPr>
        <w:t>Список литературы:</w:t>
      </w:r>
    </w:p>
    <w:p w:rsidR="002676A5" w:rsidRPr="002676A5" w:rsidRDefault="002676A5" w:rsidP="00267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Выгодская И.Г., </w:t>
      </w:r>
      <w:proofErr w:type="spellStart"/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Пеллингер</w:t>
      </w:r>
      <w:proofErr w:type="spellEnd"/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Е.Л, Успенская Л.П. Устранение заикания у дошкольников в игровых ситуациях. - М.: Просвещение. - 1993.</w:t>
      </w:r>
    </w:p>
    <w:p w:rsidR="002676A5" w:rsidRPr="002676A5" w:rsidRDefault="002676A5" w:rsidP="00267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 Н.Ю. Как преодолеть заикание.- </w:t>
      </w:r>
      <w:proofErr w:type="spellStart"/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Эксмо-пресс</w:t>
      </w:r>
      <w:proofErr w:type="spellEnd"/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- 2002.</w:t>
      </w:r>
    </w:p>
    <w:p w:rsidR="002676A5" w:rsidRPr="002676A5" w:rsidRDefault="002676A5" w:rsidP="00267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Одинцова Т.С. Заикание у детей. - Ростов-на-Дону. - Феникс. - 2000.</w:t>
      </w:r>
    </w:p>
    <w:p w:rsidR="002676A5" w:rsidRPr="002676A5" w:rsidRDefault="002676A5" w:rsidP="002676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Поварова И.А. Коррекция заикания в играх и тренингах. - </w:t>
      </w:r>
      <w:proofErr w:type="spellStart"/>
      <w:proofErr w:type="gramStart"/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spellEnd"/>
      <w:proofErr w:type="gramEnd"/>
      <w:r w:rsidRPr="002676A5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Союз. - 2001.</w:t>
      </w:r>
    </w:p>
    <w:sectPr w:rsidR="002676A5" w:rsidRPr="002676A5" w:rsidSect="00D5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56F"/>
    <w:multiLevelType w:val="multilevel"/>
    <w:tmpl w:val="2F2A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471F0"/>
    <w:multiLevelType w:val="multilevel"/>
    <w:tmpl w:val="6EC4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56DDD"/>
    <w:multiLevelType w:val="multilevel"/>
    <w:tmpl w:val="025A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3A32"/>
    <w:rsid w:val="002676A5"/>
    <w:rsid w:val="00676486"/>
    <w:rsid w:val="006817A4"/>
    <w:rsid w:val="00823A32"/>
    <w:rsid w:val="00BE4368"/>
    <w:rsid w:val="00C236D3"/>
    <w:rsid w:val="00D55EE9"/>
    <w:rsid w:val="00E3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CF"/>
  </w:style>
  <w:style w:type="character" w:styleId="a4">
    <w:name w:val="Strong"/>
    <w:basedOn w:val="a0"/>
    <w:uiPriority w:val="22"/>
    <w:qFormat/>
    <w:rsid w:val="00BE4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квв</cp:lastModifiedBy>
  <cp:revision>2</cp:revision>
  <dcterms:created xsi:type="dcterms:W3CDTF">2015-11-14T05:56:00Z</dcterms:created>
  <dcterms:modified xsi:type="dcterms:W3CDTF">2015-11-14T07:10:00Z</dcterms:modified>
</cp:coreProperties>
</file>