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3" w:rsidRPr="00144096" w:rsidRDefault="00574783" w:rsidP="005747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96">
        <w:rPr>
          <w:rFonts w:ascii="Times New Roman" w:hAnsi="Times New Roman" w:cs="Times New Roman"/>
          <w:b/>
          <w:sz w:val="28"/>
          <w:szCs w:val="28"/>
        </w:rPr>
        <w:t xml:space="preserve">Поддержка и </w:t>
      </w:r>
      <w:r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144096">
        <w:rPr>
          <w:rFonts w:ascii="Times New Roman" w:hAnsi="Times New Roman" w:cs="Times New Roman"/>
          <w:b/>
          <w:sz w:val="28"/>
          <w:szCs w:val="28"/>
        </w:rPr>
        <w:t xml:space="preserve"> родителей гиперактивных детей.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783" w:rsidRPr="000E58AE" w:rsidRDefault="00574783" w:rsidP="0057478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№67</w:t>
      </w:r>
      <w:r w:rsidRPr="000E58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Аистенок</w:t>
      </w:r>
      <w:r w:rsidRPr="000E58AE">
        <w:rPr>
          <w:rFonts w:ascii="Times New Roman" w:hAnsi="Times New Roman" w:cs="Times New Roman"/>
          <w:sz w:val="24"/>
          <w:szCs w:val="24"/>
        </w:rPr>
        <w:t>»,</w:t>
      </w:r>
    </w:p>
    <w:p w:rsidR="00574783" w:rsidRDefault="00574783" w:rsidP="0057478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С.И</w:t>
      </w:r>
      <w:r w:rsidRPr="000E5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83" w:rsidRPr="000E58AE" w:rsidRDefault="00574783" w:rsidP="0057478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58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58AE">
        <w:rPr>
          <w:rFonts w:ascii="Times New Roman" w:hAnsi="Times New Roman" w:cs="Times New Roman"/>
          <w:sz w:val="24"/>
          <w:szCs w:val="24"/>
        </w:rPr>
        <w:t>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96">
        <w:rPr>
          <w:rFonts w:ascii="Times New Roman" w:hAnsi="Times New Roman" w:cs="Times New Roman"/>
          <w:sz w:val="24"/>
          <w:szCs w:val="24"/>
        </w:rPr>
        <w:t xml:space="preserve">компенсирующей группы </w:t>
      </w:r>
      <w:proofErr w:type="spellStart"/>
      <w:r w:rsidRPr="0014409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44096">
        <w:rPr>
          <w:rFonts w:ascii="Times New Roman" w:hAnsi="Times New Roman" w:cs="Times New Roman"/>
          <w:sz w:val="24"/>
          <w:szCs w:val="24"/>
        </w:rPr>
        <w:t xml:space="preserve"> ОНР № 11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783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58AE">
        <w:rPr>
          <w:rFonts w:ascii="Times New Roman" w:hAnsi="Times New Roman" w:cs="Times New Roman"/>
          <w:sz w:val="24"/>
          <w:szCs w:val="24"/>
        </w:rPr>
        <w:t xml:space="preserve">Каждый ребенок — индивидуальность. А что это такое? Как ее развивать? И как понять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AE">
        <w:rPr>
          <w:rFonts w:ascii="Times New Roman" w:hAnsi="Times New Roman" w:cs="Times New Roman"/>
          <w:sz w:val="24"/>
          <w:szCs w:val="24"/>
        </w:rPr>
        <w:t xml:space="preserve">раздражается, вертится, постоянно что-то роняет, проливает и одновременно с этим привязывает соседского кота к стулу? Для того чтобы сделать легче поиск удачных приемов воспитания и обучения, мы поговорим сегодня о некоторых категориях детей, с которыми часто бывает трудно ладить. Итак, если вашему ребенку трудно усидеть на месте, если он суетится, много двигается, неуклюж и часто роняет вещи, если он невнимательный и легко отвлекается, если поведение ребенка слабоуправляемое, то, возможно, ваш ребенок —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>.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8AE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ребенку – это очень сложный процесс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58AE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0E58AE">
        <w:rPr>
          <w:rFonts w:ascii="Times New Roman" w:hAnsi="Times New Roman" w:cs="Times New Roman"/>
          <w:sz w:val="24"/>
          <w:szCs w:val="24"/>
        </w:rPr>
        <w:t xml:space="preserve">и детям с синдромом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AE">
        <w:rPr>
          <w:rFonts w:ascii="Times New Roman" w:hAnsi="Times New Roman" w:cs="Times New Roman"/>
          <w:sz w:val="24"/>
          <w:szCs w:val="24"/>
        </w:rPr>
        <w:t xml:space="preserve">носит комплексный характер и объединяет различные подходы, в том числе работу с родителями и методы модификации поведения (то есть специальные воспитательные приёмы), работу с педагогами, методы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лoгo-педагoгическoй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коррекции, психотерапии, а также медикаментoзнoгo лечения. 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58AE">
        <w:rPr>
          <w:rFonts w:ascii="Times New Roman" w:hAnsi="Times New Roman" w:cs="Times New Roman"/>
          <w:sz w:val="24"/>
          <w:szCs w:val="24"/>
        </w:rPr>
        <w:t xml:space="preserve">Родители, как правило, не понимают, что происходит с ребенком, а поведение ребёнка с синдромом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их раздражает. Вот почему очень важно помочь родителям разобраться в поведении ребёнка, причинах имеющихся у него трудностей, развеять заблуждения, объяснить, на что </w:t>
      </w:r>
      <w:r>
        <w:rPr>
          <w:rFonts w:ascii="Times New Roman" w:hAnsi="Times New Roman" w:cs="Times New Roman"/>
          <w:sz w:val="24"/>
          <w:szCs w:val="24"/>
        </w:rPr>
        <w:t>реально</w:t>
      </w:r>
      <w:r w:rsidRPr="000E58AE">
        <w:rPr>
          <w:rFonts w:ascii="Times New Roman" w:hAnsi="Times New Roman" w:cs="Times New Roman"/>
          <w:sz w:val="24"/>
          <w:szCs w:val="24"/>
        </w:rPr>
        <w:t xml:space="preserve"> можно надеяться и как правильно вести себя с ребенком.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 Добиться исчезновения таких симптомов, как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, импульсивность и невнимательность в короткие сроки (за несколько месяцев и даже лет) не представляется возможным. Если признаки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обычно уменьшаются сами по себе по мере взросления ребёнка, то нарушения внимания, отвлекаемость и импульсивность могут оставаться у него на долгие годы и даже сохраняться, когда он станет взрослым. Однако и их возможно в значительной степени преодолеть, но при этом от родителей требуется немало сил, терпения и мудрости. 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В воспитании ребёнка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родителям необходимо избегать двух крайностей: проявления чрезмерной мягкости, с одной стороны, а с другой - постановки перед ним повышенных требований, которые он не в состоянии выполнить, в сочетании с </w:t>
      </w:r>
      <w:r w:rsidRPr="000E58AE">
        <w:rPr>
          <w:rFonts w:ascii="Times New Roman" w:hAnsi="Times New Roman" w:cs="Times New Roman"/>
          <w:sz w:val="24"/>
          <w:szCs w:val="24"/>
        </w:rPr>
        <w:lastRenderedPageBreak/>
        <w:t>излишней пунктуальностью, жестокостью и наказаниями. Частое изменение указаний и колебания настроения родителей оказывают на ребёнка с синдромом дефицита внимания с гиперактивностью гораздо более глубокое негативное воздействие, нежели на здоровых. Родителям детей с таким синдромом нельзя допускать вседозволенности: детям должны быть четко разъяснены правила поведения в различных ситуациях.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 Ребёнка необходимо поощрять за целенаправленную, сосредоточенную деятельность, хвалить в каждом случае, когда ему удалась довести </w:t>
      </w:r>
      <w:r>
        <w:rPr>
          <w:rFonts w:ascii="Times New Roman" w:hAnsi="Times New Roman" w:cs="Times New Roman"/>
          <w:sz w:val="24"/>
          <w:szCs w:val="24"/>
        </w:rPr>
        <w:t>начатое</w:t>
      </w:r>
      <w:r w:rsidRPr="000E58AE">
        <w:rPr>
          <w:rFonts w:ascii="Times New Roman" w:hAnsi="Times New Roman" w:cs="Times New Roman"/>
          <w:sz w:val="24"/>
          <w:szCs w:val="24"/>
        </w:rPr>
        <w:t xml:space="preserve"> дело до конца. При этом невозможно требовать от него планомерного выполнения сложных заданий, кот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рые могут оказаться по плечу его здoрoвым сверстникам. На примере белее простых дел нужно учить ребёнка правильно распределять свои силы, не бросаться от одного занятия к другому, на наглядных повседневных примерах, показывая, как поэтапно под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 xml:space="preserve">йти к желаемому результату. В ходе подобных тренировок детям с синдромом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нужны подд</w:t>
      </w:r>
      <w:r w:rsidR="00A372B9">
        <w:rPr>
          <w:rFonts w:ascii="Times New Roman" w:hAnsi="Times New Roman" w:cs="Times New Roman"/>
          <w:sz w:val="24"/>
          <w:szCs w:val="24"/>
        </w:rPr>
        <w:t>ержка, поощрения, помо</w:t>
      </w:r>
      <w:r w:rsidRPr="000E58AE">
        <w:rPr>
          <w:rFonts w:ascii="Times New Roman" w:hAnsi="Times New Roman" w:cs="Times New Roman"/>
          <w:sz w:val="24"/>
          <w:szCs w:val="24"/>
        </w:rPr>
        <w:t xml:space="preserve">щь в том, чтобы не упустить из виду кoнечнoй цели. 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Простые средства типа распорядка дня, списка необходимых дел, записок с напоминаниями (их можно дополнить, например, весёлыми рисунками, заранее сделанными родителями вместе с ребенком, отразив в них порядок предстоящих дел) прививают ребёнку навыки планирования и организации собственной деятельности. Не надо скупиться на поощрения и небольшие призы, если ребенок правильно себя вёл и сумел успешно выполнить новые и белее трудные задания. Хорошие отношения, установившиеся между ребенком и родителями, когда он видит их любовь и испытывает чувство вины за непослушание, способствуют тому, что ребенок начинает лучше контролировать свое поведение. Обстановка дома должна быть доброжелательной и спокойной. Необходимо оберегать ребенка от переутомления, связанного с избыточным количеством впечатлений, чрезмерных раздражителей. Во время игр со сверстниками лучше ограничивать ребенка лишь одним </w:t>
      </w:r>
      <w:r>
        <w:rPr>
          <w:rFonts w:ascii="Times New Roman" w:hAnsi="Times New Roman" w:cs="Times New Roman"/>
          <w:sz w:val="24"/>
          <w:szCs w:val="24"/>
        </w:rPr>
        <w:t>партнеро</w:t>
      </w:r>
      <w:r w:rsidRPr="000E58AE">
        <w:rPr>
          <w:rFonts w:ascii="Times New Roman" w:hAnsi="Times New Roman" w:cs="Times New Roman"/>
          <w:sz w:val="24"/>
          <w:szCs w:val="24"/>
        </w:rPr>
        <w:t xml:space="preserve">м и избегать беспокойных, шумных приятелей. В комплексной коррекции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у детей незаменимы физкультура и спортивные занятия. Для детей младшего возраста полезны занятия ритмикой, детям постарше рекомендуются занятия хореографией, танцами, теннисам, плаванием, каратэ и другими восточными единоборствами. Спортивные занятия способствуют улучшению организации движений, в том числе тонкой моторики, дисциплинируют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Методы семейной и индивидуальной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психоперапии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 синдрома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направлены на уменьшение психологической напряженности в семье, создание благоприятной для ребенка обстановки. 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lastRenderedPageBreak/>
        <w:t xml:space="preserve">Хороший эффект дают методы игровой поведенческой терапии и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гимнастики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>, направленные на развитие и коррекцию различных стoрoн психики ребенка, а также его двигательных функции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58AE">
        <w:rPr>
          <w:rFonts w:ascii="Times New Roman" w:hAnsi="Times New Roman" w:cs="Times New Roman"/>
          <w:sz w:val="24"/>
          <w:szCs w:val="24"/>
        </w:rPr>
        <w:t xml:space="preserve">В работе с ребенком, имеющим серьезные нарушения внимания, обязательно нужно наличие у него положительной мотивации. Обязательно нужна совместная работа родителей и педагогов, построенная на </w:t>
      </w:r>
      <w:r w:rsidR="00A372B9" w:rsidRPr="000E58AE">
        <w:rPr>
          <w:rFonts w:ascii="Times New Roman" w:hAnsi="Times New Roman" w:cs="Times New Roman"/>
          <w:sz w:val="24"/>
          <w:szCs w:val="24"/>
        </w:rPr>
        <w:t>эмоциональной</w:t>
      </w:r>
      <w:r w:rsidRPr="000E5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заинтерес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ваннoсти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родителей. И самое главное, следует всегда помнить, что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– это не поведенческая проблема, не результат плохого воспитания, медицинский диагноз, который может быть поставлен по результатам специальной диагностики.</w:t>
      </w:r>
    </w:p>
    <w:p w:rsidR="00574783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>У многих родителей даже возникает настороженное отношение к детскому саду в ожидании упреков со стороны воспитате</w:t>
      </w:r>
      <w:r>
        <w:rPr>
          <w:rFonts w:ascii="Times New Roman" w:hAnsi="Times New Roman" w:cs="Times New Roman"/>
          <w:sz w:val="24"/>
          <w:szCs w:val="24"/>
        </w:rPr>
        <w:t>лей за плохое поведение ребенка</w:t>
      </w:r>
      <w:r w:rsidRPr="000E58AE">
        <w:rPr>
          <w:rFonts w:ascii="Times New Roman" w:hAnsi="Times New Roman" w:cs="Times New Roman"/>
          <w:sz w:val="24"/>
          <w:szCs w:val="24"/>
        </w:rPr>
        <w:t xml:space="preserve">. Для изменения подобных ситуаций в детских садах стали широко практиковать не только встречи и беседы с родителями, но и проводить обучающие тренинги с теми, чьи дети определены как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. И вызвано это, прежде всего необходимостью не только научить тому, как правильно общаться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детьми, но и убедить в том, что их ребенок такой, какой есть, и в этом никто не виноват: ни он сам, ни они.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AE">
        <w:rPr>
          <w:rFonts w:ascii="Times New Roman" w:hAnsi="Times New Roman" w:cs="Times New Roman"/>
          <w:sz w:val="24"/>
          <w:szCs w:val="24"/>
        </w:rPr>
        <w:t xml:space="preserve">Учитывая практически непредсказуемый состав родителей, их отношение к детям и воспитателям, приводить примеры конкретных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занятий не имеет смысла. </w:t>
      </w:r>
    </w:p>
    <w:p w:rsidR="00574783" w:rsidRPr="000E58AE" w:rsidRDefault="00574783" w:rsidP="005747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Внимательность взрослого, желание помочь детям – непоседам и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огр</w:t>
      </w:r>
      <w:proofErr w:type="gramStart"/>
      <w:r w:rsidRPr="000E58A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E58AE">
        <w:rPr>
          <w:rFonts w:ascii="Times New Roman" w:hAnsi="Times New Roman" w:cs="Times New Roman"/>
          <w:sz w:val="24"/>
          <w:szCs w:val="24"/>
        </w:rPr>
        <w:t>мнoе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 xml:space="preserve"> терпение – обязательные условия успеха!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 Список литературы: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8AE">
        <w:rPr>
          <w:rFonts w:ascii="Times New Roman" w:hAnsi="Times New Roman" w:cs="Times New Roman"/>
          <w:sz w:val="24"/>
          <w:szCs w:val="24"/>
        </w:rPr>
        <w:t>Пасечник Л.В. «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>: как быть?» – Журнал «Дошкольное воспитание», 2007, №1.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58AE">
        <w:rPr>
          <w:rFonts w:ascii="Times New Roman" w:hAnsi="Times New Roman" w:cs="Times New Roman"/>
          <w:sz w:val="24"/>
          <w:szCs w:val="24"/>
        </w:rPr>
        <w:t xml:space="preserve">Сиротюк А.Л. «Синдром дефицита внимания с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>» – М., Сфера, 2008</w:t>
      </w:r>
    </w:p>
    <w:p w:rsidR="00574783" w:rsidRPr="000E58AE" w:rsidRDefault="00574783" w:rsidP="005747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E58AE">
        <w:rPr>
          <w:rFonts w:ascii="Times New Roman" w:hAnsi="Times New Roman" w:cs="Times New Roman"/>
          <w:sz w:val="24"/>
          <w:szCs w:val="24"/>
        </w:rPr>
        <w:t xml:space="preserve">Сиротюк А.Л. «Детская </w:t>
      </w:r>
      <w:proofErr w:type="spellStart"/>
      <w:r w:rsidRPr="000E58AE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0E58AE">
        <w:rPr>
          <w:rFonts w:ascii="Times New Roman" w:hAnsi="Times New Roman" w:cs="Times New Roman"/>
          <w:sz w:val="24"/>
          <w:szCs w:val="24"/>
        </w:rPr>
        <w:t>: причины, рекомендации» – Журнал «Дошкольное воспитание», 2007, №8.</w:t>
      </w:r>
    </w:p>
    <w:p w:rsidR="00574783" w:rsidRDefault="00574783" w:rsidP="0057478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58AE">
        <w:rPr>
          <w:rFonts w:ascii="Times New Roman" w:hAnsi="Times New Roman" w:cs="Times New Roman"/>
          <w:sz w:val="24"/>
          <w:szCs w:val="24"/>
        </w:rPr>
        <w:t>Семенака С.И. «Социально-психологическая адаптация ребёнка в</w:t>
      </w:r>
      <w:r>
        <w:t xml:space="preserve"> обществе» – М., АРКТИ, 2010.</w:t>
      </w:r>
    </w:p>
    <w:p w:rsidR="00004139" w:rsidRDefault="00004139"/>
    <w:sectPr w:rsidR="00004139" w:rsidSect="0001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83"/>
    <w:rsid w:val="00004139"/>
    <w:rsid w:val="00574783"/>
    <w:rsid w:val="008A4999"/>
    <w:rsid w:val="00A3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2015-07-09T15:39:00Z</dcterms:created>
  <dcterms:modified xsi:type="dcterms:W3CDTF">2015-07-09T15:44:00Z</dcterms:modified>
</cp:coreProperties>
</file>