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1" w:rsidRPr="00720671" w:rsidRDefault="00607EF5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7EF5">
        <w:rPr>
          <w:rFonts w:ascii="Times New Roman" w:hAnsi="Times New Roman" w:cs="Times New Roman"/>
          <w:b/>
          <w:sz w:val="28"/>
          <w:szCs w:val="28"/>
        </w:rPr>
        <w:t>Рекомендации  по проведению игр-занятий по грамматике</w:t>
      </w:r>
    </w:p>
    <w:p w:rsidR="00720671" w:rsidRPr="00720671" w:rsidRDefault="00720671" w:rsidP="00607E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7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54453">
        <w:rPr>
          <w:rFonts w:ascii="Times New Roman" w:hAnsi="Times New Roman" w:cs="Times New Roman"/>
          <w:sz w:val="28"/>
          <w:szCs w:val="28"/>
        </w:rPr>
        <w:t>Известно, что игра ведущий вид деятельности и  как форма способствует гармоническому развитию у него психических процессов, личностных черт, интеллекта, у ребенка, взявшего на себя в игре определенную роль, процесс запоминания протекает быстрее и легче. Она является определяющим фактором в развитии личности, в том числе и влияет на один из важнейших познавательных процессов человека - речь. Игра невозможна без речевого общения. Хорошо развитая речь является необходимым условием успешного обучения в школе. Обладая развитой связной речью, дети могут давать развёрнутые ответы на вопросы, аргументировано и логично излагать свои суждения</w:t>
      </w:r>
      <w:proofErr w:type="gramStart"/>
      <w:r w:rsidRPr="00154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4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4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4453">
        <w:rPr>
          <w:rFonts w:ascii="Times New Roman" w:hAnsi="Times New Roman" w:cs="Times New Roman"/>
          <w:sz w:val="28"/>
          <w:szCs w:val="28"/>
        </w:rPr>
        <w:t>гра является сильнейшим стимулом для проявления детской самодеятельности в области языка, они должны быть, в первую очередь, использованы в интересах развития речи детей.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453">
        <w:rPr>
          <w:rFonts w:ascii="Times New Roman" w:hAnsi="Times New Roman" w:cs="Times New Roman"/>
          <w:sz w:val="28"/>
          <w:szCs w:val="28"/>
        </w:rPr>
        <w:t xml:space="preserve">Коррекционная работа  становится более эффективной при применении различных игр и упражнений  с привлечением различного наглядного материала: предметов, игрушек картинок и специально изготовленных пособий. При опоре на зрительный образ дети быстрее усваивают материал. </w:t>
      </w:r>
      <w:r w:rsidRPr="00720671">
        <w:rPr>
          <w:rFonts w:ascii="Times New Roman" w:hAnsi="Times New Roman" w:cs="Times New Roman"/>
          <w:sz w:val="28"/>
          <w:szCs w:val="28"/>
        </w:rPr>
        <w:t xml:space="preserve">  </w:t>
      </w:r>
      <w:r w:rsidRPr="00154453">
        <w:rPr>
          <w:rFonts w:ascii="Times New Roman" w:hAnsi="Times New Roman" w:cs="Times New Roman"/>
          <w:sz w:val="28"/>
          <w:szCs w:val="28"/>
        </w:rPr>
        <w:t>Чтобы вызвать у детей интерес к обучению, </w:t>
      </w:r>
      <w:r w:rsidRPr="0015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445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использую различные пособия, настольно – печатные игры, игровые упражнения с использованием различных игрушек, игровые упражнения с использованием элементов </w:t>
      </w:r>
      <w:proofErr w:type="spellStart"/>
      <w:r w:rsidRPr="00154453">
        <w:rPr>
          <w:rStyle w:val="a5"/>
          <w:rFonts w:ascii="Times New Roman" w:hAnsi="Times New Roman" w:cs="Times New Roman"/>
          <w:color w:val="000000"/>
          <w:sz w:val="28"/>
          <w:szCs w:val="28"/>
        </w:rPr>
        <w:t>речедвигательной</w:t>
      </w:r>
      <w:proofErr w:type="spellEnd"/>
      <w:r w:rsidRPr="0015445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ритмики, игровые упражнения с использованием музыкального сопровождения.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4453">
        <w:rPr>
          <w:rFonts w:ascii="Times New Roman" w:hAnsi="Times New Roman" w:cs="Times New Roman"/>
          <w:sz w:val="28"/>
          <w:szCs w:val="28"/>
        </w:rPr>
        <w:t>Работа строится с учетом принципа индивидуально-дифференцированного  подхода к детям, начального уровня их речевого развития и динамики усвоения предлагаемого материала.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Эффективность формирования грамматических навыков зависит от следующих условий: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систематического проведения: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размещения игр и упражнений в порядке возрастающей сложности;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подчиненности заданий выбранной теме;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вариативности упражнений.</w:t>
      </w:r>
      <w:r w:rsidRPr="0015445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Игры и игровые упражнения с использованием картинок - помощников</w:t>
      </w:r>
      <w:r w:rsidRPr="00154453">
        <w:rPr>
          <w:rFonts w:ascii="Times New Roman" w:hAnsi="Times New Roman" w:cs="Times New Roman"/>
          <w:sz w:val="28"/>
          <w:szCs w:val="28"/>
        </w:rPr>
        <w:t>.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6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453">
        <w:rPr>
          <w:rFonts w:ascii="Times New Roman" w:hAnsi="Times New Roman" w:cs="Times New Roman"/>
          <w:sz w:val="28"/>
          <w:szCs w:val="28"/>
        </w:rPr>
        <w:t>«Покажите ребёнку картинку, и он заговорит» - говорил  К.Д. Ушинский. Картинки-помощники незаменимые спутники в работе воспитателя группы компенсирующей направленности на любом этапе.  С картинками ребёнку становиться интересней и увлекательней, помогают скрасить однотипность упражнений применяемых в компенсирующей группе. Игра строится так, чтобы как можно больше слов проговорили дети</w:t>
      </w:r>
      <w:proofErr w:type="gramStart"/>
      <w:r w:rsidRPr="00154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4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4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54453">
        <w:rPr>
          <w:rFonts w:ascii="Times New Roman" w:hAnsi="Times New Roman" w:cs="Times New Roman"/>
          <w:sz w:val="28"/>
          <w:szCs w:val="28"/>
        </w:rPr>
        <w:t>адача воспитателя превратить волшебную картинку в увлекательную историю или рассказ, чтобы ребёнок захотел поиграть и в процессе игры решаются поставленные коррекционные задачи. поэтому игры подбираются те, которые носят комплексный характер и в процессе коррекции происходит: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lastRenderedPageBreak/>
        <w:t>- укрепляется психологическая база речи: память, восприятие, мышление, внимание;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знакомство со словами-предметами, словами-признаками, словами-действиями;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согласование прилагательных с существительными разных родов;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правильное употребление местоимений «он, она, они»;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образование формы родительного падежа у существительных разных родов и чисел;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 xml:space="preserve">- у детей закрепляется  навыки правильного согласования притяжательных местоимений «мой, </w:t>
      </w:r>
      <w:proofErr w:type="gramStart"/>
      <w:r w:rsidRPr="0015445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154453">
        <w:rPr>
          <w:rFonts w:ascii="Times New Roman" w:hAnsi="Times New Roman" w:cs="Times New Roman"/>
          <w:sz w:val="28"/>
          <w:szCs w:val="28"/>
        </w:rPr>
        <w:t>, моё» с существительными разных родов единственного числа и существительными множественного числа; навык сравнения предметов по величине, форме, цвету и другим признакам.</w:t>
      </w:r>
    </w:p>
    <w:p w:rsidR="00720671" w:rsidRPr="00154453" w:rsidRDefault="00720671" w:rsidP="00720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- расширяется и обогащается  словарный запас.</w:t>
      </w:r>
    </w:p>
    <w:p w:rsidR="00720671" w:rsidRPr="00720671" w:rsidRDefault="00720671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453">
        <w:rPr>
          <w:rFonts w:ascii="Times New Roman" w:hAnsi="Times New Roman" w:cs="Times New Roman"/>
          <w:sz w:val="28"/>
          <w:szCs w:val="28"/>
        </w:rPr>
        <w:t>Использование такого подхода в работе с детьми логопатами позволяет автоматизировать звуки, многократно повторить и запомнить большое количество речевого материала, компенсировать недостатки смысловой стороны речи.</w:t>
      </w:r>
    </w:p>
    <w:p w:rsidR="00607EF5" w:rsidRDefault="009A4445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39FA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 с грамматическим содержанием являются важным средством стимулирования языковых  игр детей, их поисковой активности в сфере грамматики. Но такие игры с узко дидактическим содержанием  не могут </w:t>
      </w:r>
      <w:proofErr w:type="gramStart"/>
      <w:r w:rsidR="008A39FA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="008A39FA">
        <w:rPr>
          <w:rFonts w:ascii="Times New Roman" w:hAnsi="Times New Roman" w:cs="Times New Roman"/>
          <w:sz w:val="28"/>
          <w:szCs w:val="28"/>
        </w:rPr>
        <w:t xml:space="preserve"> основной формы обучения с целью  развития грамматического строя языка дошкольника. На начальных этапах  ведущее значение имеют совместные </w:t>
      </w:r>
      <w:proofErr w:type="gramStart"/>
      <w:r w:rsidR="008A39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A39FA">
        <w:rPr>
          <w:rFonts w:ascii="Times New Roman" w:hAnsi="Times New Roman" w:cs="Times New Roman"/>
          <w:sz w:val="28"/>
          <w:szCs w:val="28"/>
        </w:rPr>
        <w:t xml:space="preserve"> взрослым </w:t>
      </w:r>
      <w:proofErr w:type="spellStart"/>
      <w:r w:rsidR="008A39FA">
        <w:rPr>
          <w:rFonts w:ascii="Times New Roman" w:hAnsi="Times New Roman" w:cs="Times New Roman"/>
          <w:sz w:val="28"/>
          <w:szCs w:val="28"/>
        </w:rPr>
        <w:t>сюжетно-отобразительные</w:t>
      </w:r>
      <w:proofErr w:type="spellEnd"/>
      <w:r w:rsidR="008A39FA">
        <w:rPr>
          <w:rFonts w:ascii="Times New Roman" w:hAnsi="Times New Roman" w:cs="Times New Roman"/>
          <w:sz w:val="28"/>
          <w:szCs w:val="28"/>
        </w:rPr>
        <w:t xml:space="preserve"> игры детей,  подвижные, музыкальные, игры-драматизации (импровизации)</w:t>
      </w:r>
      <w:r w:rsidR="002B4F57">
        <w:rPr>
          <w:rFonts w:ascii="Times New Roman" w:hAnsi="Times New Roman" w:cs="Times New Roman"/>
          <w:sz w:val="28"/>
          <w:szCs w:val="28"/>
        </w:rPr>
        <w:t xml:space="preserve">, инсценировки. Кукольный театр, элементы  игры при рассматривании картин, при рисовании, лепке, аппликации – такие виды  игровой активности, которые имеют широкий </w:t>
      </w:r>
      <w:proofErr w:type="spellStart"/>
      <w:r w:rsidR="002B4F57">
        <w:rPr>
          <w:rFonts w:ascii="Times New Roman" w:hAnsi="Times New Roman" w:cs="Times New Roman"/>
          <w:sz w:val="28"/>
          <w:szCs w:val="28"/>
        </w:rPr>
        <w:t>общеразвивающий</w:t>
      </w:r>
      <w:proofErr w:type="spellEnd"/>
      <w:r w:rsidR="002B4F57">
        <w:rPr>
          <w:rFonts w:ascii="Times New Roman" w:hAnsi="Times New Roman" w:cs="Times New Roman"/>
          <w:sz w:val="28"/>
          <w:szCs w:val="28"/>
        </w:rPr>
        <w:t xml:space="preserve">  эффект, возбуждают  в детях положительные  эмоции. Стимулируют игровую и речевую активность и тем самым  создают  условия языковых  игр.</w:t>
      </w:r>
    </w:p>
    <w:p w:rsidR="00607EF5" w:rsidRDefault="00607EF5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Заниматься грамматикой следует непродолжительное время, так как материал этот сложен.  Все дети разные: один  может долго и с удовольствием сидеть с книгой и рассматривать картинки, а другой, наоборот,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покое ни минуты, поэтому нельзя  точно сказать,  сколько времени нужно потратить на занятии- - оно индивидуально на каждого    ребенка и зависит от степени утомляемости  малыша. Ориентировочная  продолжительность занятия – от 8 до 25 минут.</w:t>
      </w:r>
    </w:p>
    <w:p w:rsidR="00607EF5" w:rsidRDefault="00607EF5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Обстановка  во время игры-занятия должна быть  живой, непринужденной. Занимаясь  с  ребенком, делайте перерывы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заметите что он утомился. Помните, что занятия, пусть даже  игровые, для ребенка  нелегкий  труд.</w:t>
      </w:r>
    </w:p>
    <w:p w:rsidR="005622F9" w:rsidRDefault="005622F9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  ребенок с легкостью 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 задание, переходите к следующему.  Если  ребенок по какой-либо причине не может выполнить простое задание, то переходить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смысла. В том случае, когда грамматическое упражнение не получается, отложите 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время  и вернитесь к заданию  в другой   раз.  Не пытайтесь  сразу же добиться результата,  если  видите, что малыш устал  и утратил  интерес  к игре, ведь  ребенок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 тогда, когда ему интересно. Ни в коем  случае не подменяйте  на простое заучивание с ребенком грамматических  форм слов – это не принесет нужного результата, а лишь отобьет желание ребенка рабо</w:t>
      </w:r>
      <w:r w:rsidR="00551F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 с книгой</w:t>
      </w:r>
      <w:r w:rsidR="00551F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EF" w:rsidRDefault="00551FEF" w:rsidP="00607E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 вдруг получится так, что какая- либо  игра с ребенком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утратил к ней интерес, но при этом  уже  еще не полностью усвоил материал</w:t>
      </w:r>
      <w:r w:rsidR="00B10CC4">
        <w:rPr>
          <w:rFonts w:ascii="Times New Roman" w:hAnsi="Times New Roman" w:cs="Times New Roman"/>
          <w:sz w:val="28"/>
          <w:szCs w:val="28"/>
        </w:rPr>
        <w:t xml:space="preserve">, то при повторном проведении игры предложите ребенку роль не ученика, а учителя. </w:t>
      </w:r>
      <w:r w:rsidR="00D07CF5">
        <w:rPr>
          <w:rFonts w:ascii="Times New Roman" w:hAnsi="Times New Roman" w:cs="Times New Roman"/>
          <w:sz w:val="28"/>
          <w:szCs w:val="28"/>
        </w:rPr>
        <w:t xml:space="preserve">Пусть он научит своего плюшевого мишку или любимую куклу  правильно говорить. </w:t>
      </w:r>
      <w:r w:rsidR="00415FE5">
        <w:rPr>
          <w:rFonts w:ascii="Times New Roman" w:hAnsi="Times New Roman" w:cs="Times New Roman"/>
          <w:sz w:val="28"/>
          <w:szCs w:val="28"/>
        </w:rPr>
        <w:t>И самое главное – как можно чаще хвалить малыша, даже за небольшие  успехи.</w:t>
      </w:r>
    </w:p>
    <w:p w:rsidR="00720671" w:rsidRPr="00154453" w:rsidRDefault="00415FE5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71" w:rsidRPr="00720671">
        <w:rPr>
          <w:rFonts w:ascii="Times New Roman" w:hAnsi="Times New Roman" w:cs="Times New Roman"/>
          <w:sz w:val="28"/>
          <w:szCs w:val="28"/>
        </w:rPr>
        <w:t xml:space="preserve">     </w:t>
      </w:r>
      <w:r w:rsidR="00720671" w:rsidRPr="00154453">
        <w:rPr>
          <w:rFonts w:ascii="Times New Roman" w:eastAsia="Times New Roman" w:hAnsi="Times New Roman" w:cs="Times New Roman"/>
          <w:sz w:val="28"/>
          <w:szCs w:val="28"/>
        </w:rPr>
        <w:t>Так как ведущим видом деятельности ребёнка является игра, поэтому её следует использовать как один из основных приёмов в данном разделе работы. Благодаря игре, её динамичности, эмоциональности проведения и заинтересованности детей, предоставляется возможность много раз упражняться в повторении нужных грамматических категорий. Таким образом, грамматические категории можно отрабатывать, используя различные виды игр: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настольно-печатные;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дидактические;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сюжетно – ролевые;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компьютерные игры.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Существуют </w:t>
      </w:r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настольно-печатные игры, 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способствующих формированию грамматических категорий: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«Один - много» 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– закрепление формы множественного числа имён существительных;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без чего</w:t>
      </w:r>
      <w:proofErr w:type="gramStart"/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 xml:space="preserve"> ( – </w:t>
      </w:r>
      <w:proofErr w:type="gramEnd"/>
      <w:r w:rsidRPr="00154453">
        <w:rPr>
          <w:rFonts w:ascii="Times New Roman" w:eastAsia="Times New Roman" w:hAnsi="Times New Roman" w:cs="Times New Roman"/>
          <w:sz w:val="28"/>
          <w:szCs w:val="28"/>
        </w:rPr>
        <w:t>формирование навыка образования существительных родительного падежа;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«Скажи какой, </w:t>
      </w:r>
      <w:proofErr w:type="gramStart"/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какая</w:t>
      </w:r>
      <w:proofErr w:type="gramEnd"/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какое?»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  – формирование навыка словообразования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(относительных прилагательных: сок из яблок - яблочный);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«Весёлый счёт»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 – закрепление умения согласования числительных с существительными;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«Назови ласково»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  – формирование навыка образования уменьшительно-ласкательных существительных.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На одной настольно-печатной игре можно отработать несколько задач по формированию грамматического строя речи.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Рассмотрим, всем известную настольно-печатную игру </w:t>
      </w: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«Лото»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На материале данной игры можно отрабатывать: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 xml:space="preserve">- согласование существительных с местоимениями, </w:t>
      </w:r>
      <w:proofErr w:type="spellStart"/>
      <w:r w:rsidRPr="00154453">
        <w:rPr>
          <w:rFonts w:ascii="Times New Roman" w:eastAsia="Times New Roman" w:hAnsi="Times New Roman" w:cs="Times New Roman"/>
          <w:sz w:val="28"/>
          <w:szCs w:val="28"/>
        </w:rPr>
        <w:t>сприлагательными</w:t>
      </w:r>
      <w:proofErr w:type="spellEnd"/>
      <w:r w:rsidRPr="00154453">
        <w:rPr>
          <w:rFonts w:ascii="Times New Roman" w:eastAsia="Times New Roman" w:hAnsi="Times New Roman" w:cs="Times New Roman"/>
          <w:sz w:val="28"/>
          <w:szCs w:val="28"/>
        </w:rPr>
        <w:t>, с числительными: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Чья белка? Чей крот? Какая белка?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- падежные формы имён существительных.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кого пушистый хвост? У кого длинные уши? (Р.п.)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Кем была белка? Кем был медведь? (Т. п.)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Кому дадим орехи? Кому дадим мёд? (Д. п.)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ком скажем: </w:t>
      </w:r>
      <w:proofErr w:type="gramStart"/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рыжая</w:t>
      </w:r>
      <w:proofErr w:type="gramEnd"/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? О ком скажем колючий? (П.п.)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- образование уменьшительно- ласкательные существительные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белка-белочка, заяц-зайчик.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proofErr w:type="gramStart"/>
      <w:r w:rsidRPr="0015445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54453">
        <w:rPr>
          <w:rFonts w:ascii="Times New Roman" w:eastAsia="Times New Roman" w:hAnsi="Times New Roman" w:cs="Times New Roman"/>
          <w:sz w:val="28"/>
          <w:szCs w:val="28"/>
        </w:rPr>
        <w:t>бразование прилагательных от существительных: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чьи у белки лапы? – беличьи, чей у медведя хвост? – медвежий, чьи у льва уши? - львиные.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Следующий вид игр – это </w:t>
      </w:r>
      <w:proofErr w:type="spellStart"/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словесныедидактические</w:t>
      </w:r>
      <w:proofErr w:type="spellEnd"/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. Это самые известные и широко применяемые игры, например: «Жадина», «Кому что нужно», «Волшебные очки», «</w:t>
      </w:r>
      <w:proofErr w:type="gramStart"/>
      <w:r w:rsidRPr="00154453">
        <w:rPr>
          <w:rFonts w:ascii="Times New Roman" w:eastAsia="Times New Roman" w:hAnsi="Times New Roman" w:cs="Times New Roman"/>
          <w:sz w:val="28"/>
          <w:szCs w:val="28"/>
        </w:rPr>
        <w:t>Один-много</w:t>
      </w:r>
      <w:proofErr w:type="gramEnd"/>
      <w:r w:rsidRPr="00154453">
        <w:rPr>
          <w:rFonts w:ascii="Times New Roman" w:eastAsia="Times New Roman" w:hAnsi="Times New Roman" w:cs="Times New Roman"/>
          <w:sz w:val="28"/>
          <w:szCs w:val="28"/>
        </w:rPr>
        <w:t>», «Хвастунишки», «Чего много?» и т.д. На самом деле почти каждую настольно-печатную игру можно использовать, как словесно-дидактическую.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Предлагаем еще один вид игр – </w:t>
      </w:r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. Подвижные игры освобождают детей от утомительной неестественной неподвижности на занятиях, помогают разнообразить виды деятельности, развивают общую и мелкую моторику, нормализуют эмоционально-волевую сферу. И, конечно, побуждают детей к общению. Этим можно воспользоваться, работая над формированием грамматического строя речи. Подвижные игры многообразны: игры с предметами, хороводные, игры на координацию движений и речи, игры с правилами, сюжетные, бессюжетные, игры соревновательного характера, игры-аттракционы.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мячом: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«Лови и бросай, и цвета называй</w:t>
      </w:r>
      <w:proofErr w:type="gramStart"/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согласование существительных с прилагательными).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игры.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 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Примеры: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красный – мак, огонь, флаг;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оранжевый – апельсин, мяч;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желтый – цыплёнок, одуванчик.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«Чья голова?»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 (образование притяжательных прилагательных от существительных).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Ход игры. Педагог, бросая мяч кому-либо из детей, говорит: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«У коровы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голова …»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, а ребёнок, бросая мяч обратно педагогу, заканчивает: 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«… коровья».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Примеры: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кошки голова – кошачья;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зайца голова – заячья;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лошади голова – лошадиная;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медведя голова – медвежья;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у собаки голова – собачья.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«Кто кем был?»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 (закрепление падежных окончаний)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Мы конечно, не забыли,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Кем ещё вчера мы были.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lastRenderedPageBreak/>
        <w:t>Ход игры. Педагог, бросая мяч кому-либо из педагогов, называет предмет или животное, а ребёнок, возвращая мяч логопеду, отвечает на вопрос, кем (чем) был раньше названный объект: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цыплёнок – яйцом;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лошадь – жеребёнком;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корова – дуб – жёлудем;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рыба – икринкой.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«Кто кем будет?»</w:t>
      </w: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 (закрепление падежных окончаний)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яйцо – цыплёнком, змеёй, крокодилом, черепахой;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 – мужчиной;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гусеница – бабочкой;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головастик – лягушкой.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Очень хочется отметить и </w:t>
      </w:r>
      <w:r w:rsidRPr="00154453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сюжетно-ролевые игры</w:t>
      </w:r>
      <w:r w:rsidRPr="00154453">
        <w:rPr>
          <w:rFonts w:ascii="Times New Roman" w:eastAsia="Times New Roman" w:hAnsi="Times New Roman" w:cs="Times New Roman"/>
          <w:sz w:val="28"/>
          <w:szCs w:val="28"/>
        </w:rPr>
        <w:t>, так любимы нашими детьми. Сюжетно-ролевых игр существует великое множество. Это «Семья», «Почта», «Больница», «Парикмахерская» и многие другие. В ходе сюжетно-ролевых игр, также можно отрабатывать все грамматические категории.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Таким образам, использование игровых приёмов, способствует более глубокому и осознанному усвоению детьми грамматической стороны речи.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:rsidR="00720671" w:rsidRPr="00154453" w:rsidRDefault="00720671" w:rsidP="007206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54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5FE5" w:rsidRPr="00720671" w:rsidRDefault="00415FE5" w:rsidP="00607E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5FE5" w:rsidRPr="00720671" w:rsidSect="00E9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EF5"/>
    <w:rsid w:val="002B4F57"/>
    <w:rsid w:val="00415FE5"/>
    <w:rsid w:val="00551FEF"/>
    <w:rsid w:val="005622F9"/>
    <w:rsid w:val="00607EF5"/>
    <w:rsid w:val="00720671"/>
    <w:rsid w:val="008A39FA"/>
    <w:rsid w:val="009A4445"/>
    <w:rsid w:val="00B10CC4"/>
    <w:rsid w:val="00D07CF5"/>
    <w:rsid w:val="00E9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E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0671"/>
  </w:style>
  <w:style w:type="character" w:styleId="a4">
    <w:name w:val="Strong"/>
    <w:basedOn w:val="a0"/>
    <w:uiPriority w:val="22"/>
    <w:qFormat/>
    <w:rsid w:val="00720671"/>
    <w:rPr>
      <w:b/>
      <w:bCs/>
    </w:rPr>
  </w:style>
  <w:style w:type="character" w:styleId="a5">
    <w:name w:val="Emphasis"/>
    <w:basedOn w:val="a0"/>
    <w:uiPriority w:val="20"/>
    <w:qFormat/>
    <w:rsid w:val="00720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2014-12-02T16:42:00Z</cp:lastPrinted>
  <dcterms:created xsi:type="dcterms:W3CDTF">2014-12-01T10:41:00Z</dcterms:created>
  <dcterms:modified xsi:type="dcterms:W3CDTF">2014-12-02T16:42:00Z</dcterms:modified>
</cp:coreProperties>
</file>