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D6" w:rsidRPr="00256346" w:rsidRDefault="006C235D" w:rsidP="0025634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56346">
        <w:rPr>
          <w:rFonts w:ascii="Times New Roman" w:hAnsi="Times New Roman" w:cs="Times New Roman"/>
          <w:b/>
          <w:sz w:val="36"/>
          <w:szCs w:val="32"/>
        </w:rPr>
        <w:t>Использование схем для составления описательного рассказа</w:t>
      </w:r>
      <w:r w:rsidR="00256346">
        <w:rPr>
          <w:rFonts w:ascii="Times New Roman" w:hAnsi="Times New Roman" w:cs="Times New Roman"/>
          <w:b/>
          <w:sz w:val="36"/>
          <w:szCs w:val="32"/>
        </w:rPr>
        <w:t>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r w:rsidR="00AC6D0D">
        <w:rPr>
          <w:rFonts w:ascii="Arial" w:hAnsi="Arial" w:cs="Arial"/>
          <w:color w:val="444444"/>
          <w:sz w:val="18"/>
          <w:szCs w:val="18"/>
        </w:rPr>
        <w:tab/>
      </w:r>
      <w:r w:rsidRPr="00A555B8">
        <w:rPr>
          <w:sz w:val="28"/>
          <w:szCs w:val="18"/>
        </w:rPr>
        <w:t>Одна из основных задач в дошкольных учреждениях – обучение детей связной речи, т.е. умению чётко, последовательно излагать свои мысли.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 xml:space="preserve">          Существует ряд методик развития речи (О.И.Соловьёвой, </w:t>
      </w:r>
      <w:proofErr w:type="spellStart"/>
      <w:r w:rsidRPr="00A555B8">
        <w:rPr>
          <w:sz w:val="28"/>
          <w:szCs w:val="18"/>
        </w:rPr>
        <w:t>А.М.Бородич</w:t>
      </w:r>
      <w:proofErr w:type="spellEnd"/>
      <w:r w:rsidRPr="00A555B8">
        <w:rPr>
          <w:sz w:val="28"/>
          <w:szCs w:val="18"/>
        </w:rPr>
        <w:t xml:space="preserve">, </w:t>
      </w:r>
      <w:proofErr w:type="spellStart"/>
      <w:r w:rsidRPr="00A555B8">
        <w:rPr>
          <w:sz w:val="28"/>
          <w:szCs w:val="18"/>
        </w:rPr>
        <w:t>Г.М.Ляминой</w:t>
      </w:r>
      <w:proofErr w:type="spellEnd"/>
      <w:r w:rsidRPr="00A555B8">
        <w:rPr>
          <w:sz w:val="28"/>
          <w:szCs w:val="18"/>
        </w:rPr>
        <w:t>, Ф.В.Сохина и др.). Однако при обучении детей с ОНР использовать эти методики в полной мере невозможно. Для детей с указанной патологией характерны скудный словарный запас, неумение согласовывать слова в предложении, дефектное произношение звуков. Кроме того, большинство детей страдает нарушением внимания, несовершенством логического мышления.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          Поэтому Московский логопед Т.Ткаченко  разработали систему занятий для детей с ОНР. Обратили внимание на факторы, облегчающие процесс становления связной речи.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 xml:space="preserve">          Один из таких факторов, по мнению С.Л.Рубинштейна, </w:t>
      </w:r>
      <w:proofErr w:type="spellStart"/>
      <w:r w:rsidRPr="00A555B8">
        <w:rPr>
          <w:sz w:val="28"/>
          <w:szCs w:val="18"/>
        </w:rPr>
        <w:t>А.М.Леушиной</w:t>
      </w:r>
      <w:proofErr w:type="spellEnd"/>
      <w:r w:rsidRPr="00A555B8">
        <w:rPr>
          <w:sz w:val="28"/>
          <w:szCs w:val="18"/>
        </w:rPr>
        <w:t xml:space="preserve">, </w:t>
      </w:r>
      <w:proofErr w:type="spellStart"/>
      <w:r w:rsidRPr="00A555B8">
        <w:rPr>
          <w:sz w:val="28"/>
          <w:szCs w:val="18"/>
        </w:rPr>
        <w:t>Л.В.Эльконина</w:t>
      </w:r>
      <w:proofErr w:type="spellEnd"/>
      <w:r w:rsidRPr="00A555B8">
        <w:rPr>
          <w:sz w:val="28"/>
          <w:szCs w:val="18"/>
        </w:rPr>
        <w:t xml:space="preserve"> и др. –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 xml:space="preserve">          В качестве второго вспомогательного фактора Т.Ткаченко выделила создания плана высказывания, на значимость которого неоднократно указывал известный советский психолог </w:t>
      </w:r>
      <w:proofErr w:type="spellStart"/>
      <w:r w:rsidRPr="00A555B8">
        <w:rPr>
          <w:sz w:val="28"/>
          <w:szCs w:val="18"/>
        </w:rPr>
        <w:t>Л.С.Выготский</w:t>
      </w:r>
      <w:proofErr w:type="spellEnd"/>
      <w:r w:rsidRPr="00A555B8">
        <w:rPr>
          <w:sz w:val="28"/>
          <w:szCs w:val="18"/>
        </w:rPr>
        <w:t>. он отмечал важность последовательного размещения в предварительной программе, схеме всех конкретных элементов высказывания, а также то, что каждое звено высказывания должно вовремя сменяться последующим.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          Детей с ОНР обучают самостоятельному рассказыванию в такой последовательности: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·        Составление рассказа по демонстрационному действию;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·        По серии сюжетных картин;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·        По одной сюжетной картине;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·        На основе сравнения предметов;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·        Составление описательного рассказа о предметах.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 xml:space="preserve">          У детей возникают большие трудности в последнем виде рассказывания. </w:t>
      </w:r>
      <w:proofErr w:type="gramStart"/>
      <w:r w:rsidRPr="00A555B8">
        <w:rPr>
          <w:sz w:val="28"/>
          <w:szCs w:val="18"/>
        </w:rPr>
        <w:t>Вот основные из них:</w:t>
      </w:r>
      <w:proofErr w:type="gramEnd"/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1.     Самостоятельно определить при рассматривании предмета его главные свойства и признаки.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2.     Установить последовательность изложения выявленных признаков.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3.     Удержать в памяти эту последовательность, которая является планом рассказа описания.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          Для этого были составлены схемы составления рассказа – описания.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lastRenderedPageBreak/>
        <w:t xml:space="preserve">          Составлению рассказов по этим схемам предшествует большая подготовительная работа, которая проводится воспитателями на прогулках и на занятиях по развитию речи и </w:t>
      </w:r>
      <w:proofErr w:type="gramStart"/>
      <w:r w:rsidRPr="00A555B8">
        <w:rPr>
          <w:sz w:val="28"/>
          <w:szCs w:val="18"/>
        </w:rPr>
        <w:t>познавательном</w:t>
      </w:r>
      <w:proofErr w:type="gramEnd"/>
      <w:r w:rsidRPr="00A555B8">
        <w:rPr>
          <w:sz w:val="28"/>
          <w:szCs w:val="18"/>
        </w:rPr>
        <w:t>. Необходимо систематически наблюдать за состоянием природы и погоды, за их изменениями.</w:t>
      </w:r>
    </w:p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 xml:space="preserve">          Можно сделать вывод, что использование схем при составлении описательных рассказов заметно облегчает дошкольникам овладение этим видом связной речи. Кроме того, наличие зрительного плана делает такие рассказы чёткими, связными, полными, последовательными. В заключение можно отметить, что эти и аналогичные схемы можно использовать не только для составления описательных рассказов, но и для сравнительных рассказов, придумывания загадок о предметах, а также в таком важном и сложном разделе работы, как обучение детей </w:t>
      </w:r>
      <w:bookmarkStart w:id="0" w:name="_GoBack"/>
      <w:r w:rsidRPr="00A555B8">
        <w:rPr>
          <w:sz w:val="28"/>
          <w:szCs w:val="18"/>
        </w:rPr>
        <w:t>самостоятельной постановке вопросов.</w:t>
      </w:r>
    </w:p>
    <w:bookmarkEnd w:id="0"/>
    <w:p w:rsidR="006C235D" w:rsidRPr="00A555B8" w:rsidRDefault="006C235D" w:rsidP="00AC6D0D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709"/>
        <w:rPr>
          <w:sz w:val="28"/>
          <w:szCs w:val="18"/>
        </w:rPr>
      </w:pPr>
      <w:r w:rsidRPr="00A555B8">
        <w:rPr>
          <w:sz w:val="28"/>
          <w:szCs w:val="18"/>
        </w:rPr>
        <w:t> </w:t>
      </w:r>
    </w:p>
    <w:p w:rsidR="006C235D" w:rsidRPr="00A555B8" w:rsidRDefault="006C235D" w:rsidP="00AC6D0D">
      <w:pPr>
        <w:shd w:val="clear" w:color="auto" w:fill="FFFFFF" w:themeFill="background1"/>
        <w:ind w:left="-709"/>
        <w:rPr>
          <w:rFonts w:ascii="Times New Roman" w:hAnsi="Times New Roman" w:cs="Times New Roman"/>
          <w:sz w:val="36"/>
        </w:rPr>
      </w:pPr>
    </w:p>
    <w:sectPr w:rsidR="006C235D" w:rsidRPr="00A555B8" w:rsidSect="002563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C64"/>
    <w:rsid w:val="00256346"/>
    <w:rsid w:val="006C235D"/>
    <w:rsid w:val="008502D6"/>
    <w:rsid w:val="00A369A6"/>
    <w:rsid w:val="00A555B8"/>
    <w:rsid w:val="00AC6D0D"/>
    <w:rsid w:val="00C857DD"/>
    <w:rsid w:val="00CF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дс26</dc:creator>
  <cp:keywords/>
  <dc:description/>
  <cp:lastModifiedBy>comp</cp:lastModifiedBy>
  <cp:revision>5</cp:revision>
  <cp:lastPrinted>2015-10-07T10:48:00Z</cp:lastPrinted>
  <dcterms:created xsi:type="dcterms:W3CDTF">2015-09-15T03:41:00Z</dcterms:created>
  <dcterms:modified xsi:type="dcterms:W3CDTF">2016-01-17T15:28:00Z</dcterms:modified>
</cp:coreProperties>
</file>