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759" w:rsidRDefault="00642759" w:rsidP="00642759">
      <w:pPr>
        <w:spacing w:after="0" w:line="275" w:lineRule="atLeast"/>
        <w:ind w:left="-709"/>
        <w:jc w:val="center"/>
        <w:textAlignment w:val="baseline"/>
      </w:pPr>
      <w:r>
        <w:rPr>
          <w:rFonts w:ascii="Times New Roman" w:eastAsia="Times New Roman" w:hAnsi="Times New Roman" w:cs="Times New Roman"/>
          <w:b/>
          <w:bCs/>
          <w:color w:val="000000"/>
          <w:sz w:val="40"/>
          <w:szCs w:val="40"/>
          <w:bdr w:val="none" w:sz="0" w:space="0" w:color="auto" w:frame="1"/>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8.9pt;height:101.4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Типичные ошибки при обучении детей &#10;правилам дорожного движения&#10;"/>
          </v:shape>
        </w:pict>
      </w:r>
      <w:r w:rsidR="00633ED8" w:rsidRPr="00633ED8">
        <w:t xml:space="preserve"> </w:t>
      </w:r>
    </w:p>
    <w:p w:rsidR="00633ED8" w:rsidRDefault="00633ED8" w:rsidP="00642759">
      <w:pPr>
        <w:spacing w:after="0" w:line="275" w:lineRule="atLeast"/>
        <w:ind w:left="-709"/>
        <w:jc w:val="center"/>
        <w:textAlignment w:val="baseline"/>
        <w:rPr>
          <w:rFonts w:ascii="Times New Roman" w:eastAsia="Times New Roman" w:hAnsi="Times New Roman" w:cs="Times New Roman"/>
          <w:b/>
          <w:bCs/>
          <w:color w:val="000000"/>
          <w:sz w:val="40"/>
          <w:szCs w:val="40"/>
          <w:bdr w:val="none" w:sz="0" w:space="0" w:color="auto" w:frame="1"/>
          <w:lang w:eastAsia="ru-RU"/>
        </w:rPr>
      </w:pPr>
    </w:p>
    <w:p w:rsidR="00642759" w:rsidRPr="002938E4" w:rsidRDefault="00642759" w:rsidP="002938E4">
      <w:pPr>
        <w:spacing w:after="125" w:line="275" w:lineRule="atLeast"/>
        <w:ind w:left="-567" w:right="283" w:firstLine="709"/>
        <w:jc w:val="both"/>
        <w:textAlignment w:val="baseline"/>
        <w:rPr>
          <w:rFonts w:ascii="Times New Roman" w:eastAsia="Times New Roman" w:hAnsi="Times New Roman" w:cs="Times New Roman"/>
          <w:color w:val="000000"/>
          <w:sz w:val="28"/>
          <w:szCs w:val="28"/>
          <w:lang w:eastAsia="ru-RU"/>
        </w:rPr>
      </w:pPr>
      <w:r w:rsidRPr="002938E4">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1">
            <wp:simplePos x="0" y="0"/>
            <wp:positionH relativeFrom="column">
              <wp:posOffset>140335</wp:posOffset>
            </wp:positionH>
            <wp:positionV relativeFrom="paragraph">
              <wp:posOffset>220980</wp:posOffset>
            </wp:positionV>
            <wp:extent cx="5457825" cy="4087495"/>
            <wp:effectExtent l="304800" t="266700" r="333375" b="274955"/>
            <wp:wrapSquare wrapText="bothSides"/>
            <wp:docPr id="4" name="Рисунок 4" descr="http://xn---6-6kcbyrlivbe4aye1f.xn--p1ai/file/photo/foto260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n---6-6kcbyrlivbe4aye1f.xn--p1ai/file/photo/foto2608_1.jpg"/>
                    <pic:cNvPicPr>
                      <a:picLocks noChangeAspect="1" noChangeArrowheads="1"/>
                    </pic:cNvPicPr>
                  </pic:nvPicPr>
                  <pic:blipFill>
                    <a:blip r:embed="rId5"/>
                    <a:srcRect/>
                    <a:stretch>
                      <a:fillRect/>
                    </a:stretch>
                  </pic:blipFill>
                  <pic:spPr bwMode="auto">
                    <a:xfrm>
                      <a:off x="0" y="0"/>
                      <a:ext cx="5457825" cy="408749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8D31E9" w:rsidRPr="002938E4">
        <w:rPr>
          <w:rFonts w:ascii="Times New Roman" w:eastAsia="Times New Roman" w:hAnsi="Times New Roman" w:cs="Times New Roman"/>
          <w:color w:val="000000"/>
          <w:sz w:val="28"/>
          <w:szCs w:val="28"/>
          <w:lang w:eastAsia="ru-RU"/>
        </w:rPr>
        <w:t>Дорожное движение едино для детей и взрослых. Ряд дорожных ситуаций одинаково опасен как тем, так и другим. И правила дорожного движения едины для взрослых и детей. Написаны они «взрослым» языком, без всякого расчета на детей. Поэтому задача всех, кто занимается с детьми – объяснить ПДД ребенку доступно. Однако при выборе формы обучения главное - донести до детей смысл, не исказив содержания.</w:t>
      </w:r>
    </w:p>
    <w:p w:rsidR="008D31E9" w:rsidRPr="002938E4" w:rsidRDefault="008D31E9" w:rsidP="002938E4">
      <w:pPr>
        <w:spacing w:after="125" w:line="275" w:lineRule="atLeast"/>
        <w:ind w:left="-567" w:right="283" w:firstLine="709"/>
        <w:jc w:val="both"/>
        <w:textAlignment w:val="baseline"/>
        <w:rPr>
          <w:rFonts w:ascii="Times New Roman" w:eastAsia="Times New Roman" w:hAnsi="Times New Roman" w:cs="Times New Roman"/>
          <w:color w:val="000000"/>
          <w:sz w:val="28"/>
          <w:szCs w:val="28"/>
          <w:lang w:eastAsia="ru-RU"/>
        </w:rPr>
      </w:pPr>
      <w:r w:rsidRPr="002938E4">
        <w:rPr>
          <w:rFonts w:ascii="Times New Roman" w:eastAsia="Times New Roman" w:hAnsi="Times New Roman" w:cs="Times New Roman"/>
          <w:color w:val="000000"/>
          <w:sz w:val="28"/>
          <w:szCs w:val="28"/>
          <w:lang w:eastAsia="ru-RU"/>
        </w:rPr>
        <w:t xml:space="preserve">Важно обратить внимание на используемые в правилах основные понятия и термины. </w:t>
      </w:r>
      <w:proofErr w:type="gramStart"/>
      <w:r w:rsidRPr="002938E4">
        <w:rPr>
          <w:rFonts w:ascii="Times New Roman" w:eastAsia="Times New Roman" w:hAnsi="Times New Roman" w:cs="Times New Roman"/>
          <w:color w:val="000000"/>
          <w:sz w:val="28"/>
          <w:szCs w:val="28"/>
          <w:lang w:eastAsia="ru-RU"/>
        </w:rPr>
        <w:t xml:space="preserve">К сожалению, на практике и родители, и некоторые воспитатели, употребляют термины и понятия, которым обучали в их детские годы, но десятки </w:t>
      </w:r>
      <w:r w:rsidR="007F6765" w:rsidRPr="002938E4">
        <w:rPr>
          <w:rFonts w:ascii="Times New Roman" w:eastAsia="Times New Roman" w:hAnsi="Times New Roman" w:cs="Times New Roman"/>
          <w:color w:val="000000"/>
          <w:sz w:val="28"/>
          <w:szCs w:val="28"/>
          <w:lang w:eastAsia="ru-RU"/>
        </w:rPr>
        <w:t>лет</w:t>
      </w:r>
      <w:r w:rsidRPr="002938E4">
        <w:rPr>
          <w:rFonts w:ascii="Times New Roman" w:eastAsia="Times New Roman" w:hAnsi="Times New Roman" w:cs="Times New Roman"/>
          <w:color w:val="000000"/>
          <w:sz w:val="28"/>
          <w:szCs w:val="28"/>
          <w:lang w:eastAsia="ru-RU"/>
        </w:rPr>
        <w:t xml:space="preserve"> назад</w:t>
      </w:r>
      <w:r w:rsidR="007F6765" w:rsidRPr="002938E4">
        <w:rPr>
          <w:rFonts w:ascii="Times New Roman" w:eastAsia="Times New Roman" w:hAnsi="Times New Roman" w:cs="Times New Roman"/>
          <w:color w:val="000000"/>
          <w:sz w:val="28"/>
          <w:szCs w:val="28"/>
          <w:lang w:eastAsia="ru-RU"/>
        </w:rPr>
        <w:t>,</w:t>
      </w:r>
      <w:r w:rsidRPr="002938E4">
        <w:rPr>
          <w:rFonts w:ascii="Times New Roman" w:eastAsia="Times New Roman" w:hAnsi="Times New Roman" w:cs="Times New Roman"/>
          <w:color w:val="000000"/>
          <w:sz w:val="28"/>
          <w:szCs w:val="28"/>
          <w:lang w:eastAsia="ru-RU"/>
        </w:rPr>
        <w:t xml:space="preserve"> изъятые из Правил дорожного движения (это «улица» вместо «дорога», «мостовая» - «проезжая часть», «машина» - «автомобиль» и т. д.)</w:t>
      </w:r>
      <w:proofErr w:type="gramEnd"/>
    </w:p>
    <w:p w:rsidR="00642759" w:rsidRDefault="00642759" w:rsidP="002938E4">
      <w:pPr>
        <w:spacing w:after="125" w:line="275" w:lineRule="atLeast"/>
        <w:jc w:val="both"/>
        <w:textAlignment w:val="baseline"/>
        <w:rPr>
          <w:rFonts w:ascii="Times New Roman" w:eastAsia="Times New Roman" w:hAnsi="Times New Roman" w:cs="Times New Roman"/>
          <w:color w:val="000000"/>
          <w:sz w:val="28"/>
          <w:szCs w:val="28"/>
          <w:lang w:eastAsia="ru-RU"/>
        </w:rPr>
      </w:pPr>
    </w:p>
    <w:p w:rsidR="002938E4" w:rsidRDefault="002938E4" w:rsidP="002938E4">
      <w:pPr>
        <w:spacing w:after="125" w:line="275" w:lineRule="atLeast"/>
        <w:jc w:val="both"/>
        <w:textAlignment w:val="baseline"/>
        <w:rPr>
          <w:rFonts w:ascii="Times New Roman" w:eastAsia="Times New Roman" w:hAnsi="Times New Roman" w:cs="Times New Roman"/>
          <w:color w:val="000000"/>
          <w:sz w:val="28"/>
          <w:szCs w:val="28"/>
          <w:lang w:eastAsia="ru-RU"/>
        </w:rPr>
      </w:pPr>
    </w:p>
    <w:tbl>
      <w:tblPr>
        <w:tblW w:w="9639" w:type="dxa"/>
        <w:tblInd w:w="-459" w:type="dxa"/>
        <w:tblCellMar>
          <w:left w:w="0" w:type="dxa"/>
          <w:right w:w="0" w:type="dxa"/>
        </w:tblCellMar>
        <w:tblLook w:val="04A0"/>
      </w:tblPr>
      <w:tblGrid>
        <w:gridCol w:w="4678"/>
        <w:gridCol w:w="4961"/>
      </w:tblGrid>
      <w:tr w:rsidR="008767C5" w:rsidRPr="002938E4" w:rsidTr="002938E4">
        <w:tc>
          <w:tcPr>
            <w:tcW w:w="4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67C5" w:rsidRPr="002938E4" w:rsidRDefault="008767C5" w:rsidP="0063320E">
            <w:pPr>
              <w:spacing w:after="0" w:line="0" w:lineRule="atLeast"/>
              <w:ind w:left="142"/>
              <w:jc w:val="center"/>
              <w:rPr>
                <w:rFonts w:ascii="Arial" w:eastAsia="Times New Roman" w:hAnsi="Arial" w:cs="Arial"/>
                <w:color w:val="444444"/>
                <w:sz w:val="28"/>
                <w:szCs w:val="28"/>
                <w:lang w:eastAsia="ru-RU"/>
              </w:rPr>
            </w:pPr>
            <w:r w:rsidRPr="002938E4">
              <w:rPr>
                <w:rFonts w:ascii="Times New Roman" w:eastAsia="Times New Roman" w:hAnsi="Times New Roman" w:cs="Times New Roman"/>
                <w:b/>
                <w:bCs/>
                <w:color w:val="FF0000"/>
                <w:sz w:val="28"/>
                <w:szCs w:val="28"/>
                <w:lang w:eastAsia="ru-RU"/>
              </w:rPr>
              <w:lastRenderedPageBreak/>
              <w:t>НЕПРАВИЛЬНО</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67C5" w:rsidRPr="002938E4" w:rsidRDefault="008767C5" w:rsidP="0063320E">
            <w:pPr>
              <w:spacing w:after="0" w:line="0" w:lineRule="atLeast"/>
              <w:ind w:left="142"/>
              <w:jc w:val="center"/>
              <w:rPr>
                <w:rFonts w:ascii="Arial" w:eastAsia="Times New Roman" w:hAnsi="Arial" w:cs="Arial"/>
                <w:color w:val="444444"/>
                <w:sz w:val="28"/>
                <w:szCs w:val="28"/>
                <w:lang w:eastAsia="ru-RU"/>
              </w:rPr>
            </w:pPr>
            <w:r w:rsidRPr="002938E4">
              <w:rPr>
                <w:rFonts w:ascii="Times New Roman" w:eastAsia="Times New Roman" w:hAnsi="Times New Roman" w:cs="Times New Roman"/>
                <w:b/>
                <w:bCs/>
                <w:color w:val="00B050"/>
                <w:sz w:val="28"/>
                <w:szCs w:val="28"/>
                <w:lang w:eastAsia="ru-RU"/>
              </w:rPr>
              <w:t>ПРАВИЛЬНО</w:t>
            </w:r>
          </w:p>
        </w:tc>
      </w:tr>
      <w:tr w:rsidR="008767C5" w:rsidRPr="002938E4" w:rsidTr="002938E4">
        <w:tc>
          <w:tcPr>
            <w:tcW w:w="4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67C5" w:rsidRPr="002938E4" w:rsidRDefault="008767C5" w:rsidP="0063320E">
            <w:pPr>
              <w:spacing w:after="0" w:line="0" w:lineRule="atLeast"/>
              <w:ind w:left="142"/>
              <w:rPr>
                <w:rFonts w:ascii="Arial" w:eastAsia="Times New Roman" w:hAnsi="Arial" w:cs="Arial"/>
                <w:color w:val="444444"/>
                <w:sz w:val="28"/>
                <w:szCs w:val="28"/>
                <w:lang w:eastAsia="ru-RU"/>
              </w:rPr>
            </w:pPr>
            <w:r w:rsidRPr="002938E4">
              <w:rPr>
                <w:rFonts w:ascii="Times New Roman" w:eastAsia="Times New Roman" w:hAnsi="Times New Roman" w:cs="Times New Roman"/>
                <w:b/>
                <w:bCs/>
                <w:color w:val="444444"/>
                <w:sz w:val="28"/>
                <w:szCs w:val="28"/>
                <w:lang w:eastAsia="ru-RU"/>
              </w:rPr>
              <w:t>Машина</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67C5" w:rsidRPr="002938E4" w:rsidRDefault="008767C5" w:rsidP="0063320E">
            <w:pPr>
              <w:spacing w:after="0" w:line="0" w:lineRule="atLeast"/>
              <w:ind w:left="142"/>
              <w:rPr>
                <w:rFonts w:ascii="Arial" w:eastAsia="Times New Roman" w:hAnsi="Arial" w:cs="Arial"/>
                <w:color w:val="444444"/>
                <w:sz w:val="28"/>
                <w:szCs w:val="28"/>
                <w:lang w:eastAsia="ru-RU"/>
              </w:rPr>
            </w:pPr>
            <w:r w:rsidRPr="002938E4">
              <w:rPr>
                <w:rFonts w:ascii="Times New Roman" w:eastAsia="Times New Roman" w:hAnsi="Times New Roman" w:cs="Times New Roman"/>
                <w:b/>
                <w:bCs/>
                <w:color w:val="444444"/>
                <w:sz w:val="28"/>
                <w:szCs w:val="28"/>
                <w:lang w:eastAsia="ru-RU"/>
              </w:rPr>
              <w:t>Транспортное средство (автомобиль, автобус и т.д.)</w:t>
            </w:r>
          </w:p>
        </w:tc>
      </w:tr>
      <w:tr w:rsidR="008767C5" w:rsidRPr="002938E4" w:rsidTr="002938E4">
        <w:tc>
          <w:tcPr>
            <w:tcW w:w="4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67C5" w:rsidRPr="002938E4" w:rsidRDefault="008767C5" w:rsidP="0063320E">
            <w:pPr>
              <w:spacing w:after="0" w:line="0" w:lineRule="atLeast"/>
              <w:ind w:left="142"/>
              <w:rPr>
                <w:rFonts w:ascii="Arial" w:eastAsia="Times New Roman" w:hAnsi="Arial" w:cs="Arial"/>
                <w:color w:val="444444"/>
                <w:sz w:val="28"/>
                <w:szCs w:val="28"/>
                <w:lang w:eastAsia="ru-RU"/>
              </w:rPr>
            </w:pPr>
            <w:r w:rsidRPr="002938E4">
              <w:rPr>
                <w:rFonts w:ascii="Times New Roman" w:eastAsia="Times New Roman" w:hAnsi="Times New Roman" w:cs="Times New Roman"/>
                <w:b/>
                <w:bCs/>
                <w:color w:val="444444"/>
                <w:sz w:val="28"/>
                <w:szCs w:val="28"/>
                <w:lang w:eastAsia="ru-RU"/>
              </w:rPr>
              <w:t>Дорога</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67C5" w:rsidRPr="002938E4" w:rsidRDefault="008767C5" w:rsidP="0063320E">
            <w:pPr>
              <w:spacing w:after="0" w:line="0" w:lineRule="atLeast"/>
              <w:ind w:left="142"/>
              <w:rPr>
                <w:rFonts w:ascii="Arial" w:eastAsia="Times New Roman" w:hAnsi="Arial" w:cs="Arial"/>
                <w:color w:val="444444"/>
                <w:sz w:val="28"/>
                <w:szCs w:val="28"/>
                <w:lang w:eastAsia="ru-RU"/>
              </w:rPr>
            </w:pPr>
            <w:r w:rsidRPr="002938E4">
              <w:rPr>
                <w:rFonts w:ascii="Times New Roman" w:eastAsia="Times New Roman" w:hAnsi="Times New Roman" w:cs="Times New Roman"/>
                <w:b/>
                <w:bCs/>
                <w:color w:val="444444"/>
                <w:sz w:val="28"/>
                <w:szCs w:val="28"/>
                <w:lang w:eastAsia="ru-RU"/>
              </w:rPr>
              <w:t>Проезжая часть</w:t>
            </w:r>
          </w:p>
        </w:tc>
      </w:tr>
      <w:tr w:rsidR="008767C5" w:rsidRPr="002938E4" w:rsidTr="002938E4">
        <w:tc>
          <w:tcPr>
            <w:tcW w:w="4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67C5" w:rsidRPr="002938E4" w:rsidRDefault="008767C5" w:rsidP="0063320E">
            <w:pPr>
              <w:spacing w:after="0" w:line="0" w:lineRule="atLeast"/>
              <w:ind w:left="142"/>
              <w:rPr>
                <w:rFonts w:ascii="Arial" w:eastAsia="Times New Roman" w:hAnsi="Arial" w:cs="Arial"/>
                <w:color w:val="444444"/>
                <w:sz w:val="28"/>
                <w:szCs w:val="28"/>
                <w:lang w:eastAsia="ru-RU"/>
              </w:rPr>
            </w:pPr>
            <w:r w:rsidRPr="002938E4">
              <w:rPr>
                <w:rFonts w:ascii="Times New Roman" w:eastAsia="Times New Roman" w:hAnsi="Times New Roman" w:cs="Times New Roman"/>
                <w:b/>
                <w:bCs/>
                <w:color w:val="444444"/>
                <w:sz w:val="28"/>
                <w:szCs w:val="28"/>
                <w:lang w:eastAsia="ru-RU"/>
              </w:rPr>
              <w:t>Шофер</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67C5" w:rsidRPr="002938E4" w:rsidRDefault="008767C5" w:rsidP="0063320E">
            <w:pPr>
              <w:spacing w:after="0" w:line="0" w:lineRule="atLeast"/>
              <w:ind w:left="142"/>
              <w:rPr>
                <w:rFonts w:ascii="Arial" w:eastAsia="Times New Roman" w:hAnsi="Arial" w:cs="Arial"/>
                <w:color w:val="444444"/>
                <w:sz w:val="28"/>
                <w:szCs w:val="28"/>
                <w:lang w:eastAsia="ru-RU"/>
              </w:rPr>
            </w:pPr>
            <w:r w:rsidRPr="002938E4">
              <w:rPr>
                <w:rFonts w:ascii="Times New Roman" w:eastAsia="Times New Roman" w:hAnsi="Times New Roman" w:cs="Times New Roman"/>
                <w:b/>
                <w:bCs/>
                <w:color w:val="444444"/>
                <w:sz w:val="28"/>
                <w:szCs w:val="28"/>
                <w:lang w:eastAsia="ru-RU"/>
              </w:rPr>
              <w:t>Водитель</w:t>
            </w:r>
          </w:p>
        </w:tc>
      </w:tr>
      <w:tr w:rsidR="008767C5" w:rsidRPr="002938E4" w:rsidTr="002938E4">
        <w:tc>
          <w:tcPr>
            <w:tcW w:w="4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67C5" w:rsidRPr="002938E4" w:rsidRDefault="008767C5" w:rsidP="0063320E">
            <w:pPr>
              <w:spacing w:after="0" w:line="0" w:lineRule="atLeast"/>
              <w:ind w:left="142"/>
              <w:rPr>
                <w:rFonts w:ascii="Arial" w:eastAsia="Times New Roman" w:hAnsi="Arial" w:cs="Arial"/>
                <w:color w:val="444444"/>
                <w:sz w:val="28"/>
                <w:szCs w:val="28"/>
                <w:lang w:eastAsia="ru-RU"/>
              </w:rPr>
            </w:pPr>
            <w:r w:rsidRPr="002938E4">
              <w:rPr>
                <w:rFonts w:ascii="Times New Roman" w:eastAsia="Times New Roman" w:hAnsi="Times New Roman" w:cs="Times New Roman"/>
                <w:b/>
                <w:bCs/>
                <w:color w:val="444444"/>
                <w:sz w:val="28"/>
                <w:szCs w:val="28"/>
                <w:lang w:eastAsia="ru-RU"/>
              </w:rPr>
              <w:t>«Свет» или «цвет» светофора</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67C5" w:rsidRPr="002938E4" w:rsidRDefault="008767C5" w:rsidP="0063320E">
            <w:pPr>
              <w:spacing w:after="0" w:line="0" w:lineRule="atLeast"/>
              <w:ind w:left="142"/>
              <w:rPr>
                <w:rFonts w:ascii="Arial" w:eastAsia="Times New Roman" w:hAnsi="Arial" w:cs="Arial"/>
                <w:color w:val="444444"/>
                <w:sz w:val="28"/>
                <w:szCs w:val="28"/>
                <w:lang w:eastAsia="ru-RU"/>
              </w:rPr>
            </w:pPr>
            <w:r w:rsidRPr="002938E4">
              <w:rPr>
                <w:rFonts w:ascii="Times New Roman" w:eastAsia="Times New Roman" w:hAnsi="Times New Roman" w:cs="Times New Roman"/>
                <w:b/>
                <w:bCs/>
                <w:color w:val="444444"/>
                <w:sz w:val="28"/>
                <w:szCs w:val="28"/>
                <w:lang w:eastAsia="ru-RU"/>
              </w:rPr>
              <w:t>«Сигнал» светофора</w:t>
            </w:r>
          </w:p>
        </w:tc>
      </w:tr>
      <w:tr w:rsidR="008767C5" w:rsidRPr="002938E4" w:rsidTr="002938E4">
        <w:tc>
          <w:tcPr>
            <w:tcW w:w="4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67C5" w:rsidRPr="002938E4" w:rsidRDefault="008767C5" w:rsidP="0063320E">
            <w:pPr>
              <w:spacing w:after="0" w:line="0" w:lineRule="atLeast"/>
              <w:ind w:left="142"/>
              <w:rPr>
                <w:rFonts w:ascii="Arial" w:eastAsia="Times New Roman" w:hAnsi="Arial" w:cs="Arial"/>
                <w:color w:val="444444"/>
                <w:sz w:val="28"/>
                <w:szCs w:val="28"/>
                <w:lang w:eastAsia="ru-RU"/>
              </w:rPr>
            </w:pPr>
            <w:r w:rsidRPr="002938E4">
              <w:rPr>
                <w:rFonts w:ascii="Times New Roman" w:eastAsia="Times New Roman" w:hAnsi="Times New Roman" w:cs="Times New Roman"/>
                <w:b/>
                <w:bCs/>
                <w:color w:val="444444"/>
                <w:sz w:val="28"/>
                <w:szCs w:val="28"/>
                <w:lang w:eastAsia="ru-RU"/>
              </w:rPr>
              <w:t>Красный – «стой», жел</w:t>
            </w:r>
            <w:r w:rsidRPr="002938E4">
              <w:rPr>
                <w:rFonts w:ascii="Times New Roman" w:eastAsia="Times New Roman" w:hAnsi="Times New Roman" w:cs="Times New Roman"/>
                <w:b/>
                <w:bCs/>
                <w:color w:val="444444"/>
                <w:sz w:val="28"/>
                <w:szCs w:val="28"/>
                <w:lang w:eastAsia="ru-RU"/>
              </w:rPr>
              <w:t xml:space="preserve">тый – «приготовиться», зеленый </w:t>
            </w:r>
            <w:r w:rsidRPr="002938E4">
              <w:rPr>
                <w:rFonts w:ascii="Times New Roman" w:eastAsia="Times New Roman" w:hAnsi="Times New Roman" w:cs="Times New Roman"/>
                <w:b/>
                <w:bCs/>
                <w:color w:val="444444"/>
                <w:sz w:val="28"/>
                <w:szCs w:val="28"/>
                <w:lang w:eastAsia="ru-RU"/>
              </w:rPr>
              <w:t>- «иди»</w:t>
            </w: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67C5" w:rsidRPr="002938E4" w:rsidRDefault="008767C5" w:rsidP="0063320E">
            <w:pPr>
              <w:spacing w:after="0" w:line="0" w:lineRule="atLeast"/>
              <w:ind w:left="142"/>
              <w:rPr>
                <w:rFonts w:ascii="Arial" w:eastAsia="Times New Roman" w:hAnsi="Arial" w:cs="Arial"/>
                <w:color w:val="444444"/>
                <w:sz w:val="28"/>
                <w:szCs w:val="28"/>
                <w:lang w:eastAsia="ru-RU"/>
              </w:rPr>
            </w:pPr>
            <w:r w:rsidRPr="002938E4">
              <w:rPr>
                <w:rFonts w:ascii="Times New Roman" w:eastAsia="Times New Roman" w:hAnsi="Times New Roman" w:cs="Times New Roman"/>
                <w:b/>
                <w:bCs/>
                <w:color w:val="444444"/>
                <w:sz w:val="28"/>
                <w:szCs w:val="28"/>
                <w:lang w:eastAsia="ru-RU"/>
              </w:rPr>
              <w:t>Красный, желтый – «стой», зеленый – «убедись в безопасности и иди»</w:t>
            </w:r>
          </w:p>
        </w:tc>
      </w:tr>
    </w:tbl>
    <w:p w:rsidR="008767C5" w:rsidRPr="002938E4" w:rsidRDefault="008767C5" w:rsidP="002938E4">
      <w:pPr>
        <w:spacing w:after="125" w:line="275" w:lineRule="atLeast"/>
        <w:jc w:val="both"/>
        <w:textAlignment w:val="baseline"/>
        <w:rPr>
          <w:rFonts w:ascii="Times New Roman" w:eastAsia="Times New Roman" w:hAnsi="Times New Roman" w:cs="Times New Roman"/>
          <w:color w:val="000000"/>
          <w:sz w:val="28"/>
          <w:szCs w:val="28"/>
          <w:lang w:eastAsia="ru-RU"/>
        </w:rPr>
      </w:pPr>
    </w:p>
    <w:p w:rsidR="008D31E9" w:rsidRPr="002938E4" w:rsidRDefault="008D31E9" w:rsidP="002938E4">
      <w:pPr>
        <w:spacing w:after="0" w:line="275" w:lineRule="atLeast"/>
        <w:ind w:left="-567" w:right="283" w:firstLine="709"/>
        <w:jc w:val="both"/>
        <w:textAlignment w:val="baseline"/>
        <w:rPr>
          <w:rFonts w:ascii="Times New Roman" w:eastAsia="Times New Roman" w:hAnsi="Times New Roman" w:cs="Times New Roman"/>
          <w:color w:val="000000"/>
          <w:sz w:val="28"/>
          <w:szCs w:val="28"/>
          <w:lang w:eastAsia="ru-RU"/>
        </w:rPr>
      </w:pPr>
      <w:r w:rsidRPr="002938E4">
        <w:rPr>
          <w:rFonts w:ascii="Times New Roman" w:eastAsia="Times New Roman" w:hAnsi="Times New Roman" w:cs="Times New Roman"/>
          <w:color w:val="000000"/>
          <w:sz w:val="28"/>
          <w:szCs w:val="28"/>
          <w:lang w:eastAsia="ru-RU"/>
        </w:rPr>
        <w:t xml:space="preserve">В стремлении доходчиво донести до детей содержание Правил, некоторые педагоги и авторы пособий обращаются к </w:t>
      </w:r>
      <w:r w:rsidR="007F6765" w:rsidRPr="002938E4">
        <w:rPr>
          <w:rFonts w:ascii="Times New Roman" w:eastAsia="Times New Roman" w:hAnsi="Times New Roman" w:cs="Times New Roman"/>
          <w:color w:val="000000"/>
          <w:sz w:val="28"/>
          <w:szCs w:val="28"/>
          <w:lang w:eastAsia="ru-RU"/>
        </w:rPr>
        <w:t>детям,</w:t>
      </w:r>
      <w:r w:rsidRPr="002938E4">
        <w:rPr>
          <w:rFonts w:ascii="Times New Roman" w:eastAsia="Times New Roman" w:hAnsi="Times New Roman" w:cs="Times New Roman"/>
          <w:color w:val="000000"/>
          <w:sz w:val="28"/>
          <w:szCs w:val="28"/>
          <w:lang w:eastAsia="ru-RU"/>
        </w:rPr>
        <w:t xml:space="preserve"> так называемым детским языком, состоящим из существительных с уменьшительными суффиксами и других ласкающих слух слов и выражений. Это не только делает Правила понятными, но и искажает реальную картину дорожного движения. Согласитесь, что опасными на дороге бывают автомобили, а не автомобильчики. Обращаться к детям, даже к маленьким, надо нормальным, обычным языком.</w:t>
      </w:r>
    </w:p>
    <w:p w:rsidR="00642759" w:rsidRPr="002938E4" w:rsidRDefault="008D31E9" w:rsidP="002938E4">
      <w:pPr>
        <w:spacing w:after="0" w:line="275" w:lineRule="atLeast"/>
        <w:ind w:left="-567" w:right="283" w:firstLine="709"/>
        <w:jc w:val="both"/>
        <w:textAlignment w:val="baseline"/>
        <w:rPr>
          <w:rFonts w:ascii="Times New Roman" w:eastAsia="Times New Roman" w:hAnsi="Times New Roman" w:cs="Times New Roman"/>
          <w:color w:val="000000"/>
          <w:sz w:val="28"/>
          <w:szCs w:val="28"/>
          <w:lang w:eastAsia="ru-RU"/>
        </w:rPr>
      </w:pPr>
      <w:r w:rsidRPr="002938E4">
        <w:rPr>
          <w:rFonts w:ascii="Times New Roman" w:eastAsia="Times New Roman" w:hAnsi="Times New Roman" w:cs="Times New Roman"/>
          <w:color w:val="000000"/>
          <w:sz w:val="28"/>
          <w:szCs w:val="28"/>
          <w:lang w:eastAsia="ru-RU"/>
        </w:rPr>
        <w:t>Анализ результатов тестирования детей и педагогов по ПДД показал, что при обучении до сих пор допускаются грубейшие ошибки. Вот некоторые из них.</w:t>
      </w:r>
    </w:p>
    <w:tbl>
      <w:tblPr>
        <w:tblW w:w="9606" w:type="dxa"/>
        <w:tblInd w:w="-459" w:type="dxa"/>
        <w:tblCellMar>
          <w:left w:w="0" w:type="dxa"/>
          <w:right w:w="0" w:type="dxa"/>
        </w:tblCellMar>
        <w:tblLook w:val="04A0"/>
      </w:tblPr>
      <w:tblGrid>
        <w:gridCol w:w="3227"/>
        <w:gridCol w:w="6379"/>
      </w:tblGrid>
      <w:tr w:rsidR="00633ED8" w:rsidRPr="00E9596D" w:rsidTr="00642759">
        <w:tc>
          <w:tcPr>
            <w:tcW w:w="32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3ED8" w:rsidRPr="00E9596D" w:rsidRDefault="00633ED8" w:rsidP="002938E4">
            <w:pPr>
              <w:spacing w:after="0" w:line="0" w:lineRule="atLeast"/>
              <w:ind w:left="142"/>
              <w:jc w:val="center"/>
              <w:rPr>
                <w:rFonts w:ascii="Arial" w:eastAsia="Times New Roman" w:hAnsi="Arial" w:cs="Arial"/>
                <w:color w:val="444444"/>
                <w:sz w:val="15"/>
                <w:szCs w:val="15"/>
                <w:lang w:eastAsia="ru-RU"/>
              </w:rPr>
            </w:pPr>
            <w:r w:rsidRPr="00E9596D">
              <w:rPr>
                <w:rFonts w:ascii="Times New Roman" w:eastAsia="Times New Roman" w:hAnsi="Times New Roman" w:cs="Times New Roman"/>
                <w:b/>
                <w:bCs/>
                <w:color w:val="FF0000"/>
                <w:sz w:val="32"/>
                <w:lang w:eastAsia="ru-RU"/>
              </w:rPr>
              <w:t>Старые правила</w:t>
            </w:r>
          </w:p>
        </w:tc>
        <w:tc>
          <w:tcPr>
            <w:tcW w:w="63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3ED8" w:rsidRPr="00E9596D" w:rsidRDefault="00633ED8" w:rsidP="0063320E">
            <w:pPr>
              <w:spacing w:after="0" w:line="0" w:lineRule="atLeast"/>
              <w:ind w:left="142"/>
              <w:jc w:val="center"/>
              <w:rPr>
                <w:rFonts w:ascii="Arial" w:eastAsia="Times New Roman" w:hAnsi="Arial" w:cs="Arial"/>
                <w:color w:val="444444"/>
                <w:sz w:val="15"/>
                <w:szCs w:val="15"/>
                <w:lang w:eastAsia="ru-RU"/>
              </w:rPr>
            </w:pPr>
            <w:r w:rsidRPr="00E9596D">
              <w:rPr>
                <w:rFonts w:ascii="Times New Roman" w:eastAsia="Times New Roman" w:hAnsi="Times New Roman" w:cs="Times New Roman"/>
                <w:b/>
                <w:bCs/>
                <w:color w:val="008000"/>
                <w:sz w:val="32"/>
                <w:lang w:eastAsia="ru-RU"/>
              </w:rPr>
              <w:t>Новые правила</w:t>
            </w:r>
          </w:p>
        </w:tc>
      </w:tr>
      <w:tr w:rsidR="00633ED8" w:rsidRPr="00E9596D" w:rsidTr="00642759">
        <w:tc>
          <w:tcPr>
            <w:tcW w:w="32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3ED8" w:rsidRPr="00642759" w:rsidRDefault="00633ED8" w:rsidP="0063320E">
            <w:pPr>
              <w:spacing w:after="0" w:line="0" w:lineRule="atLeast"/>
              <w:ind w:left="142"/>
              <w:rPr>
                <w:rFonts w:ascii="Arial" w:eastAsia="Times New Roman" w:hAnsi="Arial" w:cs="Arial"/>
                <w:color w:val="444444"/>
                <w:sz w:val="28"/>
                <w:szCs w:val="28"/>
                <w:lang w:eastAsia="ru-RU"/>
              </w:rPr>
            </w:pPr>
            <w:r w:rsidRPr="00642759">
              <w:rPr>
                <w:rFonts w:ascii="Times New Roman" w:eastAsia="Times New Roman" w:hAnsi="Times New Roman" w:cs="Times New Roman"/>
                <w:color w:val="444444"/>
                <w:sz w:val="28"/>
                <w:szCs w:val="28"/>
                <w:lang w:eastAsia="ru-RU"/>
              </w:rPr>
              <w:t>Обходи трамвай спереди, автобус – сзади.</w:t>
            </w:r>
          </w:p>
        </w:tc>
        <w:tc>
          <w:tcPr>
            <w:tcW w:w="63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3ED8" w:rsidRPr="00642759" w:rsidRDefault="00633ED8" w:rsidP="00633ED8">
            <w:pPr>
              <w:spacing w:after="0" w:line="0" w:lineRule="atLeast"/>
              <w:ind w:left="142" w:right="176" w:firstLine="709"/>
              <w:jc w:val="both"/>
              <w:rPr>
                <w:rFonts w:ascii="Times New Roman" w:eastAsia="Times New Roman" w:hAnsi="Times New Roman" w:cs="Times New Roman"/>
                <w:color w:val="000000"/>
                <w:sz w:val="24"/>
                <w:szCs w:val="24"/>
                <w:lang w:eastAsia="ru-RU"/>
              </w:rPr>
            </w:pPr>
            <w:r w:rsidRPr="00642759">
              <w:rPr>
                <w:rFonts w:ascii="Times New Roman" w:eastAsia="Times New Roman" w:hAnsi="Times New Roman" w:cs="Times New Roman"/>
                <w:color w:val="000000"/>
                <w:sz w:val="24"/>
                <w:szCs w:val="24"/>
                <w:lang w:eastAsia="ru-RU"/>
              </w:rPr>
              <w:t>Это правило давно устарело и не спасает, а напротив, создает аварийную ситуацию. Так как при выходе пешехода сзади или спереди транспортного средства ни водитель, ни пешеход не видят друг друга, может произойти наезд. Упоминание об обходе трамвая или автобуса последний раз имело место в «Правилах движения транспорта и пешеходов» в 1958 году!</w:t>
            </w:r>
          </w:p>
          <w:p w:rsidR="00633ED8" w:rsidRPr="00642759" w:rsidRDefault="00633ED8" w:rsidP="00633ED8">
            <w:pPr>
              <w:spacing w:after="125" w:line="275" w:lineRule="atLeast"/>
              <w:ind w:right="176" w:firstLine="709"/>
              <w:jc w:val="both"/>
              <w:textAlignment w:val="baseline"/>
              <w:rPr>
                <w:rFonts w:ascii="Times New Roman" w:eastAsia="Times New Roman" w:hAnsi="Times New Roman" w:cs="Times New Roman"/>
                <w:color w:val="000000"/>
                <w:sz w:val="24"/>
                <w:szCs w:val="24"/>
                <w:lang w:eastAsia="ru-RU"/>
              </w:rPr>
            </w:pPr>
            <w:r w:rsidRPr="00642759">
              <w:rPr>
                <w:rFonts w:ascii="Times New Roman" w:eastAsia="Times New Roman" w:hAnsi="Times New Roman" w:cs="Times New Roman"/>
                <w:color w:val="000000"/>
                <w:sz w:val="24"/>
                <w:szCs w:val="24"/>
                <w:lang w:eastAsia="ru-RU"/>
              </w:rPr>
              <w:t>Нужно объяснить детям, что идти нужно до ближайшего пешеходного перехода и переходить там. Если перехода нет, ждать, пока автобус или другое транспортное средство отъедет на безопасное расстояние или переходить в другом месте, где дорога хорошо просматривается в обе стороны.</w:t>
            </w:r>
          </w:p>
          <w:p w:rsidR="00633ED8" w:rsidRPr="00642759" w:rsidRDefault="00633ED8" w:rsidP="00633ED8">
            <w:pPr>
              <w:spacing w:after="0" w:line="0" w:lineRule="atLeast"/>
              <w:rPr>
                <w:rFonts w:ascii="Arial" w:eastAsia="Times New Roman" w:hAnsi="Arial" w:cs="Arial"/>
                <w:sz w:val="24"/>
                <w:szCs w:val="24"/>
                <w:lang w:eastAsia="ru-RU"/>
              </w:rPr>
            </w:pPr>
          </w:p>
        </w:tc>
      </w:tr>
      <w:tr w:rsidR="00633ED8" w:rsidRPr="00E9596D" w:rsidTr="00642759">
        <w:tc>
          <w:tcPr>
            <w:tcW w:w="32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3ED8" w:rsidRPr="00642759" w:rsidRDefault="00633ED8" w:rsidP="0063320E">
            <w:pPr>
              <w:spacing w:after="0" w:line="0" w:lineRule="atLeast"/>
              <w:ind w:left="142"/>
              <w:rPr>
                <w:rFonts w:ascii="Arial" w:eastAsia="Times New Roman" w:hAnsi="Arial" w:cs="Arial"/>
                <w:color w:val="444444"/>
                <w:sz w:val="28"/>
                <w:szCs w:val="28"/>
                <w:lang w:eastAsia="ru-RU"/>
              </w:rPr>
            </w:pPr>
            <w:r w:rsidRPr="00642759">
              <w:rPr>
                <w:rFonts w:ascii="Times New Roman" w:eastAsia="Times New Roman" w:hAnsi="Times New Roman" w:cs="Times New Roman"/>
                <w:color w:val="444444"/>
                <w:sz w:val="28"/>
                <w:szCs w:val="28"/>
                <w:lang w:eastAsia="ru-RU"/>
              </w:rPr>
              <w:t>При переходе улицы посмотри налево, а дойдя до середины, посмотри направо.</w:t>
            </w:r>
          </w:p>
        </w:tc>
        <w:tc>
          <w:tcPr>
            <w:tcW w:w="63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3ED8" w:rsidRPr="00642759" w:rsidRDefault="00633ED8" w:rsidP="00633ED8">
            <w:pPr>
              <w:spacing w:after="125" w:line="275" w:lineRule="atLeast"/>
              <w:ind w:right="176" w:firstLine="709"/>
              <w:jc w:val="both"/>
              <w:textAlignment w:val="baseline"/>
              <w:rPr>
                <w:rFonts w:ascii="Times New Roman" w:eastAsia="Times New Roman" w:hAnsi="Times New Roman" w:cs="Times New Roman"/>
                <w:color w:val="000000"/>
                <w:sz w:val="24"/>
                <w:szCs w:val="24"/>
                <w:lang w:eastAsia="ru-RU"/>
              </w:rPr>
            </w:pPr>
            <w:r w:rsidRPr="00642759">
              <w:rPr>
                <w:rFonts w:ascii="Times New Roman" w:eastAsia="Times New Roman" w:hAnsi="Times New Roman" w:cs="Times New Roman"/>
                <w:color w:val="000000"/>
                <w:sz w:val="24"/>
                <w:szCs w:val="24"/>
                <w:lang w:eastAsia="ru-RU"/>
              </w:rPr>
              <w:t xml:space="preserve">Это правило так же устарело и создает опасную ситуацию. В таких случаях Необходимо учить! </w:t>
            </w:r>
          </w:p>
          <w:p w:rsidR="00633ED8" w:rsidRPr="00642759" w:rsidRDefault="00633ED8" w:rsidP="00633ED8">
            <w:pPr>
              <w:spacing w:after="125" w:line="275" w:lineRule="atLeast"/>
              <w:ind w:right="176" w:firstLine="709"/>
              <w:jc w:val="both"/>
              <w:textAlignment w:val="baseline"/>
              <w:rPr>
                <w:rFonts w:ascii="Times New Roman" w:eastAsia="Times New Roman" w:hAnsi="Times New Roman" w:cs="Times New Roman"/>
                <w:color w:val="000000"/>
                <w:sz w:val="24"/>
                <w:szCs w:val="24"/>
                <w:lang w:eastAsia="ru-RU"/>
              </w:rPr>
            </w:pPr>
            <w:r w:rsidRPr="00642759">
              <w:rPr>
                <w:rFonts w:ascii="Times New Roman" w:eastAsia="Times New Roman" w:hAnsi="Times New Roman" w:cs="Times New Roman"/>
                <w:color w:val="000000"/>
                <w:sz w:val="24"/>
                <w:szCs w:val="24"/>
                <w:lang w:eastAsia="ru-RU"/>
              </w:rPr>
              <w:t>Прежде чем перейти дорогу – остановись, посмотри в обе стороны, и, убедившись в безопасности, переходи дорогу, постоянно контролируя ситуацию.</w:t>
            </w:r>
          </w:p>
          <w:p w:rsidR="00633ED8" w:rsidRPr="00642759" w:rsidRDefault="00633ED8" w:rsidP="0063320E">
            <w:pPr>
              <w:spacing w:after="0" w:line="0" w:lineRule="atLeast"/>
              <w:ind w:left="142"/>
              <w:rPr>
                <w:rFonts w:ascii="Arial" w:eastAsia="Times New Roman" w:hAnsi="Arial" w:cs="Arial"/>
                <w:sz w:val="24"/>
                <w:szCs w:val="24"/>
                <w:lang w:eastAsia="ru-RU"/>
              </w:rPr>
            </w:pPr>
          </w:p>
        </w:tc>
      </w:tr>
      <w:tr w:rsidR="00633ED8" w:rsidRPr="00E9596D" w:rsidTr="00642759">
        <w:tc>
          <w:tcPr>
            <w:tcW w:w="32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3ED8" w:rsidRPr="00642759" w:rsidRDefault="00633ED8" w:rsidP="0063320E">
            <w:pPr>
              <w:spacing w:after="0" w:line="0" w:lineRule="atLeast"/>
              <w:ind w:left="142"/>
              <w:rPr>
                <w:rFonts w:ascii="Arial" w:eastAsia="Times New Roman" w:hAnsi="Arial" w:cs="Arial"/>
                <w:color w:val="444444"/>
                <w:sz w:val="28"/>
                <w:szCs w:val="28"/>
                <w:lang w:eastAsia="ru-RU"/>
              </w:rPr>
            </w:pPr>
            <w:r w:rsidRPr="00642759">
              <w:rPr>
                <w:rFonts w:ascii="Times New Roman" w:eastAsia="Times New Roman" w:hAnsi="Times New Roman" w:cs="Times New Roman"/>
                <w:color w:val="444444"/>
                <w:sz w:val="28"/>
                <w:szCs w:val="28"/>
                <w:lang w:eastAsia="ru-RU"/>
              </w:rPr>
              <w:t>Красный – «стой», жел</w:t>
            </w:r>
            <w:r w:rsidRPr="00642759">
              <w:rPr>
                <w:rFonts w:ascii="Times New Roman" w:eastAsia="Times New Roman" w:hAnsi="Times New Roman" w:cs="Times New Roman"/>
                <w:color w:val="444444"/>
                <w:sz w:val="28"/>
                <w:szCs w:val="28"/>
                <w:lang w:eastAsia="ru-RU"/>
              </w:rPr>
              <w:t xml:space="preserve">тый – «приготовиться», зеленый </w:t>
            </w:r>
            <w:r w:rsidRPr="00642759">
              <w:rPr>
                <w:rFonts w:ascii="Times New Roman" w:eastAsia="Times New Roman" w:hAnsi="Times New Roman" w:cs="Times New Roman"/>
                <w:color w:val="444444"/>
                <w:sz w:val="28"/>
                <w:szCs w:val="28"/>
                <w:lang w:eastAsia="ru-RU"/>
              </w:rPr>
              <w:t>- «иди»</w:t>
            </w:r>
          </w:p>
        </w:tc>
        <w:tc>
          <w:tcPr>
            <w:tcW w:w="63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3ED8" w:rsidRPr="00642759" w:rsidRDefault="00633ED8" w:rsidP="00633ED8">
            <w:pPr>
              <w:spacing w:after="125" w:line="275" w:lineRule="atLeast"/>
              <w:ind w:right="176" w:firstLine="709"/>
              <w:jc w:val="both"/>
              <w:textAlignment w:val="baseline"/>
              <w:rPr>
                <w:rFonts w:ascii="Times New Roman" w:eastAsia="Times New Roman" w:hAnsi="Times New Roman" w:cs="Times New Roman"/>
                <w:color w:val="000000"/>
                <w:sz w:val="24"/>
                <w:szCs w:val="24"/>
                <w:lang w:eastAsia="ru-RU"/>
              </w:rPr>
            </w:pPr>
            <w:r w:rsidRPr="00642759">
              <w:rPr>
                <w:rFonts w:ascii="Times New Roman" w:eastAsia="Times New Roman" w:hAnsi="Times New Roman" w:cs="Times New Roman"/>
                <w:color w:val="000000"/>
                <w:sz w:val="24"/>
                <w:szCs w:val="24"/>
                <w:lang w:eastAsia="ru-RU"/>
              </w:rPr>
              <w:t xml:space="preserve">Следуя такому правилу, дети приобретают уверенность в безопасности перехода по зеленому сигналу. В ПДД сказано, что красный и желтый сигналы запрещают движение, зеленый его разрешает. При этом ни слова не сказано, что зеленый сигнал гарантирует </w:t>
            </w:r>
            <w:r w:rsidRPr="00642759">
              <w:rPr>
                <w:rFonts w:ascii="Times New Roman" w:eastAsia="Times New Roman" w:hAnsi="Times New Roman" w:cs="Times New Roman"/>
                <w:color w:val="000000"/>
                <w:sz w:val="24"/>
                <w:szCs w:val="24"/>
                <w:lang w:eastAsia="ru-RU"/>
              </w:rPr>
              <w:lastRenderedPageBreak/>
              <w:t>безопасность движения! Практика же дорожного движения не исключает опасности пересечения проезжей части по зеленому сигналу светофора, если пешеход сам не предпринимает необходимые меры предосторожности. К тому же дети часто путают расположение сигналов светофора: не понимают, что когда горит зеленый сигнал светофора для пешехода, с другой стороны для водителя горит красный, и наоборот. Необходимо учить! Красный сигнал светофора – запрещающий, так как с другой стороны горит зеленый для машин. Желтый – не только приготовиться, а знак внимания, предупреждающий о смене сигналов светофора. Для пешехода желтый сигнал так же является запрещающим, так как на желтый сигнал машинам разрешено закончить проезд перекрестка. Зеленый – разрешает движение, но, прежде чем выйти на проезжую часть дороги, необходимо убедиться в том, что все машины остановились. Желтый мигающий сигнал светофора информирует о том, что перекресток нерегулируемый. Поэтому прежде чем перейти дорогу, убедитесь в собственной безопасности.</w:t>
            </w:r>
          </w:p>
          <w:p w:rsidR="00633ED8" w:rsidRPr="00642759" w:rsidRDefault="00633ED8" w:rsidP="00633ED8">
            <w:pPr>
              <w:spacing w:after="0" w:line="0" w:lineRule="atLeast"/>
              <w:rPr>
                <w:rFonts w:ascii="Arial" w:eastAsia="Times New Roman" w:hAnsi="Arial" w:cs="Arial"/>
                <w:sz w:val="24"/>
                <w:szCs w:val="24"/>
                <w:lang w:eastAsia="ru-RU"/>
              </w:rPr>
            </w:pPr>
          </w:p>
        </w:tc>
      </w:tr>
      <w:tr w:rsidR="00633ED8" w:rsidRPr="00E9596D" w:rsidTr="00642759">
        <w:tc>
          <w:tcPr>
            <w:tcW w:w="32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3ED8" w:rsidRPr="00642759" w:rsidRDefault="00633ED8" w:rsidP="0063320E">
            <w:pPr>
              <w:spacing w:after="0" w:line="0" w:lineRule="atLeast"/>
              <w:ind w:left="142"/>
              <w:rPr>
                <w:rFonts w:ascii="Arial" w:eastAsia="Times New Roman" w:hAnsi="Arial" w:cs="Arial"/>
                <w:color w:val="444444"/>
                <w:sz w:val="28"/>
                <w:szCs w:val="28"/>
                <w:lang w:eastAsia="ru-RU"/>
              </w:rPr>
            </w:pPr>
            <w:r w:rsidRPr="00642759">
              <w:rPr>
                <w:rFonts w:ascii="Times New Roman" w:eastAsia="Times New Roman" w:hAnsi="Times New Roman" w:cs="Times New Roman"/>
                <w:color w:val="444444"/>
                <w:sz w:val="28"/>
                <w:szCs w:val="28"/>
                <w:lang w:eastAsia="ru-RU"/>
              </w:rPr>
              <w:lastRenderedPageBreak/>
              <w:t>Не играй на дороге или у дороги, а играй во дворе дома.</w:t>
            </w:r>
          </w:p>
        </w:tc>
        <w:tc>
          <w:tcPr>
            <w:tcW w:w="63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3ED8" w:rsidRPr="00642759" w:rsidRDefault="00633ED8" w:rsidP="00633ED8">
            <w:pPr>
              <w:spacing w:after="0" w:line="0" w:lineRule="atLeast"/>
              <w:ind w:left="142" w:right="176"/>
              <w:jc w:val="both"/>
              <w:rPr>
                <w:rFonts w:ascii="Arial" w:eastAsia="Times New Roman" w:hAnsi="Arial" w:cs="Arial"/>
                <w:sz w:val="24"/>
                <w:szCs w:val="24"/>
                <w:lang w:eastAsia="ru-RU"/>
              </w:rPr>
            </w:pPr>
            <w:r w:rsidRPr="00642759">
              <w:rPr>
                <w:rFonts w:ascii="Times New Roman" w:eastAsia="Times New Roman" w:hAnsi="Times New Roman" w:cs="Times New Roman"/>
                <w:color w:val="000000"/>
                <w:sz w:val="24"/>
                <w:szCs w:val="24"/>
                <w:lang w:eastAsia="ru-RU"/>
              </w:rPr>
              <w:t xml:space="preserve">Выходя (не выбегая!) из подъезда, будь внимателен и осторожен, т.к. вдоль подъездов, по дворовому проезду может двигаться автомобиль (и часто на большой скорости!). </w:t>
            </w:r>
            <w:r w:rsidRPr="00642759">
              <w:rPr>
                <w:rFonts w:ascii="Times New Roman" w:eastAsia="Times New Roman" w:hAnsi="Times New Roman" w:cs="Times New Roman"/>
                <w:color w:val="000000"/>
                <w:sz w:val="24"/>
                <w:szCs w:val="24"/>
                <w:lang w:eastAsia="ru-RU"/>
              </w:rPr>
              <w:t>И</w:t>
            </w:r>
            <w:r w:rsidRPr="00642759">
              <w:rPr>
                <w:rFonts w:ascii="Times New Roman" w:eastAsia="Times New Roman" w:hAnsi="Times New Roman" w:cs="Times New Roman"/>
                <w:color w:val="000000"/>
                <w:sz w:val="24"/>
                <w:szCs w:val="24"/>
                <w:lang w:eastAsia="ru-RU"/>
              </w:rPr>
              <w:t>грай на специально отведенных детских площадках.</w:t>
            </w:r>
          </w:p>
        </w:tc>
      </w:tr>
    </w:tbl>
    <w:p w:rsidR="008767C5" w:rsidRDefault="008767C5" w:rsidP="00633ED8">
      <w:pPr>
        <w:spacing w:after="125" w:line="275" w:lineRule="atLeast"/>
        <w:jc w:val="both"/>
        <w:textAlignment w:val="baseline"/>
        <w:rPr>
          <w:rFonts w:ascii="Times New Roman" w:eastAsia="Times New Roman" w:hAnsi="Times New Roman" w:cs="Times New Roman"/>
          <w:color w:val="000000"/>
          <w:sz w:val="28"/>
          <w:szCs w:val="28"/>
          <w:lang w:eastAsia="ru-RU"/>
        </w:rPr>
      </w:pPr>
    </w:p>
    <w:p w:rsidR="008D31E9" w:rsidRPr="002938E4" w:rsidRDefault="008D31E9" w:rsidP="002938E4">
      <w:pPr>
        <w:spacing w:after="0" w:line="275" w:lineRule="atLeast"/>
        <w:ind w:left="-567" w:right="283" w:firstLine="709"/>
        <w:jc w:val="both"/>
        <w:textAlignment w:val="baseline"/>
        <w:rPr>
          <w:rFonts w:ascii="Times New Roman" w:eastAsia="Times New Roman" w:hAnsi="Times New Roman" w:cs="Times New Roman"/>
          <w:color w:val="000000"/>
          <w:sz w:val="28"/>
          <w:szCs w:val="28"/>
          <w:lang w:eastAsia="ru-RU"/>
        </w:rPr>
      </w:pPr>
      <w:r w:rsidRPr="002938E4">
        <w:rPr>
          <w:rFonts w:ascii="Times New Roman" w:eastAsia="Times New Roman" w:hAnsi="Times New Roman" w:cs="Times New Roman"/>
          <w:color w:val="000000"/>
          <w:sz w:val="28"/>
          <w:szCs w:val="28"/>
          <w:lang w:eastAsia="ru-RU"/>
        </w:rPr>
        <w:t>В настоящий момент начинают обучение со знаков, неактуальных</w:t>
      </w:r>
      <w:r w:rsidR="007F6765" w:rsidRPr="002938E4">
        <w:rPr>
          <w:rFonts w:ascii="Times New Roman" w:eastAsia="Times New Roman" w:hAnsi="Times New Roman" w:cs="Times New Roman"/>
          <w:color w:val="000000"/>
          <w:sz w:val="28"/>
          <w:szCs w:val="28"/>
          <w:lang w:eastAsia="ru-RU"/>
        </w:rPr>
        <w:t xml:space="preserve"> </w:t>
      </w:r>
      <w:r w:rsidRPr="002938E4">
        <w:rPr>
          <w:rFonts w:ascii="Times New Roman" w:eastAsia="Times New Roman" w:hAnsi="Times New Roman" w:cs="Times New Roman"/>
          <w:color w:val="000000"/>
          <w:sz w:val="28"/>
          <w:szCs w:val="28"/>
          <w:lang w:eastAsia="ru-RU"/>
        </w:rPr>
        <w:t>для юных участников дорожного движения.</w:t>
      </w:r>
    </w:p>
    <w:p w:rsidR="007F6765" w:rsidRPr="002938E4" w:rsidRDefault="008D31E9" w:rsidP="002938E4">
      <w:pPr>
        <w:spacing w:after="0" w:line="275" w:lineRule="atLeast"/>
        <w:ind w:left="-567" w:right="283" w:firstLine="709"/>
        <w:jc w:val="both"/>
        <w:textAlignment w:val="baseline"/>
        <w:rPr>
          <w:rFonts w:ascii="Times New Roman" w:eastAsia="Times New Roman" w:hAnsi="Times New Roman" w:cs="Times New Roman"/>
          <w:color w:val="000000"/>
          <w:sz w:val="28"/>
          <w:szCs w:val="28"/>
          <w:lang w:eastAsia="ru-RU"/>
        </w:rPr>
      </w:pPr>
      <w:r w:rsidRPr="002938E4">
        <w:rPr>
          <w:rFonts w:ascii="Times New Roman" w:eastAsia="Times New Roman" w:hAnsi="Times New Roman" w:cs="Times New Roman"/>
          <w:color w:val="000000"/>
          <w:sz w:val="28"/>
          <w:szCs w:val="28"/>
          <w:lang w:eastAsia="ru-RU"/>
        </w:rPr>
        <w:t>На практике воспитатели очень часто, даже в ущерб другим темам по ПДД, уделяют излишне много времени дорожным знакам,</w:t>
      </w:r>
      <w:r w:rsidR="007F6765" w:rsidRPr="002938E4">
        <w:rPr>
          <w:rFonts w:ascii="Times New Roman" w:eastAsia="Times New Roman" w:hAnsi="Times New Roman" w:cs="Times New Roman"/>
          <w:color w:val="000000"/>
          <w:sz w:val="28"/>
          <w:szCs w:val="28"/>
          <w:lang w:eastAsia="ru-RU"/>
        </w:rPr>
        <w:t xml:space="preserve"> </w:t>
      </w:r>
      <w:hyperlink r:id="rId6" w:tooltip="Вовлечение" w:history="1">
        <w:r w:rsidRPr="002938E4">
          <w:rPr>
            <w:rFonts w:ascii="Times New Roman" w:eastAsia="Times New Roman" w:hAnsi="Times New Roman" w:cs="Times New Roman"/>
            <w:sz w:val="28"/>
            <w:szCs w:val="28"/>
            <w:lang w:eastAsia="ru-RU"/>
          </w:rPr>
          <w:t>вовлекая</w:t>
        </w:r>
      </w:hyperlink>
      <w:r w:rsidR="007F6765" w:rsidRPr="002938E4">
        <w:rPr>
          <w:rFonts w:ascii="Times New Roman" w:eastAsia="Times New Roman" w:hAnsi="Times New Roman" w:cs="Times New Roman"/>
          <w:sz w:val="28"/>
          <w:szCs w:val="28"/>
          <w:lang w:eastAsia="ru-RU"/>
        </w:rPr>
        <w:t xml:space="preserve"> </w:t>
      </w:r>
      <w:r w:rsidRPr="002938E4">
        <w:rPr>
          <w:rFonts w:ascii="Times New Roman" w:eastAsia="Times New Roman" w:hAnsi="Times New Roman" w:cs="Times New Roman"/>
          <w:sz w:val="28"/>
          <w:szCs w:val="28"/>
          <w:lang w:eastAsia="ru-RU"/>
        </w:rPr>
        <w:t xml:space="preserve">учащихся в поверхностное заучивание названий большого количества </w:t>
      </w:r>
      <w:r w:rsidRPr="002938E4">
        <w:rPr>
          <w:rFonts w:ascii="Times New Roman" w:eastAsia="Times New Roman" w:hAnsi="Times New Roman" w:cs="Times New Roman"/>
          <w:color w:val="000000"/>
          <w:sz w:val="28"/>
          <w:szCs w:val="28"/>
          <w:lang w:eastAsia="ru-RU"/>
        </w:rPr>
        <w:t xml:space="preserve">знаков, увлекаются различными стихами о знаках, играми с применением только знаков, без других элементов ПДД, да еще в отрыве </w:t>
      </w:r>
      <w:r w:rsidR="007F6765" w:rsidRPr="002938E4">
        <w:rPr>
          <w:rFonts w:ascii="Times New Roman" w:eastAsia="Times New Roman" w:hAnsi="Times New Roman" w:cs="Times New Roman"/>
          <w:color w:val="000000"/>
          <w:sz w:val="28"/>
          <w:szCs w:val="28"/>
          <w:lang w:eastAsia="ru-RU"/>
        </w:rPr>
        <w:t>от</w:t>
      </w:r>
      <w:r w:rsidRPr="002938E4">
        <w:rPr>
          <w:rFonts w:ascii="Times New Roman" w:eastAsia="Times New Roman" w:hAnsi="Times New Roman" w:cs="Times New Roman"/>
          <w:color w:val="000000"/>
          <w:sz w:val="28"/>
          <w:szCs w:val="28"/>
          <w:lang w:eastAsia="ru-RU"/>
        </w:rPr>
        <w:t xml:space="preserve"> реальной дорожной</w:t>
      </w:r>
      <w:r w:rsidR="007F6765" w:rsidRPr="002938E4">
        <w:rPr>
          <w:rFonts w:ascii="Times New Roman" w:eastAsia="Times New Roman" w:hAnsi="Times New Roman" w:cs="Times New Roman"/>
          <w:color w:val="000000"/>
          <w:sz w:val="28"/>
          <w:szCs w:val="28"/>
          <w:lang w:eastAsia="ru-RU"/>
        </w:rPr>
        <w:t xml:space="preserve"> </w:t>
      </w:r>
      <w:r w:rsidRPr="002938E4">
        <w:rPr>
          <w:rFonts w:ascii="Times New Roman" w:eastAsia="Times New Roman" w:hAnsi="Times New Roman" w:cs="Times New Roman"/>
          <w:color w:val="000000"/>
          <w:sz w:val="28"/>
          <w:szCs w:val="28"/>
          <w:lang w:eastAsia="ru-RU"/>
        </w:rPr>
        <w:t xml:space="preserve">обстановки. </w:t>
      </w:r>
    </w:p>
    <w:p w:rsidR="008D31E9" w:rsidRPr="002938E4" w:rsidRDefault="008D31E9" w:rsidP="002938E4">
      <w:pPr>
        <w:spacing w:after="0" w:line="275" w:lineRule="atLeast"/>
        <w:ind w:left="-567" w:right="283" w:firstLine="709"/>
        <w:jc w:val="both"/>
        <w:textAlignment w:val="baseline"/>
        <w:rPr>
          <w:rFonts w:ascii="Times New Roman" w:eastAsia="Times New Roman" w:hAnsi="Times New Roman" w:cs="Times New Roman"/>
          <w:color w:val="000000"/>
          <w:sz w:val="28"/>
          <w:szCs w:val="28"/>
          <w:lang w:eastAsia="ru-RU"/>
        </w:rPr>
      </w:pPr>
      <w:r w:rsidRPr="002938E4">
        <w:rPr>
          <w:rFonts w:ascii="Times New Roman" w:eastAsia="Times New Roman" w:hAnsi="Times New Roman" w:cs="Times New Roman"/>
          <w:color w:val="000000"/>
          <w:sz w:val="28"/>
          <w:szCs w:val="28"/>
          <w:lang w:eastAsia="ru-RU"/>
        </w:rPr>
        <w:t>Следует помнить, что дорожные знаки главным образом предназначены для водителей. Детям, безусловно, необходимо знать значение дорожных знаков, но прежде всего это должны быть знаки, которые работают на обеспечение безопасности пешеходов: «Пешеходный переход», «Дети», «Велосипедная дорожка» и т. д.</w:t>
      </w:r>
    </w:p>
    <w:p w:rsidR="008D31E9" w:rsidRPr="002938E4" w:rsidRDefault="008D31E9" w:rsidP="002938E4">
      <w:pPr>
        <w:spacing w:after="0" w:line="275" w:lineRule="atLeast"/>
        <w:ind w:left="-567" w:right="283" w:firstLine="709"/>
        <w:jc w:val="both"/>
        <w:textAlignment w:val="baseline"/>
        <w:rPr>
          <w:rFonts w:ascii="Times New Roman" w:eastAsia="Times New Roman" w:hAnsi="Times New Roman" w:cs="Times New Roman"/>
          <w:color w:val="000000"/>
          <w:sz w:val="28"/>
          <w:szCs w:val="28"/>
          <w:lang w:eastAsia="ru-RU"/>
        </w:rPr>
      </w:pPr>
      <w:r w:rsidRPr="002938E4">
        <w:rPr>
          <w:rFonts w:ascii="Times New Roman" w:eastAsia="Times New Roman" w:hAnsi="Times New Roman" w:cs="Times New Roman"/>
          <w:color w:val="000000"/>
          <w:sz w:val="28"/>
          <w:szCs w:val="28"/>
          <w:lang w:eastAsia="ru-RU"/>
        </w:rPr>
        <w:t>Очень часто педагоги неправильно объясняют значение дорожного знака «Дети».</w:t>
      </w:r>
    </w:p>
    <w:p w:rsidR="008D31E9" w:rsidRPr="002938E4" w:rsidRDefault="008D31E9" w:rsidP="002938E4">
      <w:pPr>
        <w:spacing w:after="0" w:line="275" w:lineRule="atLeast"/>
        <w:ind w:left="-567" w:right="283" w:firstLine="709"/>
        <w:jc w:val="both"/>
        <w:textAlignment w:val="baseline"/>
        <w:rPr>
          <w:rFonts w:ascii="Times New Roman" w:eastAsia="Times New Roman" w:hAnsi="Times New Roman" w:cs="Times New Roman"/>
          <w:color w:val="000000"/>
          <w:sz w:val="28"/>
          <w:szCs w:val="28"/>
          <w:lang w:eastAsia="ru-RU"/>
        </w:rPr>
      </w:pPr>
      <w:r w:rsidRPr="002938E4">
        <w:rPr>
          <w:rFonts w:ascii="Times New Roman" w:eastAsia="Times New Roman" w:hAnsi="Times New Roman" w:cs="Times New Roman"/>
          <w:color w:val="000000"/>
          <w:sz w:val="28"/>
          <w:szCs w:val="28"/>
          <w:lang w:eastAsia="ru-RU"/>
        </w:rPr>
        <w:t>Этот знак – для водителей. Он вовсе не предусматривает переход через дорогу именно в месте его установки, а лишь информирует водителя о том, что на дороге могут неожиданно появиться дети, так как впереди школа, детский сад или другое учреждение.</w:t>
      </w:r>
    </w:p>
    <w:p w:rsidR="0025727B" w:rsidRPr="002938E4" w:rsidRDefault="008767C5" w:rsidP="002938E4">
      <w:pPr>
        <w:spacing w:after="0" w:line="275" w:lineRule="atLeast"/>
        <w:ind w:left="-567" w:right="283" w:firstLine="709"/>
        <w:jc w:val="both"/>
        <w:textAlignment w:val="baseline"/>
        <w:rPr>
          <w:rFonts w:ascii="Times New Roman" w:eastAsia="Times New Roman" w:hAnsi="Times New Roman" w:cs="Times New Roman"/>
          <w:color w:val="000000"/>
          <w:sz w:val="28"/>
          <w:szCs w:val="28"/>
          <w:lang w:eastAsia="ru-RU"/>
        </w:rPr>
      </w:pPr>
      <w:r w:rsidRPr="002938E4">
        <w:rPr>
          <w:rFonts w:ascii="Times New Roman" w:eastAsia="Times New Roman" w:hAnsi="Times New Roman" w:cs="Times New Roman"/>
          <w:color w:val="000000"/>
          <w:sz w:val="28"/>
          <w:szCs w:val="28"/>
          <w:lang w:eastAsia="ru-RU"/>
        </w:rPr>
        <w:t xml:space="preserve">Используйте </w:t>
      </w:r>
      <w:r w:rsidR="008D31E9" w:rsidRPr="002938E4">
        <w:rPr>
          <w:rFonts w:ascii="Times New Roman" w:eastAsia="Times New Roman" w:hAnsi="Times New Roman" w:cs="Times New Roman"/>
          <w:color w:val="000000"/>
          <w:sz w:val="28"/>
          <w:szCs w:val="28"/>
          <w:lang w:eastAsia="ru-RU"/>
        </w:rPr>
        <w:t>официальные издания Правил дорожного движения РФ с учетом изменений и дополнений и учебно-методическую литературу, имеющую гриф «Допущено» или «Рекомендовано» Министерством образования и науки РФ и рекомендованной Госавтоинспекцией.</w:t>
      </w:r>
    </w:p>
    <w:sectPr w:rsidR="0025727B" w:rsidRPr="002938E4" w:rsidSect="00642759">
      <w:pgSz w:w="11906" w:h="16838"/>
      <w:pgMar w:top="1134" w:right="850" w:bottom="709" w:left="1701" w:header="708" w:footer="708" w:gutter="0"/>
      <w:pgBorders w:offsetFrom="page">
        <w:top w:val="thinThickThinMediumGap" w:sz="36" w:space="24" w:color="C00000"/>
        <w:left w:val="thinThickThinMediumGap" w:sz="36" w:space="24" w:color="C00000"/>
        <w:bottom w:val="thinThickThinMediumGap" w:sz="36" w:space="24" w:color="C00000"/>
        <w:right w:val="thinThickThinMediumGap" w:sz="36"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54080"/>
    <w:multiLevelType w:val="multilevel"/>
    <w:tmpl w:val="6CAE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2082915"/>
    <w:multiLevelType w:val="multilevel"/>
    <w:tmpl w:val="797E6590"/>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87D50DE"/>
    <w:multiLevelType w:val="multilevel"/>
    <w:tmpl w:val="52086610"/>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
      <w:lvlJc w:val="left"/>
      <w:pPr>
        <w:tabs>
          <w:tab w:val="num" w:pos="1931"/>
        </w:tabs>
        <w:ind w:left="1931" w:hanging="360"/>
      </w:pPr>
      <w:rPr>
        <w:rFonts w:ascii="Symbol" w:hAnsi="Symbol" w:hint="default"/>
        <w:sz w:val="20"/>
      </w:rPr>
    </w:lvl>
    <w:lvl w:ilvl="2" w:tentative="1">
      <w:start w:val="1"/>
      <w:numFmt w:val="bullet"/>
      <w:lvlText w:val=""/>
      <w:lvlJc w:val="left"/>
      <w:pPr>
        <w:tabs>
          <w:tab w:val="num" w:pos="2651"/>
        </w:tabs>
        <w:ind w:left="2651" w:hanging="360"/>
      </w:pPr>
      <w:rPr>
        <w:rFonts w:ascii="Symbol" w:hAnsi="Symbol" w:hint="default"/>
        <w:sz w:val="20"/>
      </w:rPr>
    </w:lvl>
    <w:lvl w:ilvl="3" w:tentative="1">
      <w:start w:val="1"/>
      <w:numFmt w:val="bullet"/>
      <w:lvlText w:val=""/>
      <w:lvlJc w:val="left"/>
      <w:pPr>
        <w:tabs>
          <w:tab w:val="num" w:pos="3371"/>
        </w:tabs>
        <w:ind w:left="3371" w:hanging="360"/>
      </w:pPr>
      <w:rPr>
        <w:rFonts w:ascii="Symbol" w:hAnsi="Symbol" w:hint="default"/>
        <w:sz w:val="20"/>
      </w:rPr>
    </w:lvl>
    <w:lvl w:ilvl="4" w:tentative="1">
      <w:start w:val="1"/>
      <w:numFmt w:val="bullet"/>
      <w:lvlText w:val=""/>
      <w:lvlJc w:val="left"/>
      <w:pPr>
        <w:tabs>
          <w:tab w:val="num" w:pos="4091"/>
        </w:tabs>
        <w:ind w:left="4091" w:hanging="360"/>
      </w:pPr>
      <w:rPr>
        <w:rFonts w:ascii="Symbol" w:hAnsi="Symbol" w:hint="default"/>
        <w:sz w:val="20"/>
      </w:rPr>
    </w:lvl>
    <w:lvl w:ilvl="5" w:tentative="1">
      <w:start w:val="1"/>
      <w:numFmt w:val="bullet"/>
      <w:lvlText w:val=""/>
      <w:lvlJc w:val="left"/>
      <w:pPr>
        <w:tabs>
          <w:tab w:val="num" w:pos="4811"/>
        </w:tabs>
        <w:ind w:left="4811" w:hanging="360"/>
      </w:pPr>
      <w:rPr>
        <w:rFonts w:ascii="Symbol" w:hAnsi="Symbol" w:hint="default"/>
        <w:sz w:val="20"/>
      </w:rPr>
    </w:lvl>
    <w:lvl w:ilvl="6" w:tentative="1">
      <w:start w:val="1"/>
      <w:numFmt w:val="bullet"/>
      <w:lvlText w:val=""/>
      <w:lvlJc w:val="left"/>
      <w:pPr>
        <w:tabs>
          <w:tab w:val="num" w:pos="5531"/>
        </w:tabs>
        <w:ind w:left="5531" w:hanging="360"/>
      </w:pPr>
      <w:rPr>
        <w:rFonts w:ascii="Symbol" w:hAnsi="Symbol" w:hint="default"/>
        <w:sz w:val="20"/>
      </w:rPr>
    </w:lvl>
    <w:lvl w:ilvl="7" w:tentative="1">
      <w:start w:val="1"/>
      <w:numFmt w:val="bullet"/>
      <w:lvlText w:val=""/>
      <w:lvlJc w:val="left"/>
      <w:pPr>
        <w:tabs>
          <w:tab w:val="num" w:pos="6251"/>
        </w:tabs>
        <w:ind w:left="6251" w:hanging="360"/>
      </w:pPr>
      <w:rPr>
        <w:rFonts w:ascii="Symbol" w:hAnsi="Symbol" w:hint="default"/>
        <w:sz w:val="20"/>
      </w:rPr>
    </w:lvl>
    <w:lvl w:ilvl="8" w:tentative="1">
      <w:start w:val="1"/>
      <w:numFmt w:val="bullet"/>
      <w:lvlText w:val=""/>
      <w:lvlJc w:val="left"/>
      <w:pPr>
        <w:tabs>
          <w:tab w:val="num" w:pos="6971"/>
        </w:tabs>
        <w:ind w:left="6971" w:hanging="360"/>
      </w:pPr>
      <w:rPr>
        <w:rFonts w:ascii="Symbol" w:hAnsi="Symbol" w:hint="default"/>
        <w:sz w:val="20"/>
      </w:rPr>
    </w:lvl>
  </w:abstractNum>
  <w:abstractNum w:abstractNumId="3">
    <w:nsid w:val="78D25B17"/>
    <w:multiLevelType w:val="multilevel"/>
    <w:tmpl w:val="7A22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D31E9"/>
    <w:rsid w:val="0025727B"/>
    <w:rsid w:val="002938E4"/>
    <w:rsid w:val="003C401E"/>
    <w:rsid w:val="00633ED8"/>
    <w:rsid w:val="00642759"/>
    <w:rsid w:val="006F0783"/>
    <w:rsid w:val="007F6765"/>
    <w:rsid w:val="008767C5"/>
    <w:rsid w:val="008D31E9"/>
    <w:rsid w:val="00952EE4"/>
    <w:rsid w:val="00E95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EE4"/>
  </w:style>
  <w:style w:type="paragraph" w:styleId="1">
    <w:name w:val="heading 1"/>
    <w:basedOn w:val="a"/>
    <w:link w:val="10"/>
    <w:uiPriority w:val="9"/>
    <w:qFormat/>
    <w:rsid w:val="008D31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31E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D31E9"/>
    <w:rPr>
      <w:color w:val="0000FF"/>
      <w:u w:val="single"/>
    </w:rPr>
  </w:style>
  <w:style w:type="character" w:customStyle="1" w:styleId="apple-converted-space">
    <w:name w:val="apple-converted-space"/>
    <w:basedOn w:val="a0"/>
    <w:rsid w:val="008D31E9"/>
  </w:style>
  <w:style w:type="paragraph" w:styleId="a4">
    <w:name w:val="Normal (Web)"/>
    <w:basedOn w:val="a"/>
    <w:uiPriority w:val="99"/>
    <w:semiHidden/>
    <w:unhideWhenUsed/>
    <w:rsid w:val="008D31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D31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31E9"/>
    <w:rPr>
      <w:rFonts w:ascii="Tahoma" w:hAnsi="Tahoma" w:cs="Tahoma"/>
      <w:sz w:val="16"/>
      <w:szCs w:val="16"/>
    </w:rPr>
  </w:style>
  <w:style w:type="paragraph" w:customStyle="1" w:styleId="c21">
    <w:name w:val="c21"/>
    <w:basedOn w:val="a"/>
    <w:rsid w:val="00E959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E9596D"/>
  </w:style>
  <w:style w:type="character" w:customStyle="1" w:styleId="c2">
    <w:name w:val="c2"/>
    <w:basedOn w:val="a0"/>
    <w:rsid w:val="00E9596D"/>
  </w:style>
  <w:style w:type="character" w:customStyle="1" w:styleId="c5">
    <w:name w:val="c5"/>
    <w:basedOn w:val="a0"/>
    <w:rsid w:val="00E9596D"/>
  </w:style>
  <w:style w:type="paragraph" w:customStyle="1" w:styleId="c7">
    <w:name w:val="c7"/>
    <w:basedOn w:val="a"/>
    <w:rsid w:val="00E959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E959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E959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E9596D"/>
  </w:style>
  <w:style w:type="character" w:customStyle="1" w:styleId="c1">
    <w:name w:val="c1"/>
    <w:basedOn w:val="a0"/>
    <w:rsid w:val="00E9596D"/>
  </w:style>
</w:styles>
</file>

<file path=word/webSettings.xml><?xml version="1.0" encoding="utf-8"?>
<w:webSettings xmlns:r="http://schemas.openxmlformats.org/officeDocument/2006/relationships" xmlns:w="http://schemas.openxmlformats.org/wordprocessingml/2006/main">
  <w:divs>
    <w:div w:id="1429934110">
      <w:bodyDiv w:val="1"/>
      <w:marLeft w:val="0"/>
      <w:marRight w:val="0"/>
      <w:marTop w:val="0"/>
      <w:marBottom w:val="0"/>
      <w:divBdr>
        <w:top w:val="none" w:sz="0" w:space="0" w:color="auto"/>
        <w:left w:val="none" w:sz="0" w:space="0" w:color="auto"/>
        <w:bottom w:val="none" w:sz="0" w:space="0" w:color="auto"/>
        <w:right w:val="none" w:sz="0" w:space="0" w:color="auto"/>
      </w:divBdr>
    </w:div>
    <w:div w:id="1498888134">
      <w:bodyDiv w:val="1"/>
      <w:marLeft w:val="0"/>
      <w:marRight w:val="0"/>
      <w:marTop w:val="0"/>
      <w:marBottom w:val="0"/>
      <w:divBdr>
        <w:top w:val="none" w:sz="0" w:space="0" w:color="auto"/>
        <w:left w:val="none" w:sz="0" w:space="0" w:color="auto"/>
        <w:bottom w:val="none" w:sz="0" w:space="0" w:color="auto"/>
        <w:right w:val="none" w:sz="0" w:space="0" w:color="auto"/>
      </w:divBdr>
      <w:divsChild>
        <w:div w:id="929387058">
          <w:marLeft w:val="0"/>
          <w:marRight w:val="4383"/>
          <w:marTop w:val="0"/>
          <w:marBottom w:val="63"/>
          <w:divBdr>
            <w:top w:val="none" w:sz="0" w:space="0" w:color="auto"/>
            <w:left w:val="none" w:sz="0" w:space="0" w:color="auto"/>
            <w:bottom w:val="none" w:sz="0" w:space="0" w:color="auto"/>
            <w:right w:val="none" w:sz="0" w:space="0" w:color="auto"/>
          </w:divBdr>
        </w:div>
        <w:div w:id="1619873663">
          <w:marLeft w:val="0"/>
          <w:marRight w:val="0"/>
          <w:marTop w:val="0"/>
          <w:marBottom w:val="0"/>
          <w:divBdr>
            <w:top w:val="none" w:sz="0" w:space="0" w:color="auto"/>
            <w:left w:val="none" w:sz="0" w:space="0" w:color="auto"/>
            <w:bottom w:val="none" w:sz="0" w:space="0" w:color="auto"/>
            <w:right w:val="none" w:sz="0" w:space="0" w:color="auto"/>
          </w:divBdr>
          <w:divsChild>
            <w:div w:id="68502959">
              <w:marLeft w:val="0"/>
              <w:marRight w:val="0"/>
              <w:marTop w:val="0"/>
              <w:marBottom w:val="0"/>
              <w:divBdr>
                <w:top w:val="none" w:sz="0" w:space="0" w:color="auto"/>
                <w:left w:val="none" w:sz="0" w:space="0" w:color="auto"/>
                <w:bottom w:val="none" w:sz="0" w:space="0" w:color="auto"/>
                <w:right w:val="none" w:sz="0" w:space="0" w:color="auto"/>
              </w:divBdr>
              <w:divsChild>
                <w:div w:id="955869303">
                  <w:marLeft w:val="125"/>
                  <w:marRight w:val="63"/>
                  <w:marTop w:val="0"/>
                  <w:marBottom w:val="0"/>
                  <w:divBdr>
                    <w:top w:val="none" w:sz="0" w:space="0" w:color="auto"/>
                    <w:left w:val="none" w:sz="0" w:space="0" w:color="auto"/>
                    <w:bottom w:val="none" w:sz="0" w:space="0" w:color="auto"/>
                    <w:right w:val="none" w:sz="0" w:space="0" w:color="auto"/>
                  </w:divBdr>
                  <w:divsChild>
                    <w:div w:id="62457234">
                      <w:marLeft w:val="0"/>
                      <w:marRight w:val="0"/>
                      <w:marTop w:val="0"/>
                      <w:marBottom w:val="0"/>
                      <w:divBdr>
                        <w:top w:val="none" w:sz="0" w:space="0" w:color="auto"/>
                        <w:left w:val="none" w:sz="0" w:space="0" w:color="auto"/>
                        <w:bottom w:val="none" w:sz="0" w:space="0" w:color="auto"/>
                        <w:right w:val="none" w:sz="0" w:space="0" w:color="auto"/>
                      </w:divBdr>
                      <w:divsChild>
                        <w:div w:id="1770345251">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 w:id="1844971960">
              <w:marLeft w:val="0"/>
              <w:marRight w:val="5009"/>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vovlechen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847</Words>
  <Characters>4834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Анатолий</cp:lastModifiedBy>
  <cp:revision>2</cp:revision>
  <dcterms:created xsi:type="dcterms:W3CDTF">2015-12-10T12:50:00Z</dcterms:created>
  <dcterms:modified xsi:type="dcterms:W3CDTF">2015-12-10T12:50:00Z</dcterms:modified>
</cp:coreProperties>
</file>