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93" w:rsidRPr="0079568D" w:rsidRDefault="00D43C00" w:rsidP="0079568D">
      <w:pPr>
        <w:jc w:val="center"/>
        <w:rPr>
          <w:b/>
        </w:rPr>
      </w:pPr>
      <w:r w:rsidRPr="0079568D">
        <w:rPr>
          <w:b/>
        </w:rPr>
        <w:t>Конспект урока русского языка в 11 классе</w:t>
      </w:r>
    </w:p>
    <w:p w:rsidR="00D43C00" w:rsidRPr="0079568D" w:rsidRDefault="00D43C00">
      <w:pPr>
        <w:rPr>
          <w:b/>
        </w:rPr>
      </w:pPr>
      <w:r w:rsidRPr="0079568D">
        <w:rPr>
          <w:b/>
        </w:rPr>
        <w:t>Тема:»Выполнение второй части заданий ЕГЭ»</w:t>
      </w:r>
    </w:p>
    <w:p w:rsidR="00D43C00" w:rsidRPr="0079568D" w:rsidRDefault="00D43C00">
      <w:pPr>
        <w:rPr>
          <w:b/>
        </w:rPr>
      </w:pPr>
      <w:r w:rsidRPr="0079568D">
        <w:rPr>
          <w:b/>
        </w:rPr>
        <w:t>Цель для учителя: создать возможность самостоятельного успешного выполнения заданий 2</w:t>
      </w:r>
      <w:r>
        <w:t xml:space="preserve"> </w:t>
      </w:r>
      <w:r w:rsidRPr="0079568D">
        <w:rPr>
          <w:b/>
        </w:rPr>
        <w:t>части.</w:t>
      </w:r>
    </w:p>
    <w:p w:rsidR="00D43C00" w:rsidRPr="0079568D" w:rsidRDefault="00D43C00">
      <w:pPr>
        <w:rPr>
          <w:b/>
        </w:rPr>
      </w:pPr>
      <w:r w:rsidRPr="0079568D">
        <w:rPr>
          <w:b/>
        </w:rPr>
        <w:t>Цель для ученика: развивать способность к проектированию собственной учебной деятельности.</w:t>
      </w:r>
    </w:p>
    <w:p w:rsidR="00D43C00" w:rsidRDefault="00D43C00">
      <w:r w:rsidRPr="0079568D">
        <w:rPr>
          <w:b/>
        </w:rPr>
        <w:t>Оргмомен</w:t>
      </w:r>
      <w:r w:rsidR="0018117D">
        <w:rPr>
          <w:b/>
        </w:rPr>
        <w:t>т и мотивация</w:t>
      </w:r>
      <w:r w:rsidR="0018117D">
        <w:t>: совместное формулирование</w:t>
      </w:r>
      <w:r>
        <w:t xml:space="preserve"> темы, целей урока, оформление записи в тетради.</w:t>
      </w:r>
    </w:p>
    <w:p w:rsidR="00D43C00" w:rsidRDefault="00D43C00">
      <w:r>
        <w:t xml:space="preserve">Проверка домашнего задания (сочинения) </w:t>
      </w:r>
      <w:r w:rsidRPr="0079568D">
        <w:rPr>
          <w:b/>
        </w:rPr>
        <w:t>экспертами- учениками</w:t>
      </w:r>
      <w:r>
        <w:t xml:space="preserve"> с выставлением баллов по критериям К-1, К-2, К-3, К-4.</w:t>
      </w:r>
    </w:p>
    <w:p w:rsidR="000E4376" w:rsidRDefault="000E4376">
      <w:r w:rsidRPr="00007C68">
        <w:rPr>
          <w:b/>
        </w:rPr>
        <w:t>Подготовка теоретической базы</w:t>
      </w:r>
      <w:r>
        <w:t>:</w:t>
      </w:r>
    </w:p>
    <w:p w:rsidR="000E4376" w:rsidRDefault="000E4376">
      <w:r>
        <w:t xml:space="preserve">Самые слабые учащиеся выполняют письменно задание, </w:t>
      </w:r>
      <w:r w:rsidRPr="00007C68">
        <w:rPr>
          <w:b/>
        </w:rPr>
        <w:t>подготовленное дома.</w:t>
      </w:r>
      <w:r>
        <w:t xml:space="preserve"> Ситуация «на успех».</w:t>
      </w:r>
    </w:p>
    <w:p w:rsidR="000E4376" w:rsidRDefault="000E4376">
      <w:r w:rsidRPr="00007C68">
        <w:rPr>
          <w:b/>
        </w:rPr>
        <w:t>Тематическое повторение</w:t>
      </w:r>
      <w:r>
        <w:t xml:space="preserve">  по билетам(имитация экзамена) – упражнение «Мели, Емеля», развивающее монологическую речь, обучающее ориентироваться в неожиданной ситуации.</w:t>
      </w:r>
    </w:p>
    <w:p w:rsidR="000E4376" w:rsidRDefault="000E4376">
      <w:r w:rsidRPr="00007C68">
        <w:rPr>
          <w:b/>
        </w:rPr>
        <w:t>Диктант»Согласен-не согласен»,</w:t>
      </w:r>
      <w:r>
        <w:t xml:space="preserve"> развивающий умение критически относиться к полученной информации.</w:t>
      </w:r>
      <w:r w:rsidR="001A62BF">
        <w:t xml:space="preserve"> Цифровая запись ответа.</w:t>
      </w:r>
    </w:p>
    <w:p w:rsidR="001A62BF" w:rsidRDefault="001A62BF" w:rsidP="001A62BF">
      <w:pPr>
        <w:pStyle w:val="a3"/>
        <w:numPr>
          <w:ilvl w:val="0"/>
          <w:numId w:val="1"/>
        </w:numPr>
      </w:pPr>
      <w:r>
        <w:t>Частицы придают дополнительные смысловые оттенки.</w:t>
      </w:r>
    </w:p>
    <w:p w:rsidR="001A62BF" w:rsidRDefault="001A62BF" w:rsidP="001A62BF">
      <w:pPr>
        <w:pStyle w:val="a3"/>
        <w:numPr>
          <w:ilvl w:val="0"/>
          <w:numId w:val="1"/>
        </w:numPr>
      </w:pPr>
      <w:r>
        <w:t>При согласовании зависимое слово не изменяется.</w:t>
      </w:r>
    </w:p>
    <w:p w:rsidR="001A62BF" w:rsidRDefault="001A62BF" w:rsidP="001A62BF">
      <w:pPr>
        <w:pStyle w:val="a3"/>
        <w:numPr>
          <w:ilvl w:val="0"/>
          <w:numId w:val="1"/>
        </w:numPr>
      </w:pPr>
      <w:r>
        <w:t>Основа безличного предложения состоит только из подлежащего.</w:t>
      </w:r>
    </w:p>
    <w:p w:rsidR="001A62BF" w:rsidRDefault="001A62BF" w:rsidP="001A62BF">
      <w:pPr>
        <w:pStyle w:val="a3"/>
        <w:numPr>
          <w:ilvl w:val="0"/>
          <w:numId w:val="1"/>
        </w:numPr>
      </w:pPr>
      <w:r>
        <w:t>При уточнении к вопросу добавляется слово»именно».</w:t>
      </w:r>
    </w:p>
    <w:p w:rsidR="001A62BF" w:rsidRDefault="001A62BF" w:rsidP="001A62BF">
      <w:pPr>
        <w:pStyle w:val="a3"/>
        <w:numPr>
          <w:ilvl w:val="0"/>
          <w:numId w:val="1"/>
        </w:numPr>
      </w:pPr>
      <w:r>
        <w:t>Придаточные изъяснительные отвечают на вопросы косвенных падежей.</w:t>
      </w:r>
    </w:p>
    <w:p w:rsidR="001A62BF" w:rsidRDefault="001A62BF" w:rsidP="001A62BF">
      <w:pPr>
        <w:pStyle w:val="a3"/>
        <w:numPr>
          <w:ilvl w:val="0"/>
          <w:numId w:val="1"/>
        </w:numPr>
      </w:pPr>
      <w:r>
        <w:t>Личных местоимений в природе не существует.</w:t>
      </w:r>
    </w:p>
    <w:p w:rsidR="001A62BF" w:rsidRDefault="005020C9" w:rsidP="001A62BF">
      <w:pPr>
        <w:pStyle w:val="a3"/>
        <w:numPr>
          <w:ilvl w:val="0"/>
          <w:numId w:val="1"/>
        </w:numPr>
      </w:pPr>
      <w:r>
        <w:t>Метафора означает перенос названия по сходству.</w:t>
      </w:r>
    </w:p>
    <w:p w:rsidR="005020C9" w:rsidRDefault="005020C9" w:rsidP="005020C9">
      <w:pPr>
        <w:pStyle w:val="a3"/>
      </w:pPr>
      <w:r>
        <w:t xml:space="preserve">Дифференцированное повторение теории, </w:t>
      </w:r>
      <w:r w:rsidRPr="00007C68">
        <w:rPr>
          <w:b/>
        </w:rPr>
        <w:t>анализ индивидуальных ошибок</w:t>
      </w:r>
      <w:r>
        <w:t>.</w:t>
      </w:r>
    </w:p>
    <w:p w:rsidR="005020C9" w:rsidRDefault="005020C9" w:rsidP="00344BB5">
      <w:pPr>
        <w:pStyle w:val="a3"/>
        <w:ind w:left="0"/>
      </w:pPr>
      <w:r>
        <w:t>Выполнение заданий 2 части 8 варианта</w:t>
      </w:r>
      <w:r w:rsidRPr="00007C68">
        <w:rPr>
          <w:b/>
        </w:rPr>
        <w:t xml:space="preserve"> в группа</w:t>
      </w:r>
      <w:r>
        <w:t>х. Взаимомотивация, психологический комфорт, гарантированная поддержка группы. Использование справочного материала.</w:t>
      </w:r>
    </w:p>
    <w:p w:rsidR="00344BB5" w:rsidRDefault="00344BB5" w:rsidP="00344BB5">
      <w:pPr>
        <w:pStyle w:val="a3"/>
        <w:ind w:left="0"/>
      </w:pPr>
      <w:r>
        <w:t xml:space="preserve">Сильные учащиеся работают </w:t>
      </w:r>
      <w:r w:rsidRPr="00007C68">
        <w:rPr>
          <w:b/>
        </w:rPr>
        <w:t xml:space="preserve">самостоятельно </w:t>
      </w:r>
      <w:r>
        <w:t xml:space="preserve">с материалом повышенной сложности. </w:t>
      </w:r>
    </w:p>
    <w:p w:rsidR="00344BB5" w:rsidRDefault="00344BB5" w:rsidP="00344BB5">
      <w:pPr>
        <w:pStyle w:val="a3"/>
        <w:ind w:left="0"/>
      </w:pPr>
      <w:r w:rsidRPr="00007C68">
        <w:rPr>
          <w:b/>
        </w:rPr>
        <w:t>Социализаци</w:t>
      </w:r>
      <w:r>
        <w:t>я  итогов работы групп, озвучивание хода размышлений, максимальная аргументация. Корректировка домашнего задания ликвидацией пробелов в знаниях(индивидуально).</w:t>
      </w:r>
    </w:p>
    <w:p w:rsidR="00344BB5" w:rsidRDefault="00344BB5" w:rsidP="00344BB5">
      <w:pPr>
        <w:pStyle w:val="a3"/>
        <w:ind w:left="0"/>
      </w:pPr>
      <w:r>
        <w:t>Самостоятельное выполнение заданий 2 части 9 варианта.</w:t>
      </w:r>
    </w:p>
    <w:p w:rsidR="00344BB5" w:rsidRDefault="00344BB5" w:rsidP="00344BB5">
      <w:pPr>
        <w:pStyle w:val="a3"/>
        <w:ind w:left="0"/>
      </w:pPr>
      <w:r w:rsidRPr="00007C68">
        <w:rPr>
          <w:b/>
        </w:rPr>
        <w:t>Консультация</w:t>
      </w:r>
      <w:r>
        <w:t xml:space="preserve"> сильных учащихся, работавших </w:t>
      </w:r>
      <w:r w:rsidR="00007C68">
        <w:t>самостоятельно.</w:t>
      </w:r>
    </w:p>
    <w:p w:rsidR="00007C68" w:rsidRDefault="00007C68" w:rsidP="00344BB5">
      <w:pPr>
        <w:pStyle w:val="a3"/>
        <w:ind w:left="0"/>
      </w:pPr>
      <w:r w:rsidRPr="00007C68">
        <w:rPr>
          <w:b/>
        </w:rPr>
        <w:t xml:space="preserve">Итоги урока. </w:t>
      </w:r>
      <w:r>
        <w:t>Проектирование собственной учебной деятельности.</w:t>
      </w:r>
    </w:p>
    <w:p w:rsidR="00007C68" w:rsidRDefault="0018117D" w:rsidP="00344BB5">
      <w:pPr>
        <w:pStyle w:val="a3"/>
        <w:ind w:left="0"/>
      </w:pPr>
      <w:r>
        <w:tab/>
      </w:r>
      <w:r>
        <w:tab/>
      </w:r>
      <w:r>
        <w:tab/>
      </w:r>
      <w:r>
        <w:tab/>
      </w:r>
    </w:p>
    <w:sectPr w:rsidR="00007C68" w:rsidSect="00E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792"/>
    <w:multiLevelType w:val="hybridMultilevel"/>
    <w:tmpl w:val="F734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3C00"/>
    <w:rsid w:val="00007C68"/>
    <w:rsid w:val="000E4376"/>
    <w:rsid w:val="0018117D"/>
    <w:rsid w:val="001A62BF"/>
    <w:rsid w:val="00344BB5"/>
    <w:rsid w:val="005020C9"/>
    <w:rsid w:val="0079568D"/>
    <w:rsid w:val="00D23A10"/>
    <w:rsid w:val="00D43C00"/>
    <w:rsid w:val="00E1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4</cp:revision>
  <dcterms:created xsi:type="dcterms:W3CDTF">2013-04-12T13:56:00Z</dcterms:created>
  <dcterms:modified xsi:type="dcterms:W3CDTF">2013-09-30T19:29:00Z</dcterms:modified>
</cp:coreProperties>
</file>