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00" w:rsidRPr="00246700" w:rsidRDefault="00246700" w:rsidP="00246700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ТРИЗ (</w:t>
      </w:r>
      <w:r w:rsidRPr="00246700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теория решения изобретательских задач)</w:t>
      </w:r>
    </w:p>
    <w:p w:rsidR="00246700" w:rsidRPr="00246700" w:rsidRDefault="00246700" w:rsidP="00246700">
      <w:pPr>
        <w:spacing w:after="96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ДЕВИЗ ТРИЗ:</w:t>
      </w:r>
    </w:p>
    <w:p w:rsidR="00246700" w:rsidRPr="00246700" w:rsidRDefault="00246700" w:rsidP="00246700">
      <w:pPr>
        <w:spacing w:after="96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«</w:t>
      </w: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Разрешение противоречий – ключ к творческому мышлению.</w:t>
      </w:r>
    </w:p>
    <w:p w:rsidR="00246700" w:rsidRPr="00246700" w:rsidRDefault="00246700" w:rsidP="00246700">
      <w:pPr>
        <w:spacing w:after="96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Средство работы с детьми – педагогический поиск.</w:t>
      </w:r>
    </w:p>
    <w:p w:rsidR="00246700" w:rsidRPr="00246700" w:rsidRDefault="00246700" w:rsidP="00246700">
      <w:pPr>
        <w:spacing w:after="96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Если ребенок не задает вопроса, то педагог задает его сам: «Что было бы, если…»</w:t>
      </w:r>
    </w:p>
    <w:p w:rsidR="00246700" w:rsidRPr="00246700" w:rsidRDefault="00246700" w:rsidP="00246700">
      <w:pPr>
        <w:spacing w:after="96" w:line="240" w:lineRule="auto"/>
        <w:jc w:val="righ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Заняти</w:t>
      </w:r>
      <w:proofErr w:type="gramStart"/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е-</w:t>
      </w:r>
      <w:proofErr w:type="gramEnd"/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не форма, а поиск истины»</w:t>
      </w:r>
    </w:p>
    <w:p w:rsidR="00246700" w:rsidRPr="00246700" w:rsidRDefault="00246700" w:rsidP="0024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ТРИЗ – теория решения изобретательных задач. Основателем является Генрих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Саулович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Альтшуллер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. Главная идея 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– без множества пустых проб – решения изобретательских задач. ТРИЗ 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Технология Г.С.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Альтшуллера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– творческая педагогика, а затем и новый раздел ТРИЗ – теория развития творческой личности.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В настоящее время приемы и методы технического ТРИЗ с успехом используются в детских садах для развития у дошкольников изобретательской смекалки, творческого воображения, диалектического мышления.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Цель ТРИЗ – не просто развить фантазию детей, а научить мыслить системно, с пониманием происходящих процессов. Дать в руки воспитателям инструмент по конкретному практическому воспитанию у детей каче</w:t>
      </w: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ств тв</w:t>
      </w:r>
      <w:proofErr w:type="gram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орческой личности, способной понимать единство и противоречие окружающего мира, решать свои маленькие проблемы.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Исходным положением концепции ТРИЗ по отношению к дошкольнику является принцип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природосообразности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обучения. Обучая ребенка, педагог должен идти от его природы. А также положение Л. С.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Выготского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 том, что дошкольник принимает программу обучения в той мере, в какой она становится его собственной.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Программа ТРИЗ для дошкольников – это программа коллективных игр и занятий с подробными методическими рекомендациями для воспитателей.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– ключ к творческому мышлению.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 Обучение решению творческих изобретательных задач осуществляется в несколько этапов.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На первом этапе занятия даются не как форма, а как поиск истины и сути. Ребенка подводят к проблеме многофункционального использования объекта.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Следующий этап – это «тайна двойного» или выявление противоречий в объекте, явлении, когда что-то в нем хорошо, а что-то плохо, что-то вредно, что-то мешает, а что-то нужно.</w:t>
      </w:r>
      <w:proofErr w:type="gramEnd"/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Следующий этап – разрешение противоречий. Для разрешения противоречий существует целая система игровых и сказочных задач. Например, задача: «Как можно перенести воду в решете?» Воспитатель формирует противоречие, вода должна быть в решете, чтобы ее перенести, и воды не должно быть, так как в решете ее не перенести – вытечет. Разрешается противоречие изменением агрегатного состояния вещества — воды. Вода будет в решете в измененном виде (лед) и ее не будет, так как лед – это не вода. Решение задачи – перенести в решете воду в виде льда.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На этапе изобретательства основная задача: 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новый учебный стул, на котором вам хотелось бы сидеть. Придумайте новую игрушку и др.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Следующий этап работы по программе ТРИЗ – это решение сказочных задач и придумывание новых сказок с помощью специальных методов. Вся эта работа включает в себя разные виды детской деятельности – игровую деятельность, речевую, рисование, лепку, аппликацию, конструирование и т.д.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На последнем этапе, опираясь на полученные знания, интуицию, используя оригинальные решения проблем, малыш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 Дети ставятся и в экспериментальные ситуации, где необходимо быстро принимать решения.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Программа ТРИЗ дает воспитателям и детям методы и инструменты творчества, которые осваивает человек независимо от своего возраста. Владея единым инструментом, дети и взрослые могут легче найти общий язык, понять друг друга.</w:t>
      </w: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shd w:val="clear" w:color="auto" w:fill="FFFFFF"/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 xml:space="preserve">Основные положения </w:t>
      </w:r>
      <w:proofErr w:type="spellStart"/>
      <w:r w:rsidRPr="00246700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ТРИЗа</w:t>
      </w:r>
      <w:proofErr w:type="spellEnd"/>
    </w:p>
    <w:p w:rsidR="00246700" w:rsidRPr="00246700" w:rsidRDefault="00246700" w:rsidP="00246700">
      <w:pPr>
        <w:shd w:val="clear" w:color="auto" w:fill="FFFFFF"/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Основные функции ТРИЗ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1.Решение творческих и изобретательских задач любой сложности и направленности без перебора вариантов.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2. Прогнозирование развития технических систем (ТС) и получение перспективных решений (в том числе и принципиально новых).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3. Развитие каче</w:t>
      </w: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ств тв</w:t>
      </w:r>
      <w:proofErr w:type="gram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орческой личности.</w:t>
      </w:r>
    </w:p>
    <w:p w:rsidR="00246700" w:rsidRPr="00246700" w:rsidRDefault="00246700" w:rsidP="00246700">
      <w:pPr>
        <w:shd w:val="clear" w:color="auto" w:fill="FFFFFF"/>
        <w:spacing w:after="96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246700" w:rsidRPr="00246700" w:rsidRDefault="00246700" w:rsidP="00246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shd w:val="clear" w:color="auto" w:fill="FFFFFF"/>
        <w:spacing w:after="96" w:line="217" w:lineRule="atLeast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Принципы построения занятий по ТРИЗ.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 Минимум сообщения информации, максимум рассуждений.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Оптимальная форма организации обсуждения проблемных ситуаций — мозговой штурм.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Системный подход </w:t>
      </w:r>
      <w:r w:rsidRPr="00246700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(все в мире взаимосвязано, и любое явление должно рассматриваться в развитии).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Включение в процессе познания всех доступных для ребенка мыслительных операций и средств восприяти</w:t>
      </w: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я</w:t>
      </w:r>
      <w:r w:rsidRPr="00246700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(</w:t>
      </w:r>
      <w:proofErr w:type="gramEnd"/>
      <w:r w:rsidRPr="00246700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анализаторов, причинно-следственных выводов и заключений, сделанных самостоятельно; предметно-схематичной наглядности).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- Обязательная активизация творческого воображения.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Таким образом, ТРИЗ, с одной стороны, — занимательная игра, с другой — развит</w:t>
      </w: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ие </w:t>
      </w: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умственной активности ребенка через творчество. Что дает творчество ребенку?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Дает возможность проявить себя.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Стремление получать новую информацию об окружающем.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Развивает потребность в познавательной деятельности.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Дает возможность созидать, творить.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Способствует развитию аналитических способностей.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Формировать умение развивать и доказывать свою точку зрения. Этому помогут приемы и методы ТРИЗ.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При проведении занятий можно применять следующие формы работы с детьми: беседу, сюжетно-ролевые и дидактические игры, прослушивание музыки,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инсценирование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и моделирование ситуаций, выполнение практических работ. Важную роль выполняют схемы, таблицы, условные обозначения и иные способы подачи информации. В качестве иллюстрирующего материала используются сказки, загадки, пословицы, произведения детских писателей. Большое место занимают стихотворения, подобранные таким образом, чтобы мораль, а также заключенный в них вывод не «выпячивались» на передний план, а «прятались» внутри ситуации, нередко смешанной. Мастерство педагога заключается в том, чтобы дать детям самим увидеть эту мораль и сделать соответствующий вывод.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В результате выделяются следующие </w:t>
      </w:r>
      <w:r w:rsidRPr="0024670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положительные стороны ТРИЗ</w:t>
      </w: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У детей обогащается круг представлений, растет словарный запас, развиваются творческие способности.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ТРИЗ помогает формировать диалектику и логику, способствует преодолению застенчивости, замкнутости, робости; маленький человек учится отстаивать свою точку зрения, а попадая в трудные ситуации самостоятельно находить оригинальные решения.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firstLine="709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- ТРИЗ способствует развитию наглядно-образного, причинного, эвристического мышления; памяти, воображения, воздействует на другие психические процессы.</w:t>
      </w:r>
    </w:p>
    <w:p w:rsidR="00246700" w:rsidRPr="00246700" w:rsidRDefault="00246700" w:rsidP="00246700">
      <w:pPr>
        <w:shd w:val="clear" w:color="auto" w:fill="FFFFFF"/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 Основные этапы методики ТРИЗ</w:t>
      </w:r>
    </w:p>
    <w:p w:rsidR="00246700" w:rsidRPr="00246700" w:rsidRDefault="00246700" w:rsidP="002467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Поиск сути</w:t>
      </w:r>
    </w:p>
    <w:p w:rsidR="00246700" w:rsidRPr="00246700" w:rsidRDefault="00246700" w:rsidP="00246700">
      <w:pPr>
        <w:shd w:val="clear" w:color="auto" w:fill="FFFFFF"/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Перед детьми ставится проблема (вопрос), которую надо решить. И все ищут разные варианты решения, то, что является истиной.</w:t>
      </w:r>
    </w:p>
    <w:p w:rsidR="00246700" w:rsidRPr="00246700" w:rsidRDefault="00246700" w:rsidP="0024670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«Тайна </w:t>
      </w: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двойного</w:t>
      </w:r>
      <w:proofErr w:type="gram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» - выявление противоречий: хорошо-плохо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Например: солнце – это хорошо и плохо. Хорош</w:t>
      </w: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о-</w:t>
      </w:r>
      <w:proofErr w:type="gram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греет, плохо- может сжечь</w:t>
      </w:r>
    </w:p>
    <w:p w:rsidR="00246700" w:rsidRPr="00246700" w:rsidRDefault="00246700" w:rsidP="0024670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Разрешение противоречий (при помощи игр и сказок).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Например: зонт нужен большой, чтобы скрыться под ним от дождя, но он нужен и маленький, чтобы носить его в сумке. Решение этого противоречия – складной зонтик.</w:t>
      </w:r>
    </w:p>
    <w:p w:rsidR="00246700" w:rsidRPr="00246700" w:rsidRDefault="00246700" w:rsidP="00246700">
      <w:pPr>
        <w:shd w:val="clear" w:color="auto" w:fill="FFFFFF"/>
        <w:spacing w:after="96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Методы</w:t>
      </w:r>
    </w:p>
    <w:p w:rsidR="00246700" w:rsidRPr="00246700" w:rsidRDefault="00246700" w:rsidP="00246700">
      <w:pPr>
        <w:pStyle w:val="a6"/>
        <w:numPr>
          <w:ilvl w:val="0"/>
          <w:numId w:val="4"/>
        </w:numPr>
        <w:shd w:val="clear" w:color="auto" w:fill="FFFFFF"/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5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мозгового штурма</w:t>
        </w:r>
      </w:hyperlink>
      <w:r w:rsidRPr="00246700">
        <w:rPr>
          <w:rFonts w:ascii="Tahoma" w:eastAsia="Times New Roman" w:hAnsi="Tahoma" w:cs="Tahoma"/>
          <w:sz w:val="16"/>
          <w:szCs w:val="16"/>
          <w:shd w:val="clear" w:color="auto" w:fill="EBF0FA"/>
          <w:lang w:eastAsia="ru-RU"/>
        </w:rPr>
        <w:t> </w:t>
      </w:r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6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каталога</w:t>
        </w:r>
      </w:hyperlink>
      <w:r w:rsidRPr="00246700">
        <w:rPr>
          <w:rFonts w:ascii="Tahoma" w:eastAsia="Times New Roman" w:hAnsi="Tahoma" w:cs="Tahoma"/>
          <w:sz w:val="16"/>
          <w:szCs w:val="16"/>
          <w:shd w:val="clear" w:color="auto" w:fill="EBF0FA"/>
          <w:lang w:eastAsia="ru-RU"/>
        </w:rPr>
        <w:t> </w:t>
      </w:r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7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фокальных объектов (МФО)</w:t>
        </w:r>
      </w:hyperlink>
      <w:r w:rsidRPr="00246700">
        <w:rPr>
          <w:rFonts w:ascii="Tahoma" w:eastAsia="Times New Roman" w:hAnsi="Tahoma" w:cs="Tahoma"/>
          <w:sz w:val="16"/>
          <w:szCs w:val="16"/>
          <w:shd w:val="clear" w:color="auto" w:fill="EBF0FA"/>
          <w:lang w:eastAsia="ru-RU"/>
        </w:rPr>
        <w:t> </w:t>
      </w:r>
    </w:p>
    <w:p w:rsidR="00246700" w:rsidRPr="00246700" w:rsidRDefault="00246700" w:rsidP="0024670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8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"Системный анализ”</w:t>
        </w:r>
      </w:hyperlink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9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морфологического анализа</w:t>
        </w:r>
      </w:hyperlink>
      <w:r w:rsidRPr="00246700">
        <w:rPr>
          <w:rFonts w:ascii="Tahoma" w:eastAsia="Times New Roman" w:hAnsi="Tahoma" w:cs="Tahoma"/>
          <w:sz w:val="16"/>
          <w:szCs w:val="16"/>
          <w:shd w:val="clear" w:color="auto" w:fill="EBF0FA"/>
          <w:lang w:eastAsia="ru-RU"/>
        </w:rPr>
        <w:t> </w:t>
      </w:r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0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морфологического анализа</w:t>
        </w:r>
      </w:hyperlink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1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обоснования новых идей "Золотая рыбка"</w:t>
        </w:r>
      </w:hyperlink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2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Методика ММЧ (моделирование маленькими человечками)</w:t>
        </w:r>
      </w:hyperlink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3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Метод проб и ошибок.</w:t>
        </w:r>
      </w:hyperlink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4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Мышление по аналогии.</w:t>
        </w:r>
      </w:hyperlink>
    </w:p>
    <w:p w:rsidR="00246700" w:rsidRPr="00246700" w:rsidRDefault="00246700" w:rsidP="00246700">
      <w:pPr>
        <w:pStyle w:val="a6"/>
        <w:numPr>
          <w:ilvl w:val="0"/>
          <w:numId w:val="4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hyperlink r:id="rId15" w:tgtFrame="_blank" w:history="1">
        <w:r w:rsidRPr="00246700">
          <w:rPr>
            <w:rFonts w:ascii="Tahoma" w:eastAsia="Times New Roman" w:hAnsi="Tahoma" w:cs="Tahoma"/>
            <w:b/>
            <w:bCs/>
            <w:sz w:val="16"/>
            <w:u w:val="single"/>
            <w:lang w:eastAsia="ru-RU"/>
          </w:rPr>
          <w:t>Типовые приемы фантазирования (ТПФ)</w:t>
        </w:r>
      </w:hyperlink>
      <w:r w:rsidRPr="00246700">
        <w:rPr>
          <w:rFonts w:ascii="Tahoma" w:eastAsia="Times New Roman" w:hAnsi="Tahoma" w:cs="Tahoma"/>
          <w:sz w:val="16"/>
          <w:szCs w:val="16"/>
          <w:shd w:val="clear" w:color="auto" w:fill="EBF0FA"/>
          <w:lang w:eastAsia="ru-RU"/>
        </w:rPr>
        <w:t> </w:t>
      </w:r>
    </w:p>
    <w:p w:rsidR="00246700" w:rsidRPr="00246700" w:rsidRDefault="00246700" w:rsidP="0024670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46700" w:rsidRPr="00246700" w:rsidRDefault="00246700" w:rsidP="00246700">
      <w:pPr>
        <w:spacing w:after="96" w:line="240" w:lineRule="auto"/>
        <w:ind w:left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Задания для размышления:</w:t>
      </w:r>
    </w:p>
    <w:p w:rsidR="00246700" w:rsidRPr="00246700" w:rsidRDefault="00246700" w:rsidP="00246700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</w:t>
      </w: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Как перенести воду в решете (изменить агрегатное состояни</w:t>
      </w:r>
      <w:proofErr w:type="gramStart"/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е-</w:t>
      </w:r>
      <w:proofErr w:type="gramEnd"/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заморозить воду);</w:t>
      </w:r>
    </w:p>
    <w:p w:rsidR="00246700" w:rsidRPr="00246700" w:rsidRDefault="00246700" w:rsidP="00246700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</w:t>
      </w: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Как быстро вырасти (изменение во времени)</w:t>
      </w:r>
    </w:p>
    <w:p w:rsidR="00246700" w:rsidRPr="00246700" w:rsidRDefault="00246700" w:rsidP="00246700">
      <w:pPr>
        <w:spacing w:after="96" w:line="240" w:lineRule="auto"/>
        <w:ind w:left="108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</w:t>
      </w:r>
      <w:r w:rsidRPr="00246700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Как спасти колобка от лисы?</w:t>
      </w:r>
    </w:p>
    <w:p w:rsidR="00246700" w:rsidRPr="00246700" w:rsidRDefault="00246700" w:rsidP="00246700">
      <w:pPr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ТРИЗ рекомендует проводить с детьми беседы на такие темы:</w:t>
      </w:r>
    </w:p>
    <w:p w:rsidR="00246700" w:rsidRPr="00246700" w:rsidRDefault="00246700" w:rsidP="00246700">
      <w:pPr>
        <w:spacing w:after="96" w:line="240" w:lineRule="auto"/>
        <w:ind w:left="72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1)      </w:t>
      </w:r>
      <w:proofErr w:type="gram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исторические</w:t>
      </w:r>
      <w:proofErr w:type="gram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: как изобрели колесо, самолет, вилку, карандаш и пр.?</w:t>
      </w:r>
    </w:p>
    <w:p w:rsidR="00246700" w:rsidRPr="00246700" w:rsidRDefault="00246700" w:rsidP="00246700">
      <w:pPr>
        <w:spacing w:after="96" w:line="240" w:lineRule="auto"/>
        <w:ind w:left="72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2)      на прогулках: кто мама ветра, кто его друзья, о чем шепчет ветер, о чем спорит ветер с солнцем?</w:t>
      </w:r>
    </w:p>
    <w:p w:rsidR="00246700" w:rsidRPr="00246700" w:rsidRDefault="00246700" w:rsidP="00246700">
      <w:pPr>
        <w:spacing w:after="96" w:line="240" w:lineRule="auto"/>
        <w:ind w:left="72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 xml:space="preserve">3)      Прием </w:t>
      </w:r>
      <w:proofErr w:type="spellStart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эмпатии</w:t>
      </w:r>
      <w:proofErr w:type="spellEnd"/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: что чувствует этот кустик? Испытывает ли боль дерево?</w:t>
      </w:r>
    </w:p>
    <w:p w:rsidR="00246700" w:rsidRPr="00246700" w:rsidRDefault="00246700" w:rsidP="00246700">
      <w:pPr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</w:p>
    <w:p w:rsidR="00246700" w:rsidRPr="00246700" w:rsidRDefault="00246700" w:rsidP="00246700">
      <w:pPr>
        <w:spacing w:after="96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Признаки творческих способностей</w:t>
      </w: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:</w:t>
      </w:r>
    </w:p>
    <w:p w:rsidR="00246700" w:rsidRPr="00246700" w:rsidRDefault="00246700" w:rsidP="00246700">
      <w:pPr>
        <w:spacing w:after="96" w:line="240" w:lineRule="auto"/>
        <w:ind w:left="144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Подвижность мышления</w:t>
      </w:r>
    </w:p>
    <w:p w:rsidR="00246700" w:rsidRPr="00246700" w:rsidRDefault="00246700" w:rsidP="00246700">
      <w:pPr>
        <w:spacing w:after="96" w:line="240" w:lineRule="auto"/>
        <w:ind w:left="144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Быстрая ориентировка</w:t>
      </w:r>
    </w:p>
    <w:p w:rsidR="00246700" w:rsidRPr="00246700" w:rsidRDefault="00246700" w:rsidP="00246700">
      <w:pPr>
        <w:spacing w:after="96" w:line="240" w:lineRule="auto"/>
        <w:ind w:left="144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Нестандартный подход к решению задач</w:t>
      </w:r>
    </w:p>
    <w:p w:rsidR="00246700" w:rsidRPr="00246700" w:rsidRDefault="00246700" w:rsidP="00246700">
      <w:pPr>
        <w:spacing w:after="96" w:line="240" w:lineRule="auto"/>
        <w:ind w:left="1440"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46700">
        <w:rPr>
          <w:rFonts w:ascii="Georgia" w:eastAsia="Times New Roman" w:hAnsi="Georgia" w:cs="Times New Roman"/>
          <w:sz w:val="24"/>
          <w:szCs w:val="24"/>
          <w:lang w:eastAsia="ru-RU"/>
        </w:rPr>
        <w:t>·        Перенос характеристики одних явлений, предметов, ситуаций в другие условия</w:t>
      </w:r>
    </w:p>
    <w:p w:rsidR="00B07D3D" w:rsidRDefault="00B07D3D"/>
    <w:sectPr w:rsidR="00B07D3D" w:rsidSect="00B0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79F4"/>
    <w:multiLevelType w:val="multilevel"/>
    <w:tmpl w:val="AADA1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B61EA"/>
    <w:multiLevelType w:val="multilevel"/>
    <w:tmpl w:val="9C7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13C0B"/>
    <w:multiLevelType w:val="multilevel"/>
    <w:tmpl w:val="60B442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CD6AAC"/>
    <w:multiLevelType w:val="hybridMultilevel"/>
    <w:tmpl w:val="3C06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6700"/>
    <w:rsid w:val="0000072D"/>
    <w:rsid w:val="00002C4C"/>
    <w:rsid w:val="00004F5C"/>
    <w:rsid w:val="000101B9"/>
    <w:rsid w:val="000101EA"/>
    <w:rsid w:val="00012544"/>
    <w:rsid w:val="0001305C"/>
    <w:rsid w:val="000138E1"/>
    <w:rsid w:val="00013A03"/>
    <w:rsid w:val="00013E80"/>
    <w:rsid w:val="00014EBF"/>
    <w:rsid w:val="00016DD0"/>
    <w:rsid w:val="000229FB"/>
    <w:rsid w:val="000233EA"/>
    <w:rsid w:val="00023C17"/>
    <w:rsid w:val="00026017"/>
    <w:rsid w:val="00041149"/>
    <w:rsid w:val="00041689"/>
    <w:rsid w:val="000419E0"/>
    <w:rsid w:val="0005140F"/>
    <w:rsid w:val="000538B4"/>
    <w:rsid w:val="00056DF3"/>
    <w:rsid w:val="00061A69"/>
    <w:rsid w:val="00067E3C"/>
    <w:rsid w:val="00072E0D"/>
    <w:rsid w:val="00076FE0"/>
    <w:rsid w:val="00077F16"/>
    <w:rsid w:val="0008263C"/>
    <w:rsid w:val="0008436A"/>
    <w:rsid w:val="00085D44"/>
    <w:rsid w:val="00086526"/>
    <w:rsid w:val="000961E3"/>
    <w:rsid w:val="000A4ED1"/>
    <w:rsid w:val="000B6559"/>
    <w:rsid w:val="000C7CF6"/>
    <w:rsid w:val="000D3C8B"/>
    <w:rsid w:val="000D4061"/>
    <w:rsid w:val="000D52F8"/>
    <w:rsid w:val="000E0CA5"/>
    <w:rsid w:val="000E1C4F"/>
    <w:rsid w:val="000E536B"/>
    <w:rsid w:val="000E7DFE"/>
    <w:rsid w:val="000F6BB6"/>
    <w:rsid w:val="000F7D71"/>
    <w:rsid w:val="0010011D"/>
    <w:rsid w:val="00101D01"/>
    <w:rsid w:val="00103016"/>
    <w:rsid w:val="00110011"/>
    <w:rsid w:val="001235DE"/>
    <w:rsid w:val="00123927"/>
    <w:rsid w:val="001239F7"/>
    <w:rsid w:val="00127C2B"/>
    <w:rsid w:val="001371FA"/>
    <w:rsid w:val="00137539"/>
    <w:rsid w:val="00140E75"/>
    <w:rsid w:val="00143602"/>
    <w:rsid w:val="001445B2"/>
    <w:rsid w:val="001479A3"/>
    <w:rsid w:val="001510B5"/>
    <w:rsid w:val="00151AE8"/>
    <w:rsid w:val="00152DBB"/>
    <w:rsid w:val="0015362C"/>
    <w:rsid w:val="001575CB"/>
    <w:rsid w:val="00157690"/>
    <w:rsid w:val="00165DFD"/>
    <w:rsid w:val="001753C1"/>
    <w:rsid w:val="00180831"/>
    <w:rsid w:val="00183637"/>
    <w:rsid w:val="00191B49"/>
    <w:rsid w:val="001944A0"/>
    <w:rsid w:val="00194C17"/>
    <w:rsid w:val="001953BC"/>
    <w:rsid w:val="001A5A32"/>
    <w:rsid w:val="001A5DA2"/>
    <w:rsid w:val="001A6234"/>
    <w:rsid w:val="001B6B91"/>
    <w:rsid w:val="001B7C55"/>
    <w:rsid w:val="001C035E"/>
    <w:rsid w:val="001C1BFD"/>
    <w:rsid w:val="001C4C5D"/>
    <w:rsid w:val="001C5D0C"/>
    <w:rsid w:val="001C6231"/>
    <w:rsid w:val="001C6615"/>
    <w:rsid w:val="001D0926"/>
    <w:rsid w:val="001D0F38"/>
    <w:rsid w:val="001D3402"/>
    <w:rsid w:val="001E1FB2"/>
    <w:rsid w:val="001E7C0C"/>
    <w:rsid w:val="001F1153"/>
    <w:rsid w:val="00200990"/>
    <w:rsid w:val="00202942"/>
    <w:rsid w:val="002031DE"/>
    <w:rsid w:val="0020444C"/>
    <w:rsid w:val="00210B59"/>
    <w:rsid w:val="00214794"/>
    <w:rsid w:val="00216B18"/>
    <w:rsid w:val="0022005A"/>
    <w:rsid w:val="00221329"/>
    <w:rsid w:val="00222B49"/>
    <w:rsid w:val="0022530B"/>
    <w:rsid w:val="002314E2"/>
    <w:rsid w:val="0023420A"/>
    <w:rsid w:val="00235379"/>
    <w:rsid w:val="00237727"/>
    <w:rsid w:val="00241BBF"/>
    <w:rsid w:val="002463D6"/>
    <w:rsid w:val="00246700"/>
    <w:rsid w:val="0025275B"/>
    <w:rsid w:val="00252D54"/>
    <w:rsid w:val="002541F9"/>
    <w:rsid w:val="00272460"/>
    <w:rsid w:val="00272FFA"/>
    <w:rsid w:val="0029241F"/>
    <w:rsid w:val="0029756C"/>
    <w:rsid w:val="002A6714"/>
    <w:rsid w:val="002C5C7A"/>
    <w:rsid w:val="002C6BA4"/>
    <w:rsid w:val="002D222C"/>
    <w:rsid w:val="002D3FC4"/>
    <w:rsid w:val="002D57CD"/>
    <w:rsid w:val="002D7142"/>
    <w:rsid w:val="002E2ED9"/>
    <w:rsid w:val="002E3E1E"/>
    <w:rsid w:val="002F2661"/>
    <w:rsid w:val="002F32FA"/>
    <w:rsid w:val="002F4C2F"/>
    <w:rsid w:val="002F55ED"/>
    <w:rsid w:val="002F5C32"/>
    <w:rsid w:val="002F601B"/>
    <w:rsid w:val="00304977"/>
    <w:rsid w:val="0030710F"/>
    <w:rsid w:val="00311752"/>
    <w:rsid w:val="003138B6"/>
    <w:rsid w:val="00314D22"/>
    <w:rsid w:val="00317CEB"/>
    <w:rsid w:val="003251F4"/>
    <w:rsid w:val="00327D14"/>
    <w:rsid w:val="00332952"/>
    <w:rsid w:val="00333B3C"/>
    <w:rsid w:val="00333BC6"/>
    <w:rsid w:val="003343C2"/>
    <w:rsid w:val="003349F4"/>
    <w:rsid w:val="00334B40"/>
    <w:rsid w:val="00334CEB"/>
    <w:rsid w:val="0035193E"/>
    <w:rsid w:val="00351B69"/>
    <w:rsid w:val="003551AE"/>
    <w:rsid w:val="00363BE1"/>
    <w:rsid w:val="0037005A"/>
    <w:rsid w:val="00373E06"/>
    <w:rsid w:val="00374362"/>
    <w:rsid w:val="003858FF"/>
    <w:rsid w:val="00390D35"/>
    <w:rsid w:val="003966A9"/>
    <w:rsid w:val="003979C5"/>
    <w:rsid w:val="003A0CF7"/>
    <w:rsid w:val="003A24BC"/>
    <w:rsid w:val="003A55DF"/>
    <w:rsid w:val="003A59E2"/>
    <w:rsid w:val="003A7BEC"/>
    <w:rsid w:val="003B3790"/>
    <w:rsid w:val="003B7544"/>
    <w:rsid w:val="003C259D"/>
    <w:rsid w:val="003C743A"/>
    <w:rsid w:val="003D45E3"/>
    <w:rsid w:val="003D7B43"/>
    <w:rsid w:val="003E0EF6"/>
    <w:rsid w:val="003E4CCE"/>
    <w:rsid w:val="003E7652"/>
    <w:rsid w:val="0040675A"/>
    <w:rsid w:val="00412E29"/>
    <w:rsid w:val="00413DC5"/>
    <w:rsid w:val="004202DF"/>
    <w:rsid w:val="00427C5D"/>
    <w:rsid w:val="00430115"/>
    <w:rsid w:val="004307E7"/>
    <w:rsid w:val="00444BE0"/>
    <w:rsid w:val="004462DB"/>
    <w:rsid w:val="00447C76"/>
    <w:rsid w:val="0045478D"/>
    <w:rsid w:val="00456676"/>
    <w:rsid w:val="0045721D"/>
    <w:rsid w:val="004615A9"/>
    <w:rsid w:val="00462056"/>
    <w:rsid w:val="00472E92"/>
    <w:rsid w:val="0047336E"/>
    <w:rsid w:val="0047645B"/>
    <w:rsid w:val="00483880"/>
    <w:rsid w:val="004848AA"/>
    <w:rsid w:val="004915D1"/>
    <w:rsid w:val="004918A0"/>
    <w:rsid w:val="00496A4E"/>
    <w:rsid w:val="004B1724"/>
    <w:rsid w:val="004C2C3E"/>
    <w:rsid w:val="004C2F6E"/>
    <w:rsid w:val="004C42F0"/>
    <w:rsid w:val="004C5537"/>
    <w:rsid w:val="004D30DB"/>
    <w:rsid w:val="004D31FF"/>
    <w:rsid w:val="004D35F3"/>
    <w:rsid w:val="004E1CC7"/>
    <w:rsid w:val="004E60A1"/>
    <w:rsid w:val="004E7A23"/>
    <w:rsid w:val="004F0DF2"/>
    <w:rsid w:val="004F2A65"/>
    <w:rsid w:val="004F5276"/>
    <w:rsid w:val="00503873"/>
    <w:rsid w:val="00504BD6"/>
    <w:rsid w:val="00515359"/>
    <w:rsid w:val="005244CD"/>
    <w:rsid w:val="005314D0"/>
    <w:rsid w:val="00531A0A"/>
    <w:rsid w:val="00531A20"/>
    <w:rsid w:val="005412C5"/>
    <w:rsid w:val="005460FC"/>
    <w:rsid w:val="0056295D"/>
    <w:rsid w:val="00564FCC"/>
    <w:rsid w:val="0056574B"/>
    <w:rsid w:val="00565B92"/>
    <w:rsid w:val="00576864"/>
    <w:rsid w:val="00576F89"/>
    <w:rsid w:val="00587474"/>
    <w:rsid w:val="00594755"/>
    <w:rsid w:val="005A03C8"/>
    <w:rsid w:val="005A0ED3"/>
    <w:rsid w:val="005A2E05"/>
    <w:rsid w:val="005A30EA"/>
    <w:rsid w:val="005A5415"/>
    <w:rsid w:val="005A577A"/>
    <w:rsid w:val="005B1AF6"/>
    <w:rsid w:val="005B5027"/>
    <w:rsid w:val="005C010C"/>
    <w:rsid w:val="005C4D33"/>
    <w:rsid w:val="005C66AE"/>
    <w:rsid w:val="005C76E1"/>
    <w:rsid w:val="005D0DB4"/>
    <w:rsid w:val="005D187D"/>
    <w:rsid w:val="005D2D4C"/>
    <w:rsid w:val="005D554F"/>
    <w:rsid w:val="005E2678"/>
    <w:rsid w:val="005E3A7A"/>
    <w:rsid w:val="005E62B7"/>
    <w:rsid w:val="005E634A"/>
    <w:rsid w:val="005E7F81"/>
    <w:rsid w:val="006107CB"/>
    <w:rsid w:val="006109F9"/>
    <w:rsid w:val="00612607"/>
    <w:rsid w:val="0061289A"/>
    <w:rsid w:val="00614244"/>
    <w:rsid w:val="006168C8"/>
    <w:rsid w:val="00622206"/>
    <w:rsid w:val="006260C1"/>
    <w:rsid w:val="006313CD"/>
    <w:rsid w:val="00634E0A"/>
    <w:rsid w:val="00635FF1"/>
    <w:rsid w:val="00641163"/>
    <w:rsid w:val="006436E3"/>
    <w:rsid w:val="0064703B"/>
    <w:rsid w:val="00647062"/>
    <w:rsid w:val="00654DD5"/>
    <w:rsid w:val="006563A2"/>
    <w:rsid w:val="006567F2"/>
    <w:rsid w:val="00660F1E"/>
    <w:rsid w:val="006621B9"/>
    <w:rsid w:val="00671B80"/>
    <w:rsid w:val="00671E76"/>
    <w:rsid w:val="00672442"/>
    <w:rsid w:val="00674A91"/>
    <w:rsid w:val="006761CF"/>
    <w:rsid w:val="00684AA0"/>
    <w:rsid w:val="00687C46"/>
    <w:rsid w:val="0069357B"/>
    <w:rsid w:val="00694BA5"/>
    <w:rsid w:val="0069783D"/>
    <w:rsid w:val="006A0DE4"/>
    <w:rsid w:val="006A4889"/>
    <w:rsid w:val="006A5CCF"/>
    <w:rsid w:val="006B2C16"/>
    <w:rsid w:val="006C15FF"/>
    <w:rsid w:val="006C256C"/>
    <w:rsid w:val="006C29A2"/>
    <w:rsid w:val="006C530E"/>
    <w:rsid w:val="006C5A20"/>
    <w:rsid w:val="006C78A4"/>
    <w:rsid w:val="006E0C73"/>
    <w:rsid w:val="006E1D84"/>
    <w:rsid w:val="006E327E"/>
    <w:rsid w:val="006E38BD"/>
    <w:rsid w:val="006E436D"/>
    <w:rsid w:val="006F6D4A"/>
    <w:rsid w:val="00701EBE"/>
    <w:rsid w:val="00702058"/>
    <w:rsid w:val="00702B03"/>
    <w:rsid w:val="00704E18"/>
    <w:rsid w:val="00705013"/>
    <w:rsid w:val="007104A9"/>
    <w:rsid w:val="0071106A"/>
    <w:rsid w:val="0073348F"/>
    <w:rsid w:val="00741380"/>
    <w:rsid w:val="00745B6F"/>
    <w:rsid w:val="00753B46"/>
    <w:rsid w:val="00760C76"/>
    <w:rsid w:val="00763711"/>
    <w:rsid w:val="007648A0"/>
    <w:rsid w:val="00770E2A"/>
    <w:rsid w:val="007728EC"/>
    <w:rsid w:val="00774D80"/>
    <w:rsid w:val="00777605"/>
    <w:rsid w:val="00783F03"/>
    <w:rsid w:val="00787016"/>
    <w:rsid w:val="0079169B"/>
    <w:rsid w:val="007942DE"/>
    <w:rsid w:val="007A03E4"/>
    <w:rsid w:val="007A72F4"/>
    <w:rsid w:val="007B0A19"/>
    <w:rsid w:val="007B0AF2"/>
    <w:rsid w:val="007B111C"/>
    <w:rsid w:val="007B5A7D"/>
    <w:rsid w:val="007B66E1"/>
    <w:rsid w:val="007C039E"/>
    <w:rsid w:val="007D14AF"/>
    <w:rsid w:val="007D208A"/>
    <w:rsid w:val="007D20B5"/>
    <w:rsid w:val="007D328B"/>
    <w:rsid w:val="007D4E0D"/>
    <w:rsid w:val="007D512F"/>
    <w:rsid w:val="007E0370"/>
    <w:rsid w:val="007E71C9"/>
    <w:rsid w:val="007F15A2"/>
    <w:rsid w:val="007F29C9"/>
    <w:rsid w:val="007F2CCC"/>
    <w:rsid w:val="007F3215"/>
    <w:rsid w:val="007F5174"/>
    <w:rsid w:val="007F5291"/>
    <w:rsid w:val="00800D99"/>
    <w:rsid w:val="00801B91"/>
    <w:rsid w:val="00803B33"/>
    <w:rsid w:val="00804C63"/>
    <w:rsid w:val="00816C43"/>
    <w:rsid w:val="00817A5F"/>
    <w:rsid w:val="00821C5E"/>
    <w:rsid w:val="00823A61"/>
    <w:rsid w:val="008275E0"/>
    <w:rsid w:val="008402EA"/>
    <w:rsid w:val="00851E9B"/>
    <w:rsid w:val="008571CF"/>
    <w:rsid w:val="00860668"/>
    <w:rsid w:val="00862C99"/>
    <w:rsid w:val="008649F5"/>
    <w:rsid w:val="0086766F"/>
    <w:rsid w:val="00875AFF"/>
    <w:rsid w:val="00887C59"/>
    <w:rsid w:val="00891D61"/>
    <w:rsid w:val="0089481D"/>
    <w:rsid w:val="00897848"/>
    <w:rsid w:val="008A66C7"/>
    <w:rsid w:val="008A7440"/>
    <w:rsid w:val="008B23E1"/>
    <w:rsid w:val="008B44C8"/>
    <w:rsid w:val="008B469E"/>
    <w:rsid w:val="008C06B7"/>
    <w:rsid w:val="008C0961"/>
    <w:rsid w:val="008C5688"/>
    <w:rsid w:val="008C67CC"/>
    <w:rsid w:val="008D148F"/>
    <w:rsid w:val="008D20BA"/>
    <w:rsid w:val="008D25C0"/>
    <w:rsid w:val="008D2A59"/>
    <w:rsid w:val="008E03D7"/>
    <w:rsid w:val="008E5A66"/>
    <w:rsid w:val="008F0943"/>
    <w:rsid w:val="008F18BB"/>
    <w:rsid w:val="008F2ADC"/>
    <w:rsid w:val="008F52F8"/>
    <w:rsid w:val="008F7AEF"/>
    <w:rsid w:val="009000E7"/>
    <w:rsid w:val="00902D0A"/>
    <w:rsid w:val="00903E0E"/>
    <w:rsid w:val="0091058D"/>
    <w:rsid w:val="009119D4"/>
    <w:rsid w:val="00914367"/>
    <w:rsid w:val="0092750B"/>
    <w:rsid w:val="00931481"/>
    <w:rsid w:val="00932DAF"/>
    <w:rsid w:val="00933A6A"/>
    <w:rsid w:val="00935B0B"/>
    <w:rsid w:val="00935CF4"/>
    <w:rsid w:val="00935EAA"/>
    <w:rsid w:val="0094036C"/>
    <w:rsid w:val="0094567C"/>
    <w:rsid w:val="009509F2"/>
    <w:rsid w:val="00951A60"/>
    <w:rsid w:val="00952162"/>
    <w:rsid w:val="0095685C"/>
    <w:rsid w:val="00957F79"/>
    <w:rsid w:val="00963DFC"/>
    <w:rsid w:val="0097623A"/>
    <w:rsid w:val="00977028"/>
    <w:rsid w:val="00977FB9"/>
    <w:rsid w:val="00983254"/>
    <w:rsid w:val="00984374"/>
    <w:rsid w:val="00987455"/>
    <w:rsid w:val="00987558"/>
    <w:rsid w:val="00987BA3"/>
    <w:rsid w:val="00995352"/>
    <w:rsid w:val="009A65B4"/>
    <w:rsid w:val="009B0529"/>
    <w:rsid w:val="009B2E75"/>
    <w:rsid w:val="009C5456"/>
    <w:rsid w:val="009D09FD"/>
    <w:rsid w:val="009D7096"/>
    <w:rsid w:val="009D7350"/>
    <w:rsid w:val="009D7B32"/>
    <w:rsid w:val="009E1DF1"/>
    <w:rsid w:val="009E58FA"/>
    <w:rsid w:val="009E70C3"/>
    <w:rsid w:val="009F1FDD"/>
    <w:rsid w:val="009F2681"/>
    <w:rsid w:val="009F5747"/>
    <w:rsid w:val="00A06AF6"/>
    <w:rsid w:val="00A11834"/>
    <w:rsid w:val="00A13C0D"/>
    <w:rsid w:val="00A27D33"/>
    <w:rsid w:val="00A30886"/>
    <w:rsid w:val="00A32FBD"/>
    <w:rsid w:val="00A42908"/>
    <w:rsid w:val="00A477D3"/>
    <w:rsid w:val="00A536BA"/>
    <w:rsid w:val="00A53E07"/>
    <w:rsid w:val="00A54BF6"/>
    <w:rsid w:val="00A56AC5"/>
    <w:rsid w:val="00A617BF"/>
    <w:rsid w:val="00A65361"/>
    <w:rsid w:val="00A75515"/>
    <w:rsid w:val="00A81345"/>
    <w:rsid w:val="00A87947"/>
    <w:rsid w:val="00A9503F"/>
    <w:rsid w:val="00AA35EC"/>
    <w:rsid w:val="00AA5D49"/>
    <w:rsid w:val="00AA7A7C"/>
    <w:rsid w:val="00AB1A21"/>
    <w:rsid w:val="00AC11A0"/>
    <w:rsid w:val="00AC21DC"/>
    <w:rsid w:val="00AC2C09"/>
    <w:rsid w:val="00AC4742"/>
    <w:rsid w:val="00AC583C"/>
    <w:rsid w:val="00AC776D"/>
    <w:rsid w:val="00AD141F"/>
    <w:rsid w:val="00AD3494"/>
    <w:rsid w:val="00AD4B04"/>
    <w:rsid w:val="00AD51C0"/>
    <w:rsid w:val="00AD7C0A"/>
    <w:rsid w:val="00AE2649"/>
    <w:rsid w:val="00AF02AF"/>
    <w:rsid w:val="00AF38E2"/>
    <w:rsid w:val="00AF7700"/>
    <w:rsid w:val="00B0005A"/>
    <w:rsid w:val="00B060A9"/>
    <w:rsid w:val="00B06CFD"/>
    <w:rsid w:val="00B07D3D"/>
    <w:rsid w:val="00B203C3"/>
    <w:rsid w:val="00B2174C"/>
    <w:rsid w:val="00B228C5"/>
    <w:rsid w:val="00B2634F"/>
    <w:rsid w:val="00B4021F"/>
    <w:rsid w:val="00B455F2"/>
    <w:rsid w:val="00B46028"/>
    <w:rsid w:val="00B50BF8"/>
    <w:rsid w:val="00B52E83"/>
    <w:rsid w:val="00B554D0"/>
    <w:rsid w:val="00B57257"/>
    <w:rsid w:val="00B62D92"/>
    <w:rsid w:val="00B639EB"/>
    <w:rsid w:val="00B64FE7"/>
    <w:rsid w:val="00B6536B"/>
    <w:rsid w:val="00B66686"/>
    <w:rsid w:val="00B724ED"/>
    <w:rsid w:val="00B902B4"/>
    <w:rsid w:val="00B92179"/>
    <w:rsid w:val="00B94951"/>
    <w:rsid w:val="00B961B3"/>
    <w:rsid w:val="00B977F1"/>
    <w:rsid w:val="00BB3353"/>
    <w:rsid w:val="00BC161C"/>
    <w:rsid w:val="00BC258B"/>
    <w:rsid w:val="00BC4218"/>
    <w:rsid w:val="00BD2266"/>
    <w:rsid w:val="00BD441C"/>
    <w:rsid w:val="00BD5DE9"/>
    <w:rsid w:val="00BD72C2"/>
    <w:rsid w:val="00BD75D4"/>
    <w:rsid w:val="00BF2BBC"/>
    <w:rsid w:val="00BF5A72"/>
    <w:rsid w:val="00BF5BBD"/>
    <w:rsid w:val="00BF5CB4"/>
    <w:rsid w:val="00BF5D23"/>
    <w:rsid w:val="00BF6A65"/>
    <w:rsid w:val="00C029A5"/>
    <w:rsid w:val="00C037E0"/>
    <w:rsid w:val="00C03B7B"/>
    <w:rsid w:val="00C211BA"/>
    <w:rsid w:val="00C272FF"/>
    <w:rsid w:val="00C352CF"/>
    <w:rsid w:val="00C444B7"/>
    <w:rsid w:val="00C4703B"/>
    <w:rsid w:val="00C547D1"/>
    <w:rsid w:val="00C56005"/>
    <w:rsid w:val="00C56BB7"/>
    <w:rsid w:val="00C61FB1"/>
    <w:rsid w:val="00C63DCC"/>
    <w:rsid w:val="00C64184"/>
    <w:rsid w:val="00C66683"/>
    <w:rsid w:val="00C749F1"/>
    <w:rsid w:val="00C766A3"/>
    <w:rsid w:val="00C80DE7"/>
    <w:rsid w:val="00C922F3"/>
    <w:rsid w:val="00C938A3"/>
    <w:rsid w:val="00C944D5"/>
    <w:rsid w:val="00C9685F"/>
    <w:rsid w:val="00C96E1A"/>
    <w:rsid w:val="00CB233F"/>
    <w:rsid w:val="00CB4D29"/>
    <w:rsid w:val="00CC2F75"/>
    <w:rsid w:val="00CC3E48"/>
    <w:rsid w:val="00CD012B"/>
    <w:rsid w:val="00CD2CB2"/>
    <w:rsid w:val="00CD356B"/>
    <w:rsid w:val="00CF1F21"/>
    <w:rsid w:val="00CF2679"/>
    <w:rsid w:val="00CF6577"/>
    <w:rsid w:val="00CF6C15"/>
    <w:rsid w:val="00D05713"/>
    <w:rsid w:val="00D07779"/>
    <w:rsid w:val="00D13579"/>
    <w:rsid w:val="00D24872"/>
    <w:rsid w:val="00D26981"/>
    <w:rsid w:val="00D26C04"/>
    <w:rsid w:val="00D439C8"/>
    <w:rsid w:val="00D45259"/>
    <w:rsid w:val="00D4690B"/>
    <w:rsid w:val="00D473B2"/>
    <w:rsid w:val="00D53986"/>
    <w:rsid w:val="00D5663C"/>
    <w:rsid w:val="00D56644"/>
    <w:rsid w:val="00D5707F"/>
    <w:rsid w:val="00D64001"/>
    <w:rsid w:val="00D6412B"/>
    <w:rsid w:val="00D66425"/>
    <w:rsid w:val="00D70047"/>
    <w:rsid w:val="00D7311C"/>
    <w:rsid w:val="00D74C64"/>
    <w:rsid w:val="00D75417"/>
    <w:rsid w:val="00D7612D"/>
    <w:rsid w:val="00D76C61"/>
    <w:rsid w:val="00D82D25"/>
    <w:rsid w:val="00D84D82"/>
    <w:rsid w:val="00DA1DF0"/>
    <w:rsid w:val="00DA6DFF"/>
    <w:rsid w:val="00DB05D2"/>
    <w:rsid w:val="00DB4421"/>
    <w:rsid w:val="00DB5C53"/>
    <w:rsid w:val="00DB739F"/>
    <w:rsid w:val="00DC1C86"/>
    <w:rsid w:val="00DC4BFD"/>
    <w:rsid w:val="00DD6235"/>
    <w:rsid w:val="00DE1E89"/>
    <w:rsid w:val="00DE5A97"/>
    <w:rsid w:val="00DF48D8"/>
    <w:rsid w:val="00E03F34"/>
    <w:rsid w:val="00E06C0E"/>
    <w:rsid w:val="00E10375"/>
    <w:rsid w:val="00E11A97"/>
    <w:rsid w:val="00E131FB"/>
    <w:rsid w:val="00E13C30"/>
    <w:rsid w:val="00E1420D"/>
    <w:rsid w:val="00E23F4B"/>
    <w:rsid w:val="00E24913"/>
    <w:rsid w:val="00E255E1"/>
    <w:rsid w:val="00E31283"/>
    <w:rsid w:val="00E31CC8"/>
    <w:rsid w:val="00E35BB4"/>
    <w:rsid w:val="00E3641A"/>
    <w:rsid w:val="00E41BFE"/>
    <w:rsid w:val="00E43AFC"/>
    <w:rsid w:val="00E44778"/>
    <w:rsid w:val="00E4504D"/>
    <w:rsid w:val="00E51D5F"/>
    <w:rsid w:val="00E520A0"/>
    <w:rsid w:val="00E5302C"/>
    <w:rsid w:val="00E57221"/>
    <w:rsid w:val="00E60BC6"/>
    <w:rsid w:val="00E64EF9"/>
    <w:rsid w:val="00E6518C"/>
    <w:rsid w:val="00E71DFE"/>
    <w:rsid w:val="00E8197A"/>
    <w:rsid w:val="00E81B0A"/>
    <w:rsid w:val="00E907CE"/>
    <w:rsid w:val="00E93DC7"/>
    <w:rsid w:val="00E95115"/>
    <w:rsid w:val="00E9738E"/>
    <w:rsid w:val="00EA04B8"/>
    <w:rsid w:val="00EA5F47"/>
    <w:rsid w:val="00EB3F15"/>
    <w:rsid w:val="00EC3B94"/>
    <w:rsid w:val="00EC3EB5"/>
    <w:rsid w:val="00ED259B"/>
    <w:rsid w:val="00ED34E2"/>
    <w:rsid w:val="00ED7BC4"/>
    <w:rsid w:val="00EE2FD4"/>
    <w:rsid w:val="00EE3F56"/>
    <w:rsid w:val="00EE630F"/>
    <w:rsid w:val="00EF0D8D"/>
    <w:rsid w:val="00EF46CF"/>
    <w:rsid w:val="00F011BC"/>
    <w:rsid w:val="00F02001"/>
    <w:rsid w:val="00F02483"/>
    <w:rsid w:val="00F02A03"/>
    <w:rsid w:val="00F05B95"/>
    <w:rsid w:val="00F10DB5"/>
    <w:rsid w:val="00F203B8"/>
    <w:rsid w:val="00F278A3"/>
    <w:rsid w:val="00F33607"/>
    <w:rsid w:val="00F414A9"/>
    <w:rsid w:val="00F44266"/>
    <w:rsid w:val="00F4488F"/>
    <w:rsid w:val="00F5073C"/>
    <w:rsid w:val="00F60591"/>
    <w:rsid w:val="00F6221E"/>
    <w:rsid w:val="00F67B4B"/>
    <w:rsid w:val="00F71804"/>
    <w:rsid w:val="00F739A7"/>
    <w:rsid w:val="00F77C47"/>
    <w:rsid w:val="00F82876"/>
    <w:rsid w:val="00F82EBE"/>
    <w:rsid w:val="00F83A79"/>
    <w:rsid w:val="00F86E84"/>
    <w:rsid w:val="00F90543"/>
    <w:rsid w:val="00F9152B"/>
    <w:rsid w:val="00F941C2"/>
    <w:rsid w:val="00F95E2E"/>
    <w:rsid w:val="00FA181A"/>
    <w:rsid w:val="00FA1D75"/>
    <w:rsid w:val="00FA5A01"/>
    <w:rsid w:val="00FB3BF8"/>
    <w:rsid w:val="00FC093D"/>
    <w:rsid w:val="00FC33F5"/>
    <w:rsid w:val="00FC3B08"/>
    <w:rsid w:val="00FD1CDF"/>
    <w:rsid w:val="00FD3339"/>
    <w:rsid w:val="00FE2DA3"/>
    <w:rsid w:val="00FE42B0"/>
    <w:rsid w:val="00FF0AC7"/>
    <w:rsid w:val="00FF14D7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24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246700"/>
  </w:style>
  <w:style w:type="character" w:customStyle="1" w:styleId="toctext">
    <w:name w:val="toctext"/>
    <w:basedOn w:val="a0"/>
    <w:rsid w:val="00246700"/>
  </w:style>
  <w:style w:type="character" w:styleId="a5">
    <w:name w:val="Hyperlink"/>
    <w:basedOn w:val="a0"/>
    <w:uiPriority w:val="99"/>
    <w:semiHidden/>
    <w:unhideWhenUsed/>
    <w:rsid w:val="0024670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246700"/>
    <w:rPr>
      <w:i/>
      <w:iCs/>
    </w:rPr>
  </w:style>
  <w:style w:type="paragraph" w:styleId="a6">
    <w:name w:val="List Paragraph"/>
    <w:basedOn w:val="a"/>
    <w:uiPriority w:val="34"/>
    <w:qFormat/>
    <w:rsid w:val="00246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novaciivdou.at.ua/index/0-76" TargetMode="External"/><Relationship Id="rId13" Type="http://schemas.openxmlformats.org/officeDocument/2006/relationships/hyperlink" Target="http://innovaciivdou.at.ua/index/0-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novaciivdou.at.ua/index/0-75" TargetMode="External"/><Relationship Id="rId12" Type="http://schemas.openxmlformats.org/officeDocument/2006/relationships/hyperlink" Target="http://innovaciivdou.at.ua/index/0-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novaciivdou.at.ua/index/0-74" TargetMode="External"/><Relationship Id="rId11" Type="http://schemas.openxmlformats.org/officeDocument/2006/relationships/hyperlink" Target="http://innovaciivdou.at.ua/index/0-79" TargetMode="External"/><Relationship Id="rId5" Type="http://schemas.openxmlformats.org/officeDocument/2006/relationships/hyperlink" Target="http://innovaciivdou.at.ua/index/0-73" TargetMode="External"/><Relationship Id="rId15" Type="http://schemas.openxmlformats.org/officeDocument/2006/relationships/hyperlink" Target="http://innovaciivdou.at.ua/index/0-83" TargetMode="External"/><Relationship Id="rId10" Type="http://schemas.openxmlformats.org/officeDocument/2006/relationships/hyperlink" Target="http://innovaciivdou.at.ua/index/0-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novaciivdou.at.ua/index/0-77" TargetMode="External"/><Relationship Id="rId14" Type="http://schemas.openxmlformats.org/officeDocument/2006/relationships/hyperlink" Target="http://innovaciivdou.at.ua/index/0-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1429</Words>
  <Characters>8150</Characters>
  <Application>Microsoft Office Word</Application>
  <DocSecurity>0</DocSecurity>
  <Lines>67</Lines>
  <Paragraphs>19</Paragraphs>
  <ScaleCrop>false</ScaleCrop>
  <Company>Microsoft</Company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2016-01-13T13:26:00Z</dcterms:created>
  <dcterms:modified xsi:type="dcterms:W3CDTF">2016-01-13T13:30:00Z</dcterms:modified>
</cp:coreProperties>
</file>