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33E1C" w:rsidRPr="005B3019" w:rsidRDefault="00633E1C" w:rsidP="000F0E43">
      <w:pPr>
        <w:pStyle w:val="a3"/>
        <w:jc w:val="center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 xml:space="preserve">Конспект открытого занятия </w:t>
      </w:r>
    </w:p>
    <w:p w:rsidR="00633E1C" w:rsidRPr="005B3019" w:rsidRDefault="00633E1C" w:rsidP="000F0E43">
      <w:pPr>
        <w:pStyle w:val="a3"/>
        <w:jc w:val="center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по развитию общей и мелкой моторики</w:t>
      </w:r>
    </w:p>
    <w:p w:rsidR="00633E1C" w:rsidRPr="001A0829" w:rsidRDefault="001A0829" w:rsidP="000F0E43">
      <w:pPr>
        <w:pStyle w:val="a3"/>
        <w:jc w:val="center"/>
        <w:rPr>
          <w:sz w:val="40"/>
          <w:szCs w:val="28"/>
        </w:rPr>
      </w:pPr>
      <w:r w:rsidRPr="001A0829">
        <w:rPr>
          <w:sz w:val="40"/>
          <w:szCs w:val="28"/>
        </w:rPr>
        <w:t>«В гости к зайчику»</w:t>
      </w:r>
    </w:p>
    <w:p w:rsidR="00275A89" w:rsidRPr="005B3019" w:rsidRDefault="00633E1C" w:rsidP="000F0E43">
      <w:pPr>
        <w:pStyle w:val="a3"/>
        <w:rPr>
          <w:color w:val="000000" w:themeColor="text1"/>
          <w:sz w:val="28"/>
          <w:szCs w:val="28"/>
        </w:rPr>
      </w:pPr>
      <w:r w:rsidRPr="005B3019">
        <w:rPr>
          <w:b/>
          <w:sz w:val="28"/>
          <w:szCs w:val="28"/>
        </w:rPr>
        <w:t>Используемые технологии:</w:t>
      </w:r>
      <w:r w:rsidR="00275A89" w:rsidRPr="005B3019">
        <w:rPr>
          <w:color w:val="000000" w:themeColor="text1"/>
          <w:sz w:val="28"/>
          <w:szCs w:val="28"/>
        </w:rPr>
        <w:t xml:space="preserve"> </w:t>
      </w:r>
      <w:proofErr w:type="spellStart"/>
      <w:r w:rsidR="00275A89" w:rsidRPr="005B3019">
        <w:rPr>
          <w:color w:val="000000" w:themeColor="text1"/>
          <w:sz w:val="28"/>
          <w:szCs w:val="28"/>
        </w:rPr>
        <w:t>Здоровьесберегающая</w:t>
      </w:r>
      <w:proofErr w:type="spellEnd"/>
      <w:r w:rsidR="00275A89" w:rsidRPr="005B3019">
        <w:rPr>
          <w:color w:val="000000" w:themeColor="text1"/>
          <w:sz w:val="28"/>
          <w:szCs w:val="28"/>
        </w:rPr>
        <w:t>, Технология исследовательской деятельности, Игровая технология, Личностно-ориентированные взаимодействия педагога с детьми</w:t>
      </w:r>
    </w:p>
    <w:p w:rsidR="00275A89" w:rsidRPr="005B3019" w:rsidRDefault="00275A89" w:rsidP="000F0E43">
      <w:pPr>
        <w:pStyle w:val="a3"/>
        <w:rPr>
          <w:color w:val="000000" w:themeColor="text1"/>
          <w:sz w:val="28"/>
          <w:szCs w:val="28"/>
        </w:rPr>
      </w:pPr>
    </w:p>
    <w:p w:rsidR="00633E1C" w:rsidRPr="005B3019" w:rsidRDefault="00633E1C" w:rsidP="000F0E43">
      <w:pPr>
        <w:pStyle w:val="a3"/>
        <w:rPr>
          <w:sz w:val="28"/>
          <w:szCs w:val="28"/>
        </w:rPr>
      </w:pPr>
    </w:p>
    <w:p w:rsidR="00633E1C" w:rsidRPr="005B3019" w:rsidRDefault="00A23EFC" w:rsidP="005B3019">
      <w:pPr>
        <w:pStyle w:val="a3"/>
        <w:jc w:val="center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Совместное занятие родителей и детей по развитию общей и мелкой моторики</w:t>
      </w:r>
      <w:r w:rsidR="005036E2" w:rsidRPr="005B3019">
        <w:rPr>
          <w:b/>
          <w:sz w:val="28"/>
          <w:szCs w:val="28"/>
        </w:rPr>
        <w:t xml:space="preserve"> </w:t>
      </w:r>
      <w:r w:rsidRPr="005B3019">
        <w:rPr>
          <w:b/>
          <w:sz w:val="28"/>
          <w:szCs w:val="28"/>
        </w:rPr>
        <w:t>во второй младшей группе.</w:t>
      </w:r>
    </w:p>
    <w:p w:rsidR="00A23EFC" w:rsidRPr="005B3019" w:rsidRDefault="00A23EFC" w:rsidP="000F0E43">
      <w:pPr>
        <w:pStyle w:val="a3"/>
        <w:rPr>
          <w:rFonts w:eastAsia="Times New Roman"/>
          <w:spacing w:val="24"/>
          <w:sz w:val="28"/>
          <w:szCs w:val="28"/>
          <w:lang w:eastAsia="ru-RU"/>
        </w:rPr>
      </w:pPr>
    </w:p>
    <w:p w:rsidR="00A23EFC" w:rsidRPr="005B3019" w:rsidRDefault="00A23EFC" w:rsidP="000F0E43">
      <w:pPr>
        <w:pStyle w:val="a3"/>
        <w:rPr>
          <w:rFonts w:eastAsia="Times New Roman"/>
          <w:sz w:val="28"/>
          <w:szCs w:val="28"/>
          <w:lang w:eastAsia="ru-RU"/>
        </w:rPr>
      </w:pPr>
    </w:p>
    <w:p w:rsidR="00A23EFC" w:rsidRPr="005B3019" w:rsidRDefault="00A23EFC" w:rsidP="000F0E43">
      <w:pPr>
        <w:pStyle w:val="a3"/>
        <w:rPr>
          <w:rFonts w:eastAsia="Times New Roman"/>
          <w:b/>
          <w:sz w:val="28"/>
          <w:szCs w:val="28"/>
          <w:lang w:eastAsia="ru-RU"/>
        </w:rPr>
      </w:pPr>
      <w:r w:rsidRPr="005B3019">
        <w:rPr>
          <w:rFonts w:eastAsia="Times New Roman"/>
          <w:b/>
          <w:sz w:val="28"/>
          <w:szCs w:val="28"/>
          <w:lang w:eastAsia="ru-RU"/>
        </w:rPr>
        <w:t xml:space="preserve">Программное </w:t>
      </w:r>
      <w:r w:rsidR="000F0E43" w:rsidRPr="005B3019">
        <w:rPr>
          <w:rFonts w:eastAsia="Times New Roman"/>
          <w:b/>
          <w:sz w:val="28"/>
          <w:szCs w:val="28"/>
          <w:lang w:eastAsia="ru-RU"/>
        </w:rPr>
        <w:t>соде</w:t>
      </w:r>
      <w:r w:rsidRPr="005B3019">
        <w:rPr>
          <w:rFonts w:eastAsia="Times New Roman"/>
          <w:b/>
          <w:sz w:val="28"/>
          <w:szCs w:val="28"/>
          <w:lang w:eastAsia="ru-RU"/>
        </w:rPr>
        <w:t>ржание:</w:t>
      </w:r>
    </w:p>
    <w:p w:rsidR="005036E2" w:rsidRPr="005B3019" w:rsidRDefault="005036E2" w:rsidP="000F0E43">
      <w:pPr>
        <w:pStyle w:val="a3"/>
        <w:rPr>
          <w:rFonts w:eastAsia="Times New Roman"/>
          <w:spacing w:val="24"/>
          <w:sz w:val="28"/>
          <w:szCs w:val="28"/>
          <w:lang w:eastAsia="ru-RU"/>
        </w:rPr>
      </w:pPr>
      <w:r w:rsidRPr="005B3019">
        <w:rPr>
          <w:rFonts w:eastAsia="Times New Roman"/>
          <w:spacing w:val="24"/>
          <w:sz w:val="28"/>
          <w:szCs w:val="28"/>
          <w:lang w:eastAsia="ru-RU"/>
        </w:rPr>
        <w:t xml:space="preserve">- </w:t>
      </w:r>
      <w:r w:rsidR="00A23EFC" w:rsidRPr="005B3019">
        <w:rPr>
          <w:sz w:val="28"/>
          <w:szCs w:val="28"/>
        </w:rPr>
        <w:t>Совершенствовать умение двигаться в соответствии с текстом.</w:t>
      </w:r>
    </w:p>
    <w:p w:rsidR="00A23EFC" w:rsidRPr="005B3019" w:rsidRDefault="005036E2" w:rsidP="000F0E43">
      <w:pPr>
        <w:pStyle w:val="a3"/>
        <w:rPr>
          <w:sz w:val="28"/>
          <w:szCs w:val="28"/>
        </w:rPr>
      </w:pPr>
      <w:r w:rsidRPr="005B3019">
        <w:rPr>
          <w:rFonts w:eastAsia="Times New Roman"/>
          <w:sz w:val="28"/>
          <w:szCs w:val="28"/>
          <w:lang w:eastAsia="ru-RU"/>
        </w:rPr>
        <w:t xml:space="preserve">- </w:t>
      </w:r>
      <w:r w:rsidRPr="005B3019">
        <w:rPr>
          <w:sz w:val="28"/>
          <w:szCs w:val="28"/>
        </w:rPr>
        <w:t>Р</w:t>
      </w:r>
      <w:r w:rsidR="00A23EFC" w:rsidRPr="005B3019">
        <w:rPr>
          <w:sz w:val="28"/>
          <w:szCs w:val="28"/>
        </w:rPr>
        <w:t>азвивать общую и мелкую моторику, установить эмоциональный</w:t>
      </w:r>
      <w:r w:rsidRPr="005B3019">
        <w:rPr>
          <w:sz w:val="28"/>
          <w:szCs w:val="28"/>
        </w:rPr>
        <w:t xml:space="preserve"> </w:t>
      </w:r>
      <w:r w:rsidR="00A23EFC" w:rsidRPr="005B3019">
        <w:rPr>
          <w:sz w:val="28"/>
          <w:szCs w:val="28"/>
        </w:rPr>
        <w:t>контакт между родителями и детьми.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Материал: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-</w:t>
      </w:r>
      <w:r w:rsidR="005036E2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крупная мозаика, прищепки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-</w:t>
      </w:r>
      <w:r w:rsidR="005036E2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кастрюльк</w:t>
      </w:r>
      <w:r w:rsidR="005036E2" w:rsidRPr="005B3019">
        <w:rPr>
          <w:sz w:val="28"/>
          <w:szCs w:val="28"/>
        </w:rPr>
        <w:t>и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- овощи и фрукты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-</w:t>
      </w:r>
      <w:r w:rsidR="005036E2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фасоль, горох и другая крупа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-</w:t>
      </w:r>
      <w:r w:rsidR="005036E2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заготовки из солёного теста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-перчатка-игрушка (зайчик)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Ход занятия.</w:t>
      </w:r>
    </w:p>
    <w:p w:rsidR="009B3B7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Группа оформлена в виде лесной поляны. Под музыку, держась за руки, в группу входят дети и мамы.</w:t>
      </w: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Воспитатель приглашает их на прогулку в лес.</w:t>
      </w:r>
    </w:p>
    <w:p w:rsidR="00A23EFC" w:rsidRPr="005B3019" w:rsidRDefault="00A23EFC" w:rsidP="000F0E43">
      <w:pPr>
        <w:pStyle w:val="a3"/>
        <w:rPr>
          <w:i/>
          <w:sz w:val="28"/>
          <w:szCs w:val="28"/>
        </w:rPr>
      </w:pPr>
      <w:r w:rsidRPr="005B3019">
        <w:rPr>
          <w:i/>
          <w:sz w:val="28"/>
          <w:szCs w:val="28"/>
        </w:rPr>
        <w:t>(Проводится ритмическая гимнастика, сопровождаемая речью.)</w:t>
      </w:r>
    </w:p>
    <w:p w:rsidR="00633E1C" w:rsidRPr="005B3019" w:rsidRDefault="00633E1C" w:rsidP="000F0E43">
      <w:pPr>
        <w:pStyle w:val="a3"/>
        <w:rPr>
          <w:i/>
          <w:sz w:val="28"/>
          <w:szCs w:val="28"/>
        </w:rPr>
      </w:pP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Обуваем ножки в новые сапожки,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Шапку на головку и завяжем ловко (имитируют процесс одевания)</w:t>
      </w:r>
    </w:p>
    <w:p w:rsidR="009B3B7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На руки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 xml:space="preserve">- перчатки. 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В добрый путь, ребятки!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Шагают наши ножки по ровненькой дорожке (шагают друг за другом)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А потом прыг-скок!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попали мы в лесок (прыгают с продвижением вперед)</w:t>
      </w:r>
    </w:p>
    <w:p w:rsidR="009B3B7C" w:rsidRPr="005B3019" w:rsidRDefault="000F0E43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Воспитатель: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Вот мы и на лесной полянке. Присаживайтесь, мамы, а своих деток на колени к себе посадите. Что-то прохладно стало. Давайте, мамы, погреем наших деток.</w:t>
      </w:r>
    </w:p>
    <w:p w:rsidR="00633E1C" w:rsidRPr="005B3019" w:rsidRDefault="00633E1C" w:rsidP="000F0E43">
      <w:pPr>
        <w:pStyle w:val="a3"/>
        <w:rPr>
          <w:sz w:val="28"/>
          <w:szCs w:val="28"/>
        </w:rPr>
      </w:pPr>
    </w:p>
    <w:p w:rsidR="00A23EFC" w:rsidRPr="005B3019" w:rsidRDefault="000F0E43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Пальчиковый массаж:</w:t>
      </w:r>
    </w:p>
    <w:p w:rsidR="00713298" w:rsidRPr="005B3019" w:rsidRDefault="00713298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Раз, два, три, четыре, пять – (мамы загибают детям пальцы)</w:t>
      </w:r>
    </w:p>
    <w:p w:rsidR="00A23EFC" w:rsidRPr="005B3019" w:rsidRDefault="009B3B7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В</w:t>
      </w:r>
      <w:r w:rsidR="00A23EFC" w:rsidRPr="005B3019">
        <w:rPr>
          <w:sz w:val="28"/>
          <w:szCs w:val="28"/>
        </w:rPr>
        <w:t>ышли пальцы погулять (поглаживают ладошки)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Этот пальчик самый сильный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(массируют каждый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пальчик по очереди)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Самый толстый и большой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Этот пальчик для того,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lastRenderedPageBreak/>
        <w:t>Чтоб показывать его.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Этот пальчик самый длинный,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стоит он в середине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Этот пальчик безымянный,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Избалованный он самый.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А мизинчик хоть и мал,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Очень ловок и удал.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Раз, два, три, четыре, пять-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Вышли пальчики гулять.</w:t>
      </w:r>
    </w:p>
    <w:p w:rsidR="009B3B7C" w:rsidRPr="005B3019" w:rsidRDefault="009B3B7C" w:rsidP="000F0E43">
      <w:pPr>
        <w:pStyle w:val="a3"/>
        <w:rPr>
          <w:sz w:val="28"/>
          <w:szCs w:val="28"/>
        </w:rPr>
      </w:pP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Затем дети и мамы выполняют самомассаж лица.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Носик, носик. Греем носик.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Лобик, лобик. Греем</w:t>
      </w:r>
      <w:r w:rsidR="009B3B7C" w:rsidRPr="005B3019">
        <w:rPr>
          <w:sz w:val="28"/>
          <w:szCs w:val="28"/>
        </w:rPr>
        <w:t xml:space="preserve"> л</w:t>
      </w:r>
      <w:r w:rsidRPr="005B3019">
        <w:rPr>
          <w:sz w:val="28"/>
          <w:szCs w:val="28"/>
        </w:rPr>
        <w:t>обик.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Щечка, щечка. Греем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щечку.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Не замерзнет наша дочка.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Не замерзнет и сынок,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Наш ребенок – малышок.</w:t>
      </w:r>
    </w:p>
    <w:p w:rsidR="005B3019" w:rsidRPr="005B3019" w:rsidRDefault="005B3019" w:rsidP="000F0E4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Хорошо в лесу, но цветов не хватает. А давайте мы сами украсим полянку цветами.</w:t>
      </w: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(Предлагаю мамам и детям разбиться на пары и из мозаики выложить цветы.)</w:t>
      </w:r>
    </w:p>
    <w:p w:rsidR="005B3019" w:rsidRDefault="005B3019" w:rsidP="000F0E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9B3B7C" w:rsidRPr="005B3019">
        <w:rPr>
          <w:sz w:val="28"/>
          <w:szCs w:val="28"/>
        </w:rPr>
        <w:t xml:space="preserve"> </w:t>
      </w:r>
      <w:r w:rsidR="00A23EFC" w:rsidRPr="005B3019">
        <w:rPr>
          <w:sz w:val="28"/>
          <w:szCs w:val="28"/>
        </w:rPr>
        <w:t>Вот теперь на полянке красиво! Кто это под ёлочкой спит? Зайчик? Давайте его разбудим.</w:t>
      </w:r>
      <w:r w:rsidR="009B3B7C" w:rsidRPr="005B3019">
        <w:rPr>
          <w:sz w:val="28"/>
          <w:szCs w:val="28"/>
        </w:rPr>
        <w:t xml:space="preserve"> 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(Дети будят зайчика)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b/>
          <w:sz w:val="28"/>
          <w:szCs w:val="28"/>
        </w:rPr>
        <w:t>Зайчик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(просыпается)</w:t>
      </w:r>
      <w:r w:rsidR="005B3019">
        <w:rPr>
          <w:sz w:val="28"/>
          <w:szCs w:val="28"/>
        </w:rPr>
        <w:t>: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Где мой завтрак? Есть пора.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b/>
          <w:sz w:val="28"/>
          <w:szCs w:val="28"/>
        </w:rPr>
        <w:t>Воспитатель</w:t>
      </w:r>
      <w:r w:rsidR="005B3019">
        <w:rPr>
          <w:sz w:val="28"/>
          <w:szCs w:val="28"/>
        </w:rPr>
        <w:t>: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Подожди-ка ты пока.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Застели свою кроватку.</w:t>
      </w:r>
    </w:p>
    <w:p w:rsidR="00A23EFC" w:rsidRPr="005B3019" w:rsidRDefault="009B3B7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Сд</w:t>
      </w:r>
      <w:r w:rsidR="00A23EFC" w:rsidRPr="005B3019">
        <w:rPr>
          <w:sz w:val="28"/>
          <w:szCs w:val="28"/>
        </w:rPr>
        <w:t>елай, заинька, зарядку.</w:t>
      </w:r>
    </w:p>
    <w:p w:rsidR="00A23EFC" w:rsidRPr="005B3019" w:rsidRDefault="005B3019" w:rsidP="000F0E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Зайчик:</w:t>
      </w:r>
      <w:r w:rsidR="009B3B7C" w:rsidRPr="005B3019">
        <w:rPr>
          <w:sz w:val="28"/>
          <w:szCs w:val="28"/>
        </w:rPr>
        <w:t xml:space="preserve"> </w:t>
      </w:r>
      <w:r w:rsidR="00A23EFC" w:rsidRPr="005B3019">
        <w:rPr>
          <w:sz w:val="28"/>
          <w:szCs w:val="28"/>
        </w:rPr>
        <w:t>Тогда в круг скорей вставайте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зарядку начинайте.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Ритмическая гимнастика.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Зайка весело шагает,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Ножки выше поднимает.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на пяточках шагает,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Кверху носик поднимает.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Зайка прыгает и скачет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По дорожке, словно мячик.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На носочки зайка встал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в ладоши хлопать стал.</w:t>
      </w:r>
    </w:p>
    <w:p w:rsidR="00A23EFC" w:rsidRPr="005B3019" w:rsidRDefault="005B3019" w:rsidP="000F0E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9B3B7C" w:rsidRPr="005B3019">
        <w:rPr>
          <w:sz w:val="28"/>
          <w:szCs w:val="28"/>
        </w:rPr>
        <w:t xml:space="preserve"> </w:t>
      </w:r>
      <w:r w:rsidR="00A23EFC" w:rsidRPr="005B3019">
        <w:rPr>
          <w:sz w:val="28"/>
          <w:szCs w:val="28"/>
        </w:rPr>
        <w:t>Все молодцы: и зайчик, и дети, и мамы. А теперь можно и подкрепиться. Что ты, зайка, любишь есть?</w:t>
      </w:r>
    </w:p>
    <w:p w:rsidR="00A23EFC" w:rsidRPr="005B3019" w:rsidRDefault="005B3019" w:rsidP="000F0E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Зайчик:</w:t>
      </w:r>
      <w:r w:rsidR="009B3B7C" w:rsidRPr="005B3019">
        <w:rPr>
          <w:sz w:val="28"/>
          <w:szCs w:val="28"/>
        </w:rPr>
        <w:t xml:space="preserve"> </w:t>
      </w:r>
      <w:r w:rsidR="00A23EFC" w:rsidRPr="005B3019">
        <w:rPr>
          <w:sz w:val="28"/>
          <w:szCs w:val="28"/>
        </w:rPr>
        <w:t>Морковку, капусту, а ещё больше - пирожки с капустой.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Воспитатель.</w:t>
      </w:r>
      <w:r w:rsidR="009B3B7C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 xml:space="preserve">Очень хорошо. У нас есть такие овощи. А ещё мы умеем варить суп из овощей, у нас и кастрюлька есть. Вот только овощи и фрукты все перемешались. Давайте </w:t>
      </w:r>
      <w:proofErr w:type="gramStart"/>
      <w:r w:rsidRPr="005B3019">
        <w:rPr>
          <w:sz w:val="28"/>
          <w:szCs w:val="28"/>
        </w:rPr>
        <w:t>их</w:t>
      </w:r>
      <w:proofErr w:type="gramEnd"/>
      <w:r w:rsidRPr="005B3019">
        <w:rPr>
          <w:sz w:val="28"/>
          <w:szCs w:val="28"/>
        </w:rPr>
        <w:t xml:space="preserve"> переберём</w:t>
      </w:r>
      <w:r w:rsidR="009B3B7C" w:rsidRPr="005B3019">
        <w:rPr>
          <w:sz w:val="28"/>
          <w:szCs w:val="28"/>
        </w:rPr>
        <w:t>,</w:t>
      </w:r>
      <w:r w:rsidRPr="005B3019">
        <w:rPr>
          <w:sz w:val="28"/>
          <w:szCs w:val="28"/>
        </w:rPr>
        <w:t xml:space="preserve"> овощи в одну тарелочку, а фрукты в другую. А наши мамы и детки сварят суп из овощей.</w:t>
      </w: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lastRenderedPageBreak/>
        <w:t>(Проводится игра «Сварим суп из овощей»</w:t>
      </w:r>
      <w:r w:rsidR="0050089E" w:rsidRPr="005B3019">
        <w:rPr>
          <w:b/>
          <w:sz w:val="28"/>
          <w:szCs w:val="28"/>
        </w:rPr>
        <w:t xml:space="preserve"> дети выкладывают из кастрюльки фрукты и оставляют овощи</w:t>
      </w:r>
      <w:r w:rsidRPr="005B3019">
        <w:rPr>
          <w:b/>
          <w:sz w:val="28"/>
          <w:szCs w:val="28"/>
        </w:rPr>
        <w:t>, мамы помогают)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Далее дети угощают зайчика морковкой, он прощается и убегает.</w:t>
      </w:r>
    </w:p>
    <w:p w:rsidR="00A23EFC" w:rsidRPr="005B3019" w:rsidRDefault="005B3019" w:rsidP="000F0E4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A23EFC" w:rsidRPr="005B3019">
        <w:rPr>
          <w:sz w:val="28"/>
          <w:szCs w:val="28"/>
        </w:rPr>
        <w:t>Ну и нам пора возвращаться в детский сад. А сейчас посмотрим, как ваши дети умеют помогать мамам.</w:t>
      </w: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(Проводится игра с прищепками «Мамины помощники»- развешивать платочки на веревочку и</w:t>
      </w:r>
      <w:r w:rsidR="0050089E" w:rsidRPr="005B3019">
        <w:rPr>
          <w:b/>
          <w:sz w:val="28"/>
          <w:szCs w:val="28"/>
        </w:rPr>
        <w:t xml:space="preserve"> </w:t>
      </w:r>
      <w:r w:rsidRPr="005B3019">
        <w:rPr>
          <w:b/>
          <w:sz w:val="28"/>
          <w:szCs w:val="28"/>
        </w:rPr>
        <w:t>прицеплять их прищепками)</w:t>
      </w:r>
    </w:p>
    <w:p w:rsidR="0050089E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b/>
          <w:sz w:val="28"/>
          <w:szCs w:val="28"/>
        </w:rPr>
        <w:t>Воспитатель</w:t>
      </w:r>
      <w:r w:rsidR="005B3019">
        <w:rPr>
          <w:b/>
          <w:sz w:val="28"/>
          <w:szCs w:val="28"/>
        </w:rPr>
        <w:t>:</w:t>
      </w:r>
      <w:r w:rsidR="0050089E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 xml:space="preserve">Вот какие хорошие у нас помощники! Теперь всегда будут помогать мамам бельё развешивать. </w:t>
      </w:r>
    </w:p>
    <w:p w:rsidR="005B3019" w:rsidRDefault="00A23EFC" w:rsidP="000F0E43">
      <w:pPr>
        <w:pStyle w:val="a3"/>
        <w:rPr>
          <w:sz w:val="28"/>
          <w:szCs w:val="28"/>
        </w:rPr>
      </w:pPr>
      <w:r w:rsidRPr="005B3019">
        <w:rPr>
          <w:b/>
          <w:sz w:val="28"/>
          <w:szCs w:val="28"/>
        </w:rPr>
        <w:t>А теперь вопрос к мамам</w:t>
      </w:r>
      <w:r w:rsidR="005B3019">
        <w:rPr>
          <w:b/>
          <w:sz w:val="28"/>
          <w:szCs w:val="28"/>
        </w:rPr>
        <w:t>:</w:t>
      </w:r>
      <w:r w:rsidRPr="005B3019">
        <w:rPr>
          <w:sz w:val="28"/>
          <w:szCs w:val="28"/>
        </w:rPr>
        <w:t xml:space="preserve"> Часто ли вы стряпаете дома пироги или тортики?</w:t>
      </w:r>
      <w:r w:rsidR="0050089E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(ответы).</w:t>
      </w:r>
      <w:r w:rsidR="0050089E" w:rsidRPr="005B3019">
        <w:rPr>
          <w:sz w:val="28"/>
          <w:szCs w:val="28"/>
        </w:rPr>
        <w:t xml:space="preserve"> 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Вот сейчас вы вместе будете украшать пирог. Но сначала, чтобы наши пальчики стали более ловкими, мы сделаем</w:t>
      </w:r>
      <w:r w:rsidR="0050089E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для них небольшую разминку.</w:t>
      </w:r>
    </w:p>
    <w:p w:rsidR="00A23EFC" w:rsidRPr="005B3019" w:rsidRDefault="00A23EFC" w:rsidP="000F0E43">
      <w:pPr>
        <w:pStyle w:val="a3"/>
        <w:rPr>
          <w:b/>
          <w:sz w:val="28"/>
          <w:szCs w:val="28"/>
        </w:rPr>
      </w:pPr>
      <w:r w:rsidRPr="005B3019">
        <w:rPr>
          <w:b/>
          <w:sz w:val="28"/>
          <w:szCs w:val="28"/>
        </w:rPr>
        <w:t>(Проводится пальчиковая гимнастика «кулак-ладошка»)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Руки, как глазки</w:t>
      </w:r>
      <w:r w:rsidR="0050089E" w:rsidRPr="005B3019">
        <w:rPr>
          <w:sz w:val="28"/>
          <w:szCs w:val="28"/>
        </w:rPr>
        <w:t xml:space="preserve"> </w:t>
      </w:r>
      <w:r w:rsidRPr="005B3019">
        <w:rPr>
          <w:sz w:val="28"/>
          <w:szCs w:val="28"/>
        </w:rPr>
        <w:t>– открылись, закрылись.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Словно из сказки они появились.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А теперь кулак-ладошка,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поменяй их быстро, крошка.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А теперь ладошка и кулак</w:t>
      </w:r>
    </w:p>
    <w:p w:rsidR="00A23EFC" w:rsidRPr="005B3019" w:rsidRDefault="00A23EFC" w:rsidP="000F0E43">
      <w:pPr>
        <w:pStyle w:val="a3"/>
        <w:rPr>
          <w:sz w:val="28"/>
          <w:szCs w:val="28"/>
        </w:rPr>
      </w:pPr>
      <w:r w:rsidRPr="005B3019">
        <w:rPr>
          <w:sz w:val="28"/>
          <w:szCs w:val="28"/>
        </w:rPr>
        <w:t>И все быстрее делай так.</w:t>
      </w:r>
    </w:p>
    <w:p w:rsidR="00C97E80" w:rsidRDefault="00A23EFC" w:rsidP="000F0E43">
      <w:pPr>
        <w:pStyle w:val="a3"/>
        <w:rPr>
          <w:b/>
          <w:sz w:val="28"/>
          <w:szCs w:val="28"/>
        </w:rPr>
      </w:pPr>
      <w:bookmarkStart w:id="0" w:name="_GoBack"/>
      <w:r w:rsidRPr="005B3019">
        <w:rPr>
          <w:b/>
          <w:sz w:val="28"/>
          <w:szCs w:val="28"/>
        </w:rPr>
        <w:t>(После разминки дети украшают пирог различной крупой, мамы помогают, но пассивно)</w:t>
      </w:r>
      <w:bookmarkEnd w:id="0"/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</w:p>
    <w:p w:rsidR="001B511D" w:rsidRDefault="001B511D" w:rsidP="001B511D">
      <w:pPr>
        <w:pStyle w:val="a4"/>
        <w:ind w:left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lastRenderedPageBreak/>
        <w:t>Список литературы</w:t>
      </w:r>
    </w:p>
    <w:p w:rsidR="001B511D" w:rsidRDefault="001B511D" w:rsidP="001B511D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30 уроков развития мелкой моторики руки. - М.: Современная школа, Кузьма, 2011. -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751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Большая книга развития мелкой моторики и быстрого обучения грамоте. - М.: Академия Развития, </w:t>
      </w:r>
      <w:proofErr w:type="spellStart"/>
      <w:r>
        <w:rPr>
          <w:rFonts w:cs="Times New Roman"/>
          <w:szCs w:val="28"/>
          <w:shd w:val="clear" w:color="auto" w:fill="FFFFFF"/>
        </w:rPr>
        <w:t>Астрель</w:t>
      </w:r>
      <w:proofErr w:type="spellEnd"/>
      <w:r>
        <w:rPr>
          <w:rFonts w:cs="Times New Roman"/>
          <w:szCs w:val="28"/>
          <w:shd w:val="clear" w:color="auto" w:fill="FFFFFF"/>
        </w:rPr>
        <w:t xml:space="preserve">, 2011. - 160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Внимание, память, мышление, мелкая моторика. Часть 2. Для детей 3 лет. - М.: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Style w:val="a5"/>
          <w:rFonts w:cs="Times New Roman"/>
          <w:b w:val="0"/>
          <w:szCs w:val="28"/>
          <w:shd w:val="clear" w:color="auto" w:fill="FFFFFF"/>
        </w:rPr>
        <w:t>Гостехиздат</w:t>
      </w:r>
      <w:proofErr w:type="spellEnd"/>
      <w:r>
        <w:rPr>
          <w:rFonts w:cs="Times New Roman"/>
          <w:b/>
          <w:szCs w:val="28"/>
          <w:shd w:val="clear" w:color="auto" w:fill="FFFFFF"/>
        </w:rPr>
        <w:t>,</w:t>
      </w:r>
      <w:r>
        <w:rPr>
          <w:rStyle w:val="apple-converted-space"/>
          <w:rFonts w:cs="Times New Roman"/>
          <w:b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2015</w:t>
      </w:r>
      <w:r>
        <w:rPr>
          <w:rFonts w:cs="Times New Roman"/>
          <w:b/>
          <w:szCs w:val="28"/>
          <w:shd w:val="clear" w:color="auto" w:fill="FFFFFF"/>
        </w:rPr>
        <w:t>. -</w:t>
      </w:r>
      <w:r>
        <w:rPr>
          <w:rStyle w:val="apple-converted-space"/>
          <w:rFonts w:cs="Times New Roman"/>
          <w:b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449</w:t>
      </w:r>
      <w:r>
        <w:rPr>
          <w:rStyle w:val="apple-converted-space"/>
          <w:rFonts w:cs="Times New Roman"/>
          <w:b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Воспитание и обучение детей раннего возраста. - Л.: Просвещение,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2012</w:t>
      </w:r>
      <w:r>
        <w:rPr>
          <w:rFonts w:cs="Times New Roman"/>
          <w:szCs w:val="28"/>
          <w:shd w:val="clear" w:color="auto" w:fill="FFFFFF"/>
        </w:rPr>
        <w:t xml:space="preserve">. - 176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Гришвина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А.В. Игры-занятия с детьми раннего возраста с нарушениями умственного и речевого развития / А.В. </w:t>
      </w:r>
      <w:proofErr w:type="spellStart"/>
      <w:r>
        <w:rPr>
          <w:rFonts w:cs="Times New Roman"/>
          <w:szCs w:val="28"/>
          <w:shd w:val="clear" w:color="auto" w:fill="FFFFFF"/>
        </w:rPr>
        <w:t>Гришвина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Е.Я. </w:t>
      </w:r>
      <w:proofErr w:type="spellStart"/>
      <w:r>
        <w:rPr>
          <w:rFonts w:cs="Times New Roman"/>
          <w:szCs w:val="28"/>
          <w:shd w:val="clear" w:color="auto" w:fill="FFFFFF"/>
        </w:rPr>
        <w:t>Пузыревская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Е.В. </w:t>
      </w:r>
      <w:proofErr w:type="spellStart"/>
      <w:r>
        <w:rPr>
          <w:rFonts w:cs="Times New Roman"/>
          <w:szCs w:val="28"/>
          <w:shd w:val="clear" w:color="auto" w:fill="FFFFFF"/>
        </w:rPr>
        <w:t>Сочеванова</w:t>
      </w:r>
      <w:proofErr w:type="spellEnd"/>
      <w:r>
        <w:rPr>
          <w:rFonts w:cs="Times New Roman"/>
          <w:szCs w:val="28"/>
          <w:shd w:val="clear" w:color="auto" w:fill="FFFFFF"/>
        </w:rPr>
        <w:t>. - М.: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РГГУ</w:t>
      </w:r>
      <w:r>
        <w:rPr>
          <w:rFonts w:cs="Times New Roman"/>
          <w:b/>
          <w:szCs w:val="28"/>
          <w:shd w:val="clear" w:color="auto" w:fill="FFFFFF"/>
        </w:rPr>
        <w:t>,</w:t>
      </w:r>
      <w:r>
        <w:rPr>
          <w:rStyle w:val="apple-converted-space"/>
          <w:rFonts w:cs="Times New Roman"/>
          <w:b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2012</w:t>
      </w:r>
      <w:r>
        <w:rPr>
          <w:rFonts w:cs="Times New Roman"/>
          <w:b/>
          <w:szCs w:val="28"/>
          <w:shd w:val="clear" w:color="auto" w:fill="FFFFFF"/>
        </w:rPr>
        <w:t>. -</w:t>
      </w:r>
      <w:r>
        <w:rPr>
          <w:rStyle w:val="apple-converted-space"/>
          <w:rFonts w:cs="Times New Roman"/>
          <w:b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491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Группа кратковременного пребывания для детей раннего возраста. - M.: Сфера, 2010. - 112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Лыкова, И. А. Изобразительная деятельность в детском саду. Ранний возраст / И.А. Лыкова. - М.: Карапуз-Дидактика,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2015</w:t>
      </w:r>
      <w:r>
        <w:rPr>
          <w:rFonts w:cs="Times New Roman"/>
          <w:szCs w:val="28"/>
          <w:shd w:val="clear" w:color="auto" w:fill="FFFFFF"/>
        </w:rPr>
        <w:t xml:space="preserve">. - 176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Нищева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Н. В. Занимаемся вместе. Ранний возраст. Домашняя тетрадь / Н.В. </w:t>
      </w:r>
      <w:proofErr w:type="spellStart"/>
      <w:r>
        <w:rPr>
          <w:rFonts w:cs="Times New Roman"/>
          <w:szCs w:val="28"/>
          <w:shd w:val="clear" w:color="auto" w:fill="FFFFFF"/>
        </w:rPr>
        <w:t>Нищева</w:t>
      </w:r>
      <w:proofErr w:type="spellEnd"/>
      <w:r>
        <w:rPr>
          <w:rFonts w:cs="Times New Roman"/>
          <w:szCs w:val="28"/>
          <w:shd w:val="clear" w:color="auto" w:fill="FFFFFF"/>
        </w:rPr>
        <w:t>. - М.: Детство-Пресс, 2014. -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334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Нянковская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Н. Н. Тетрадь для дошкольников по развитию мелкой моторики / Н.Н. </w:t>
      </w:r>
      <w:proofErr w:type="spellStart"/>
      <w:r>
        <w:rPr>
          <w:rFonts w:cs="Times New Roman"/>
          <w:szCs w:val="28"/>
          <w:shd w:val="clear" w:color="auto" w:fill="FFFFFF"/>
        </w:rPr>
        <w:t>Нянковская</w:t>
      </w:r>
      <w:proofErr w:type="spellEnd"/>
      <w:r>
        <w:rPr>
          <w:rFonts w:cs="Times New Roman"/>
          <w:szCs w:val="28"/>
          <w:shd w:val="clear" w:color="auto" w:fill="FFFFFF"/>
        </w:rPr>
        <w:t>. - М.: Академия развития, 2011. -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754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Печора, К. Л. Дети раннего возраста в дошкольных учреждениях. Пособие для педагогов дошкольных учреждений / К.Л. Печора, Г.В. </w:t>
      </w:r>
      <w:proofErr w:type="spellStart"/>
      <w:r>
        <w:rPr>
          <w:rFonts w:cs="Times New Roman"/>
          <w:szCs w:val="28"/>
          <w:shd w:val="clear" w:color="auto" w:fill="FFFFFF"/>
        </w:rPr>
        <w:t>Пантюхина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Л.Г. </w:t>
      </w:r>
      <w:proofErr w:type="spellStart"/>
      <w:r>
        <w:rPr>
          <w:rFonts w:cs="Times New Roman"/>
          <w:szCs w:val="28"/>
          <w:shd w:val="clear" w:color="auto" w:fill="FFFFFF"/>
        </w:rPr>
        <w:t>Голубева</w:t>
      </w:r>
      <w:proofErr w:type="spellEnd"/>
      <w:r>
        <w:rPr>
          <w:rFonts w:cs="Times New Roman"/>
          <w:szCs w:val="28"/>
          <w:shd w:val="clear" w:color="auto" w:fill="FFFFFF"/>
        </w:rPr>
        <w:t xml:space="preserve">. - М.: </w:t>
      </w:r>
      <w:proofErr w:type="spellStart"/>
      <w:r>
        <w:rPr>
          <w:rFonts w:cs="Times New Roman"/>
          <w:szCs w:val="28"/>
          <w:shd w:val="clear" w:color="auto" w:fill="FFFFFF"/>
        </w:rPr>
        <w:t>Владос</w:t>
      </w:r>
      <w:proofErr w:type="spellEnd"/>
      <w:r>
        <w:rPr>
          <w:rFonts w:cs="Times New Roman"/>
          <w:szCs w:val="28"/>
          <w:shd w:val="clear" w:color="auto" w:fill="FFFFFF"/>
        </w:rPr>
        <w:t>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2013</w:t>
      </w:r>
      <w:r>
        <w:rPr>
          <w:rFonts w:cs="Times New Roman"/>
          <w:szCs w:val="28"/>
          <w:shd w:val="clear" w:color="auto" w:fill="FFFFFF"/>
        </w:rPr>
        <w:t xml:space="preserve">. - 176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Печора, К.Л. Дети раннего возраста в дошкольных учреждениях / К.Л. Печора. - М.: Книга по Требованию,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2011</w:t>
      </w:r>
      <w:r>
        <w:rPr>
          <w:rFonts w:cs="Times New Roman"/>
          <w:szCs w:val="28"/>
          <w:shd w:val="clear" w:color="auto" w:fill="FFFFFF"/>
        </w:rPr>
        <w:t xml:space="preserve">. - 172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Солнцева, В. А. 200 упражнений для развития общей и мелкой моторики / В.А. Солнцева, Т.В. Белова. - М.: АСТ, </w:t>
      </w:r>
      <w:proofErr w:type="spellStart"/>
      <w:r>
        <w:rPr>
          <w:rFonts w:cs="Times New Roman"/>
          <w:szCs w:val="28"/>
          <w:shd w:val="clear" w:color="auto" w:fill="FFFFFF"/>
        </w:rPr>
        <w:t>Астрель</w:t>
      </w:r>
      <w:proofErr w:type="spellEnd"/>
      <w:r>
        <w:rPr>
          <w:rFonts w:cs="Times New Roman"/>
          <w:szCs w:val="28"/>
          <w:shd w:val="clear" w:color="auto" w:fill="FFFFFF"/>
        </w:rPr>
        <w:t>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2013</w:t>
      </w:r>
      <w:r>
        <w:rPr>
          <w:rFonts w:cs="Times New Roman"/>
          <w:b/>
          <w:szCs w:val="28"/>
          <w:shd w:val="clear" w:color="auto" w:fill="FFFFFF"/>
        </w:rPr>
        <w:t>. -</w:t>
      </w:r>
      <w:r>
        <w:rPr>
          <w:rStyle w:val="apple-converted-space"/>
          <w:rFonts w:cs="Times New Roman"/>
          <w:b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124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Теплюк</w:t>
      </w:r>
      <w:proofErr w:type="spellEnd"/>
      <w:r>
        <w:rPr>
          <w:rFonts w:cs="Times New Roman"/>
          <w:szCs w:val="28"/>
          <w:shd w:val="clear" w:color="auto" w:fill="FFFFFF"/>
        </w:rPr>
        <w:t xml:space="preserve">, С. Н. Дети раннего возраста в детском саду. Программа и методические рекомендации / С.Н. </w:t>
      </w:r>
      <w:proofErr w:type="spellStart"/>
      <w:r>
        <w:rPr>
          <w:rFonts w:cs="Times New Roman"/>
          <w:szCs w:val="28"/>
          <w:shd w:val="clear" w:color="auto" w:fill="FFFFFF"/>
        </w:rPr>
        <w:t>Теплюк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Г.М. </w:t>
      </w:r>
      <w:proofErr w:type="spellStart"/>
      <w:r>
        <w:rPr>
          <w:rFonts w:cs="Times New Roman"/>
          <w:szCs w:val="28"/>
          <w:shd w:val="clear" w:color="auto" w:fill="FFFFFF"/>
        </w:rPr>
        <w:t>Лямина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М.Б. </w:t>
      </w:r>
      <w:proofErr w:type="spellStart"/>
      <w:r>
        <w:rPr>
          <w:rFonts w:cs="Times New Roman"/>
          <w:szCs w:val="28"/>
          <w:shd w:val="clear" w:color="auto" w:fill="FFFFFF"/>
        </w:rPr>
        <w:t>Зацепина</w:t>
      </w:r>
      <w:proofErr w:type="spellEnd"/>
      <w:r>
        <w:rPr>
          <w:rFonts w:cs="Times New Roman"/>
          <w:szCs w:val="28"/>
          <w:shd w:val="clear" w:color="auto" w:fill="FFFFFF"/>
        </w:rPr>
        <w:t>. - М.: Мозаика-Синтез,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2010</w:t>
      </w:r>
      <w:r>
        <w:rPr>
          <w:rFonts w:cs="Times New Roman"/>
          <w:szCs w:val="28"/>
          <w:shd w:val="clear" w:color="auto" w:fill="FFFFFF"/>
        </w:rPr>
        <w:t xml:space="preserve">. - 112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Тимофеичева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И. В. "Ладушки". Развивающие игры-занятия для детей раннего возраста / И.В. </w:t>
      </w:r>
      <w:proofErr w:type="spellStart"/>
      <w:r>
        <w:rPr>
          <w:rFonts w:cs="Times New Roman"/>
          <w:szCs w:val="28"/>
          <w:shd w:val="clear" w:color="auto" w:fill="FFFFFF"/>
        </w:rPr>
        <w:t>Тимофеичева</w:t>
      </w:r>
      <w:proofErr w:type="spellEnd"/>
      <w:r>
        <w:rPr>
          <w:rFonts w:cs="Times New Roman"/>
          <w:szCs w:val="28"/>
          <w:shd w:val="clear" w:color="auto" w:fill="FFFFFF"/>
        </w:rPr>
        <w:t xml:space="preserve">, О.Е. </w:t>
      </w:r>
      <w:proofErr w:type="gramStart"/>
      <w:r>
        <w:rPr>
          <w:rFonts w:cs="Times New Roman"/>
          <w:szCs w:val="28"/>
          <w:shd w:val="clear" w:color="auto" w:fill="FFFFFF"/>
        </w:rPr>
        <w:t>Оськина</w:t>
      </w:r>
      <w:proofErr w:type="gramEnd"/>
      <w:r>
        <w:rPr>
          <w:rFonts w:cs="Times New Roman"/>
          <w:szCs w:val="28"/>
          <w:shd w:val="clear" w:color="auto" w:fill="FFFFFF"/>
        </w:rPr>
        <w:t>. - М.: Перспектива, 2010. -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764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Ткаченко, Т. А. Большая книга заданий и упражнений на развитие мелкой моторики: </w:t>
      </w:r>
      <w:proofErr w:type="spellStart"/>
      <w:r>
        <w:rPr>
          <w:rFonts w:cs="Times New Roman"/>
          <w:szCs w:val="28"/>
          <w:shd w:val="clear" w:color="auto" w:fill="FFFFFF"/>
        </w:rPr>
        <w:t>моногр</w:t>
      </w:r>
      <w:proofErr w:type="spellEnd"/>
      <w:r>
        <w:rPr>
          <w:rFonts w:cs="Times New Roman"/>
          <w:szCs w:val="28"/>
          <w:shd w:val="clear" w:color="auto" w:fill="FFFFFF"/>
        </w:rPr>
        <w:t xml:space="preserve">. / Т.А. Ткаченко. - М.: </w:t>
      </w:r>
      <w:proofErr w:type="spellStart"/>
      <w:r>
        <w:rPr>
          <w:rFonts w:cs="Times New Roman"/>
          <w:szCs w:val="28"/>
          <w:shd w:val="clear" w:color="auto" w:fill="FFFFFF"/>
        </w:rPr>
        <w:t>Эксмо</w:t>
      </w:r>
      <w:proofErr w:type="spellEnd"/>
      <w:r>
        <w:rPr>
          <w:rFonts w:cs="Times New Roman"/>
          <w:szCs w:val="28"/>
          <w:shd w:val="clear" w:color="auto" w:fill="FFFFFF"/>
        </w:rPr>
        <w:t xml:space="preserve">, 2011. - 120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Хвостовцев</w:t>
      </w:r>
      <w:proofErr w:type="spellEnd"/>
      <w:r>
        <w:rPr>
          <w:rFonts w:cs="Times New Roman"/>
          <w:szCs w:val="28"/>
          <w:shd w:val="clear" w:color="auto" w:fill="FFFFFF"/>
        </w:rPr>
        <w:t>, Андрей</w:t>
      </w:r>
      <w:proofErr w:type="gramStart"/>
      <w:r>
        <w:rPr>
          <w:rFonts w:cs="Times New Roman"/>
          <w:szCs w:val="28"/>
          <w:shd w:val="clear" w:color="auto" w:fill="FFFFFF"/>
        </w:rPr>
        <w:t xml:space="preserve"> И</w:t>
      </w:r>
      <w:proofErr w:type="gramEnd"/>
      <w:r>
        <w:rPr>
          <w:rFonts w:cs="Times New Roman"/>
          <w:szCs w:val="28"/>
          <w:shd w:val="clear" w:color="auto" w:fill="FFFFFF"/>
        </w:rPr>
        <w:t xml:space="preserve">граем с пальчиками. Развиваем мелкую моторику рук и устную речь / Андрей </w:t>
      </w:r>
      <w:proofErr w:type="spellStart"/>
      <w:r>
        <w:rPr>
          <w:rFonts w:cs="Times New Roman"/>
          <w:szCs w:val="28"/>
          <w:shd w:val="clear" w:color="auto" w:fill="FFFFFF"/>
        </w:rPr>
        <w:t>Хвостовцев</w:t>
      </w:r>
      <w:proofErr w:type="spellEnd"/>
      <w:r>
        <w:rPr>
          <w:rFonts w:cs="Times New Roman"/>
          <w:szCs w:val="28"/>
          <w:shd w:val="clear" w:color="auto" w:fill="FFFFFF"/>
        </w:rPr>
        <w:t xml:space="preserve">. - М.: Сибирское университетское издательство, 2010. - 176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Default="001B511D" w:rsidP="001B511D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Хомякова, Е. Е. Комплексные развивающие занятия с детьми раннего возраста / Е.Е. Хомякова. - М.: Детство-Пресс,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  <w:r>
        <w:rPr>
          <w:rStyle w:val="a5"/>
          <w:rFonts w:cs="Times New Roman"/>
          <w:b w:val="0"/>
          <w:szCs w:val="28"/>
          <w:shd w:val="clear" w:color="auto" w:fill="FFFFFF"/>
        </w:rPr>
        <w:t>2012</w:t>
      </w:r>
      <w:r>
        <w:rPr>
          <w:rFonts w:cs="Times New Roman"/>
          <w:szCs w:val="28"/>
          <w:shd w:val="clear" w:color="auto" w:fill="FFFFFF"/>
        </w:rPr>
        <w:t xml:space="preserve">. - 128 </w:t>
      </w:r>
      <w:proofErr w:type="spellStart"/>
      <w:r>
        <w:rPr>
          <w:rFonts w:cs="Times New Roman"/>
          <w:szCs w:val="28"/>
          <w:shd w:val="clear" w:color="auto" w:fill="FFFFFF"/>
        </w:rPr>
        <w:t>c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</w:p>
    <w:p w:rsidR="001B511D" w:rsidRPr="005B3019" w:rsidRDefault="001B511D" w:rsidP="000F0E43">
      <w:pPr>
        <w:pStyle w:val="a3"/>
        <w:rPr>
          <w:b/>
          <w:sz w:val="28"/>
          <w:szCs w:val="28"/>
        </w:rPr>
      </w:pPr>
    </w:p>
    <w:sectPr w:rsidR="001B511D" w:rsidRPr="005B3019" w:rsidSect="005036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44ABC"/>
    <w:multiLevelType w:val="hybridMultilevel"/>
    <w:tmpl w:val="8384F580"/>
    <w:lvl w:ilvl="0" w:tplc="46D264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3EFC"/>
    <w:rsid w:val="000F0E43"/>
    <w:rsid w:val="001A0829"/>
    <w:rsid w:val="001B511D"/>
    <w:rsid w:val="00275A89"/>
    <w:rsid w:val="00407AE4"/>
    <w:rsid w:val="00477AA3"/>
    <w:rsid w:val="00484E45"/>
    <w:rsid w:val="0050089E"/>
    <w:rsid w:val="005036E2"/>
    <w:rsid w:val="005B3019"/>
    <w:rsid w:val="00633E1C"/>
    <w:rsid w:val="00713298"/>
    <w:rsid w:val="009B3B7C"/>
    <w:rsid w:val="00A23EFC"/>
    <w:rsid w:val="00C97E80"/>
    <w:rsid w:val="00EF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7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0E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511D"/>
    <w:pPr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1B511D"/>
  </w:style>
  <w:style w:type="character" w:styleId="a5">
    <w:name w:val="Strong"/>
    <w:basedOn w:val="a0"/>
    <w:uiPriority w:val="22"/>
    <w:qFormat/>
    <w:rsid w:val="001B5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7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0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0920-5ACE-44CD-A377-B2AD3E75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ПК</cp:lastModifiedBy>
  <cp:revision>8</cp:revision>
  <dcterms:created xsi:type="dcterms:W3CDTF">2013-09-18T18:53:00Z</dcterms:created>
  <dcterms:modified xsi:type="dcterms:W3CDTF">2015-12-02T11:30:00Z</dcterms:modified>
</cp:coreProperties>
</file>