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AA" w:rsidRDefault="004B12AA" w:rsidP="00BF39B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Рекламные тексты.</w:t>
      </w:r>
    </w:p>
    <w:p w:rsidR="00102966" w:rsidRPr="00BF39B0" w:rsidRDefault="00BF39B0" w:rsidP="00BF39B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B0">
        <w:rPr>
          <w:rFonts w:ascii="Times New Roman" w:hAnsi="Times New Roman" w:cs="Times New Roman"/>
          <w:b/>
          <w:sz w:val="24"/>
          <w:szCs w:val="24"/>
        </w:rPr>
        <w:t>1. «Чистая линия»</w:t>
      </w:r>
    </w:p>
    <w:p w:rsidR="00BF39B0" w:rsidRDefault="00BF39B0" w:rsidP="00BF3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«Чистая линия» - импульс молодости.</w:t>
      </w:r>
    </w:p>
    <w:p w:rsidR="00BF39B0" w:rsidRDefault="00BF39B0" w:rsidP="00BF3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удивительных растений действует на клеточном уровне, запуская природный импульс омоложения. Уже через две недели я выгляжу на пять лет моложе.</w:t>
      </w:r>
    </w:p>
    <w:p w:rsidR="00BF39B0" w:rsidRDefault="00BF39B0" w:rsidP="00BF3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«Чистая линия» - пробуждающий импульс Вашей молодости.</w:t>
      </w:r>
    </w:p>
    <w:p w:rsidR="00BF39B0" w:rsidRDefault="00BF39B0" w:rsidP="00BF3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и новая коллекция от сорока пяти лет.</w:t>
      </w:r>
    </w:p>
    <w:p w:rsidR="004B12AA" w:rsidRDefault="004B12AA" w:rsidP="00BF39B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9B0" w:rsidRPr="00BF39B0" w:rsidRDefault="00BF39B0" w:rsidP="00BF39B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B0">
        <w:rPr>
          <w:rFonts w:ascii="Times New Roman" w:hAnsi="Times New Roman" w:cs="Times New Roman"/>
          <w:b/>
          <w:sz w:val="24"/>
          <w:szCs w:val="24"/>
        </w:rPr>
        <w:t>2. Еврочехол.</w:t>
      </w:r>
    </w:p>
    <w:p w:rsidR="00BF39B0" w:rsidRDefault="00BF39B0" w:rsidP="00BF3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Расставаться не спешите!</w:t>
      </w:r>
    </w:p>
    <w:p w:rsidR="00BF39B0" w:rsidRDefault="00BF39B0" w:rsidP="00BF3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Еврочехол подарит Вашему дивану новую жизнь, защитит от пятен и пыли, поможет обновить интерьер.</w:t>
      </w:r>
    </w:p>
    <w:p w:rsidR="00BF39B0" w:rsidRDefault="00BF39B0" w:rsidP="00BF3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Еврочехол – одежда для мебели.</w:t>
      </w:r>
    </w:p>
    <w:p w:rsidR="004B12AA" w:rsidRDefault="004B12AA" w:rsidP="00BF39B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9B0" w:rsidRDefault="00BF39B0" w:rsidP="00BF39B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B0">
        <w:rPr>
          <w:rFonts w:ascii="Times New Roman" w:hAnsi="Times New Roman" w:cs="Times New Roman"/>
          <w:b/>
          <w:sz w:val="24"/>
          <w:szCs w:val="24"/>
        </w:rPr>
        <w:t>3. Глазные капли.</w:t>
      </w:r>
    </w:p>
    <w:p w:rsidR="00BF39B0" w:rsidRDefault="00BF39B0" w:rsidP="00BF3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беспокоит ощущение песка в глазах? Сухость? Жжение?</w:t>
      </w:r>
    </w:p>
    <w:p w:rsidR="00BF39B0" w:rsidRDefault="00BF39B0" w:rsidP="00BF3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-ультра» формируют защитную пленку и удерживают слезную жидкость, обеспечивая глазам мгновенный комфорт и длительное увлажнение.</w:t>
      </w:r>
    </w:p>
    <w:p w:rsidR="00BF39B0" w:rsidRDefault="00BF39B0" w:rsidP="00BF3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-ультра» - помощь Вашим глазам. Современная и своевременная.</w:t>
      </w:r>
    </w:p>
    <w:p w:rsidR="004B12AA" w:rsidRDefault="004B12AA" w:rsidP="00BF39B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9B0" w:rsidRPr="00BF39B0" w:rsidRDefault="00BF39B0" w:rsidP="00BF39B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B0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BF39B0">
        <w:rPr>
          <w:rFonts w:ascii="Times New Roman" w:hAnsi="Times New Roman" w:cs="Times New Roman"/>
          <w:b/>
          <w:sz w:val="24"/>
          <w:szCs w:val="24"/>
        </w:rPr>
        <w:t>Лэтуаль</w:t>
      </w:r>
      <w:proofErr w:type="spellEnd"/>
      <w:r w:rsidRPr="00BF39B0">
        <w:rPr>
          <w:rFonts w:ascii="Times New Roman" w:hAnsi="Times New Roman" w:cs="Times New Roman"/>
          <w:b/>
          <w:sz w:val="24"/>
          <w:szCs w:val="24"/>
        </w:rPr>
        <w:t>.</w:t>
      </w:r>
    </w:p>
    <w:p w:rsidR="00BF39B0" w:rsidRDefault="00BF39B0" w:rsidP="00BF39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9B0">
        <w:rPr>
          <w:rFonts w:ascii="Times New Roman" w:hAnsi="Times New Roman" w:cs="Times New Roman"/>
          <w:sz w:val="24"/>
          <w:szCs w:val="24"/>
        </w:rPr>
        <w:t xml:space="preserve">Подарки для самых </w:t>
      </w:r>
      <w:r>
        <w:rPr>
          <w:rFonts w:ascii="Times New Roman" w:hAnsi="Times New Roman" w:cs="Times New Roman"/>
          <w:sz w:val="24"/>
          <w:szCs w:val="24"/>
        </w:rPr>
        <w:t>любимых</w:t>
      </w:r>
      <w:r w:rsidR="004B12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12AA">
        <w:rPr>
          <w:rFonts w:ascii="Times New Roman" w:hAnsi="Times New Roman" w:cs="Times New Roman"/>
          <w:sz w:val="24"/>
          <w:szCs w:val="24"/>
        </w:rPr>
        <w:t>Летуаль</w:t>
      </w:r>
      <w:proofErr w:type="spellEnd"/>
      <w:r w:rsidR="004B12AA">
        <w:rPr>
          <w:rFonts w:ascii="Times New Roman" w:hAnsi="Times New Roman" w:cs="Times New Roman"/>
          <w:sz w:val="24"/>
          <w:szCs w:val="24"/>
        </w:rPr>
        <w:t>.</w:t>
      </w:r>
    </w:p>
    <w:p w:rsidR="004B12AA" w:rsidRDefault="004B12AA" w:rsidP="004B12A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2AA" w:rsidRDefault="004B12AA" w:rsidP="004B12A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AA">
        <w:rPr>
          <w:rFonts w:ascii="Times New Roman" w:hAnsi="Times New Roman" w:cs="Times New Roman"/>
          <w:b/>
          <w:sz w:val="24"/>
          <w:szCs w:val="24"/>
        </w:rPr>
        <w:t>5. Несквик.</w:t>
      </w:r>
    </w:p>
    <w:p w:rsidR="004B12AA" w:rsidRDefault="004B12AA" w:rsidP="004B1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выбор от «Нестле» и «Несквик».</w:t>
      </w:r>
    </w:p>
    <w:p w:rsidR="004B12AA" w:rsidRDefault="004B12AA" w:rsidP="004B1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Начинаем все в хорошем настроении.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М-м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вкуснотища! </w:t>
      </w:r>
    </w:p>
    <w:p w:rsidR="004B12AA" w:rsidRDefault="004B12AA" w:rsidP="004B1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хорошем настроении все обязательно получится!</w:t>
      </w:r>
    </w:p>
    <w:p w:rsidR="0076282A" w:rsidRDefault="004B12AA" w:rsidP="004B1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628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Шоколад «Несквик».</w:t>
      </w:r>
    </w:p>
    <w:p w:rsidR="0076282A" w:rsidRDefault="0076282A" w:rsidP="00762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2C2">
        <w:rPr>
          <w:rFonts w:ascii="Times New Roman" w:hAnsi="Times New Roman" w:cs="Times New Roman"/>
          <w:sz w:val="28"/>
          <w:szCs w:val="28"/>
        </w:rPr>
        <w:lastRenderedPageBreak/>
        <w:t>«Язык рекламы»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68"/>
        <w:tblW w:w="10740" w:type="dxa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3402"/>
      </w:tblGrid>
      <w:tr w:rsidR="0076282A" w:rsidTr="0076282A">
        <w:tc>
          <w:tcPr>
            <w:tcW w:w="2376" w:type="dxa"/>
          </w:tcPr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552" w:type="dxa"/>
          </w:tcPr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410" w:type="dxa"/>
          </w:tcPr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</w:t>
            </w:r>
          </w:p>
        </w:tc>
        <w:tc>
          <w:tcPr>
            <w:tcW w:w="3402" w:type="dxa"/>
          </w:tcPr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средства</w:t>
            </w:r>
          </w:p>
        </w:tc>
      </w:tr>
      <w:tr w:rsidR="0076282A" w:rsidTr="0076282A">
        <w:trPr>
          <w:trHeight w:val="562"/>
        </w:trPr>
        <w:tc>
          <w:tcPr>
            <w:tcW w:w="2376" w:type="dxa"/>
          </w:tcPr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282A" w:rsidRDefault="0076282A" w:rsidP="0076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82A" w:rsidRPr="000F42C2" w:rsidRDefault="0076282A" w:rsidP="00762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2AA" w:rsidRPr="004B12AA" w:rsidRDefault="004B12AA" w:rsidP="004B1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B12AA" w:rsidRPr="004B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8A"/>
    <w:rsid w:val="00102966"/>
    <w:rsid w:val="004B12AA"/>
    <w:rsid w:val="004E238A"/>
    <w:rsid w:val="0076282A"/>
    <w:rsid w:val="00B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2015-12-23T17:09:00Z</dcterms:created>
  <dcterms:modified xsi:type="dcterms:W3CDTF">2015-12-23T17:39:00Z</dcterms:modified>
</cp:coreProperties>
</file>