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63" w:rsidRP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  <w:r w:rsidRPr="00272A63">
        <w:rPr>
          <w:b/>
          <w:color w:val="000000"/>
        </w:rPr>
        <w:t>политический режим</w:t>
      </w:r>
    </w:p>
    <w:p w:rsid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Политическая сфера Экономическая сфера Социальная сфера  Духовная сфера</w:t>
      </w:r>
    </w:p>
    <w:p w:rsidR="00B04409" w:rsidRPr="00272A63" w:rsidRDefault="00B04409" w:rsidP="00272A63">
      <w:pPr>
        <w:pStyle w:val="13"/>
        <w:spacing w:before="0" w:beforeAutospacing="0" w:after="0" w:afterAutospacing="0"/>
        <w:rPr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  <w:proofErr w:type="gramStart"/>
      <w:r w:rsidRPr="00B04409">
        <w:rPr>
          <w:b/>
          <w:color w:val="000000"/>
        </w:rPr>
        <w:t>Тоталитарный</w:t>
      </w:r>
      <w:proofErr w:type="gramEnd"/>
      <w:r w:rsidRPr="00B04409">
        <w:rPr>
          <w:b/>
          <w:color w:val="000000"/>
        </w:rPr>
        <w:t xml:space="preserve"> "Запрещено всё, что не приказано"</w:t>
      </w:r>
    </w:p>
    <w:p w:rsidR="00B04409" w:rsidRPr="00B04409" w:rsidRDefault="00B04409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концентрация государственной (политической) власти в одних руках. Это не законодательная, не исполнительная и не судебная власть, а власть стоящей за ними одной партии, узкой группы людей, а часто и одного человека (</w:t>
      </w:r>
      <w:proofErr w:type="spellStart"/>
      <w:r w:rsidRPr="00272A63">
        <w:rPr>
          <w:color w:val="000000"/>
        </w:rPr>
        <w:t>харизма</w:t>
      </w:r>
      <w:proofErr w:type="spellEnd"/>
      <w:r w:rsidRPr="00272A63">
        <w:rPr>
          <w:color w:val="000000"/>
        </w:rPr>
        <w:t>). Внешне такая власть чаще всего концентрируется в исполнительных органах, законодательство носит формальный характер (облечение в необходимую форму заранее принятых решений), судебная юрисдикция сведена к минимуму.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в стране и обществе функционирует однопартийная система, партия является скелетом всех государственных органов, она активно вмешивается во все стороны государственной и общественной жизни и предопределяет все важные </w:t>
      </w:r>
      <w:proofErr w:type="gramStart"/>
      <w:r w:rsidRPr="00272A63">
        <w:rPr>
          <w:color w:val="000000"/>
        </w:rPr>
        <w:t>решения</w:t>
      </w:r>
      <w:proofErr w:type="gramEnd"/>
      <w:r w:rsidRPr="00272A63">
        <w:rPr>
          <w:color w:val="000000"/>
        </w:rPr>
        <w:t xml:space="preserve"> как государственных органов, так и общественных организаций.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право утрачивает самостоятельную ценность, оно становится орудием в руках государства.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монополия государства на все средства вооружения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преобладает государственное регулирование экономики, централизованное директивное планирование, приоритетной является государственная собственность, а иногда она оказывается и единственной.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государству принадлежит решающая роль.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концентрированное и целеустремленное государственное руководство экономикой позволяет в отдельных случаях добиваться экономических успехов, особенно в области милитаризации.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государственная собственность на землю, дома.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стремление к унификации, единообразию общества;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стремление подогнать людей "под одну гребенку", добиться ситуации "все как один". Отсюда лозунги о движении к социальной однородности, к сближению классов, групп населения, наций и т.д., высокий уровень подчинения и дисциплинированности.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господство одной идеологии, общественный монизм.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жёсткая регламентация общественной и частной жизни.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права человека не обеспечиваются, их предоставление носит характер доброхотного даяния общества и государства.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индивид используется в качестве строителя общего дела, "винтика" в общественном механизме.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право используется в качестве жесткого и директивного регулятора общественных отношений, в качестве ограничителя свободы.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обществу отдается приоритет перед отдельным человеком.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монополия государства на средства массовой информации.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особо организованная система насилия, террора как специфического средства контроля в обществе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об</w:t>
      </w:r>
      <w:r w:rsidRPr="00272A63">
        <w:rPr>
          <w:color w:val="000000"/>
        </w:rPr>
        <w:softHyphen/>
        <w:t>щеобязательная государственная религия.</w:t>
      </w:r>
    </w:p>
    <w:p w:rsid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тотальное манипулирование общественным сознанием с помощью всеохватной системы пропаганды и агитации.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proofErr w:type="gramStart"/>
      <w:r w:rsidRPr="00272A63">
        <w:rPr>
          <w:b/>
          <w:color w:val="000000"/>
        </w:rPr>
        <w:t>Авторитарный</w:t>
      </w:r>
      <w:proofErr w:type="gramEnd"/>
      <w:r w:rsidRPr="00272A63">
        <w:rPr>
          <w:color w:val="000000"/>
        </w:rPr>
        <w:t xml:space="preserve"> "Разрешено всё, кроме политики"</w:t>
      </w:r>
    </w:p>
    <w:p w:rsidR="00B04409" w:rsidRPr="00272A63" w:rsidRDefault="00B04409" w:rsidP="00272A63">
      <w:pPr>
        <w:pStyle w:val="13"/>
        <w:spacing w:before="0" w:beforeAutospacing="0" w:after="0" w:afterAutospacing="0"/>
        <w:rPr>
          <w:color w:val="000000"/>
        </w:rPr>
      </w:pP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власть осуществляется одним конкретным лицом, при минимальном участии народа, в роли диктатора выступает индивидуальный политический деятель из</w:t>
      </w:r>
      <w:r w:rsidRPr="00272A63">
        <w:rPr>
          <w:rStyle w:val="apple-converted-space"/>
          <w:color w:val="000000"/>
        </w:rPr>
        <w:t> </w:t>
      </w:r>
      <w:r w:rsidRPr="00272A63">
        <w:rPr>
          <w:color w:val="000000"/>
        </w:rPr>
        <w:br/>
        <w:t>элитарной среды или правящая элитарная группа.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представительные органы на всех уровнях, даже если и сохраняются, превращаются в </w:t>
      </w:r>
      <w:proofErr w:type="gramStart"/>
      <w:r w:rsidRPr="00272A63">
        <w:rPr>
          <w:color w:val="000000"/>
        </w:rPr>
        <w:t>декорацию</w:t>
      </w:r>
      <w:proofErr w:type="gramEnd"/>
      <w:r w:rsidRPr="00272A63">
        <w:rPr>
          <w:color w:val="000000"/>
        </w:rPr>
        <w:t xml:space="preserve"> прикрывающую авторитарную власть.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господствующую роль играют вертикальные, </w:t>
      </w:r>
      <w:proofErr w:type="spellStart"/>
      <w:r w:rsidRPr="00272A63">
        <w:rPr>
          <w:color w:val="000000"/>
        </w:rPr>
        <w:t>иерархическо-бюрократические</w:t>
      </w:r>
      <w:proofErr w:type="spellEnd"/>
      <w:r w:rsidRPr="00272A63">
        <w:rPr>
          <w:color w:val="000000"/>
        </w:rPr>
        <w:t xml:space="preserve"> связи между институтами государства.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чаще всего наделена особой социально-политической ролью армия.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легализуется политическая монополия одной партии, поддерживающей режим, исключается деятельность других политических партий и общественных организаций.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отрицаются принципы конституционности и законности.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игнорируются разделения </w:t>
      </w:r>
      <w:proofErr w:type="spellStart"/>
      <w:r w:rsidRPr="00272A63">
        <w:rPr>
          <w:color w:val="000000"/>
        </w:rPr>
        <w:t>властей</w:t>
      </w:r>
      <w:proofErr w:type="gramStart"/>
      <w:r w:rsidRPr="00272A63">
        <w:rPr>
          <w:color w:val="000000"/>
        </w:rPr>
        <w:t>,с</w:t>
      </w:r>
      <w:proofErr w:type="gramEnd"/>
      <w:r w:rsidRPr="00272A63">
        <w:rPr>
          <w:color w:val="000000"/>
        </w:rPr>
        <w:t>трогая</w:t>
      </w:r>
      <w:proofErr w:type="spellEnd"/>
      <w:r w:rsidRPr="00272A63">
        <w:rPr>
          <w:color w:val="000000"/>
        </w:rPr>
        <w:t xml:space="preserve"> централизация всей государственной</w:t>
      </w:r>
      <w:r w:rsidRPr="00272A63">
        <w:rPr>
          <w:rStyle w:val="apple-converted-space"/>
          <w:color w:val="000000"/>
        </w:rPr>
        <w:t> </w:t>
      </w:r>
      <w:r w:rsidRPr="00272A63">
        <w:rPr>
          <w:color w:val="000000"/>
        </w:rPr>
        <w:br/>
        <w:t>власти.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вождизм превращается в официальный государственный принцип.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</w:t>
      </w:r>
      <w:proofErr w:type="spellStart"/>
      <w:r w:rsidRPr="00272A63">
        <w:rPr>
          <w:color w:val="000000"/>
        </w:rPr>
        <w:t>рекрутирование</w:t>
      </w:r>
      <w:proofErr w:type="spellEnd"/>
      <w:r w:rsidRPr="00272A63">
        <w:rPr>
          <w:color w:val="000000"/>
        </w:rPr>
        <w:t xml:space="preserve"> политической элиты путем введения в состав выборного органа новых членов без проведения дополнительных выборов, путем назначения сверху, а не конкурентной электоральной борьбы.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Регулирование экономики осуществляется не столь жесткими, как при тоталитарном режиме, средствами.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массовый террор отсутствует</w:t>
      </w:r>
      <w:proofErr w:type="gramStart"/>
      <w:r w:rsidRPr="00272A63">
        <w:rPr>
          <w:color w:val="000000"/>
        </w:rPr>
        <w:t>.</w:t>
      </w:r>
      <w:proofErr w:type="gramEnd"/>
      <w:r w:rsidRPr="00272A63">
        <w:rPr>
          <w:color w:val="000000"/>
        </w:rPr>
        <w:t xml:space="preserve"> </w:t>
      </w:r>
      <w:proofErr w:type="gramStart"/>
      <w:r w:rsidRPr="00272A63">
        <w:rPr>
          <w:color w:val="000000"/>
        </w:rPr>
        <w:t>в</w:t>
      </w:r>
      <w:proofErr w:type="gramEnd"/>
      <w:r w:rsidRPr="00272A63">
        <w:rPr>
          <w:color w:val="000000"/>
        </w:rPr>
        <w:t xml:space="preserve"> известных пределах допускается независимость личности.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права и свободы личности главным образом провозглашаются, но реально не обеспечиваются (прежде всего, в политической сфере).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личность лишена гарантий безопасности во взаимоотношениях с властью.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власть не вмешивается в те области жизни, которые непосредственно не связаны с политикой.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отсутствует единая идеология.</w:t>
      </w:r>
    </w:p>
    <w:p w:rsid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нет единой государственной обязательной для всех идеологии, которая заменяется идеологическими конструкциями типа теории национального интереса, идеями патриотизма и т.п.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Default="00272A63" w:rsidP="00272A63">
      <w:pPr>
        <w:pStyle w:val="13"/>
        <w:spacing w:before="0" w:beforeAutospacing="0" w:after="0" w:afterAutospacing="0"/>
        <w:rPr>
          <w:b/>
          <w:color w:val="000000"/>
        </w:rPr>
      </w:pPr>
      <w:r w:rsidRPr="00272A63">
        <w:rPr>
          <w:b/>
          <w:color w:val="000000"/>
        </w:rPr>
        <w:t>Демократический</w:t>
      </w:r>
    </w:p>
    <w:p w:rsidR="00B04409" w:rsidRPr="00272A63" w:rsidRDefault="00B04409" w:rsidP="00272A63">
      <w:pPr>
        <w:pStyle w:val="13"/>
        <w:spacing w:before="0" w:beforeAutospacing="0" w:after="0" w:afterAutospacing="0"/>
        <w:rPr>
          <w:b/>
          <w:color w:val="000000"/>
        </w:rPr>
      </w:pP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"Разрешено всё, что не запрещено законом"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источником власти в государстве является народ. Он избирает власть и наделяет ее правом решать любой вопрос, опираясь на</w:t>
      </w:r>
      <w:r w:rsidRPr="00272A63">
        <w:rPr>
          <w:rStyle w:val="apple-converted-space"/>
          <w:color w:val="000000"/>
        </w:rPr>
        <w:t> </w:t>
      </w:r>
      <w:r w:rsidRPr="00272A63">
        <w:rPr>
          <w:color w:val="000000"/>
        </w:rPr>
        <w:br/>
        <w:t>собственное мнение.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проведение принципа разделения властей. Ни одна из властей не является главной, нет и подчинения властей. Власти, с одной стороны, автономны и независимы, с другой стороны, тесно взаимосвязаны (системы сдержек и противовесов).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как правило, присутствует высокая роль суда, велик авторитет судебной власти.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в обществе функционирует многопартийная система. При этом партии выступают не в качестве субъектов власти, а как механизмы формирования органов власти.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главная область деятельности политических партий - участие в выборах.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</w:t>
      </w:r>
      <w:proofErr w:type="gramStart"/>
      <w:r w:rsidRPr="00272A63">
        <w:rPr>
          <w:color w:val="000000"/>
        </w:rPr>
        <w:t>приоритетное</w:t>
      </w:r>
      <w:proofErr w:type="gramEnd"/>
      <w:r w:rsidRPr="00272A63">
        <w:rPr>
          <w:color w:val="000000"/>
        </w:rPr>
        <w:t xml:space="preserve"> положении права перед государством.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свободные и честные выборы.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конституционное ограничение правительства.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гласность в работе властей всех уровней.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</w:t>
      </w:r>
      <w:proofErr w:type="spellStart"/>
      <w:r w:rsidRPr="00272A63">
        <w:rPr>
          <w:color w:val="000000"/>
        </w:rPr>
        <w:t>гос</w:t>
      </w:r>
      <w:proofErr w:type="gramStart"/>
      <w:r w:rsidRPr="00272A63">
        <w:rPr>
          <w:color w:val="000000"/>
        </w:rPr>
        <w:t>.в</w:t>
      </w:r>
      <w:proofErr w:type="gramEnd"/>
      <w:r w:rsidRPr="00272A63">
        <w:rPr>
          <w:color w:val="000000"/>
        </w:rPr>
        <w:t>мешательство</w:t>
      </w:r>
      <w:proofErr w:type="spellEnd"/>
      <w:r w:rsidRPr="00272A63">
        <w:rPr>
          <w:color w:val="000000"/>
        </w:rPr>
        <w:t xml:space="preserve"> в экономику ограничено, приоритетной является частная собственность.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</w:t>
      </w:r>
      <w:proofErr w:type="spellStart"/>
      <w:r w:rsidRPr="00272A63">
        <w:rPr>
          <w:color w:val="000000"/>
        </w:rPr>
        <w:t>гос</w:t>
      </w:r>
      <w:proofErr w:type="gramStart"/>
      <w:r w:rsidRPr="00272A63">
        <w:rPr>
          <w:color w:val="000000"/>
        </w:rPr>
        <w:t>.п</w:t>
      </w:r>
      <w:proofErr w:type="gramEnd"/>
      <w:r w:rsidRPr="00272A63">
        <w:rPr>
          <w:color w:val="000000"/>
        </w:rPr>
        <w:t>ланирование</w:t>
      </w:r>
      <w:proofErr w:type="spellEnd"/>
      <w:r w:rsidRPr="00272A63">
        <w:rPr>
          <w:color w:val="000000"/>
        </w:rPr>
        <w:t xml:space="preserve"> экономики применяется в малых масштабах либо вообще отсутствует.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активно поддерживается предпринимательство.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государство обслуживает потребности гражданского общества.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дифференциация общества;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функционируют сложные механизмы управления, которые имеют целью не столько подчинить людей властям, сколько учесть и скоординировать различные интересы.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гражданскому обществу принадлежит решающая роль</w:t>
      </w:r>
      <w:proofErr w:type="gramStart"/>
      <w:r w:rsidRPr="00272A63">
        <w:rPr>
          <w:color w:val="000000"/>
        </w:rPr>
        <w:t>.</w:t>
      </w:r>
      <w:proofErr w:type="gramEnd"/>
      <w:r w:rsidRPr="00272A63">
        <w:rPr>
          <w:color w:val="000000"/>
        </w:rPr>
        <w:t xml:space="preserve"> </w:t>
      </w:r>
      <w:proofErr w:type="gramStart"/>
      <w:r w:rsidRPr="00272A63">
        <w:rPr>
          <w:color w:val="000000"/>
        </w:rPr>
        <w:t>п</w:t>
      </w:r>
      <w:proofErr w:type="gramEnd"/>
      <w:r w:rsidRPr="00272A63">
        <w:rPr>
          <w:color w:val="000000"/>
        </w:rPr>
        <w:t>раво используется для определения "правил игры", оно определяет рамки, в пределах которых гарантируется свобода поведения участников общественных отношений.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</w:t>
      </w:r>
      <w:proofErr w:type="spellStart"/>
      <w:r w:rsidRPr="00272A63">
        <w:rPr>
          <w:color w:val="000000"/>
        </w:rPr>
        <w:t>деидеологизированность</w:t>
      </w:r>
      <w:proofErr w:type="spellEnd"/>
      <w:r w:rsidRPr="00272A63">
        <w:rPr>
          <w:color w:val="000000"/>
        </w:rPr>
        <w:t xml:space="preserve"> общественной жизни, общественный плюрализм, конкуренция разных идеологий.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высокая степень реализации прав человека.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равенство перед законом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 xml:space="preserve">•  </w:t>
      </w:r>
      <w:proofErr w:type="spellStart"/>
      <w:r w:rsidRPr="00272A63">
        <w:rPr>
          <w:color w:val="000000"/>
        </w:rPr>
        <w:t>гос</w:t>
      </w:r>
      <w:proofErr w:type="gramStart"/>
      <w:r w:rsidRPr="00272A63">
        <w:rPr>
          <w:color w:val="000000"/>
        </w:rPr>
        <w:t>.в</w:t>
      </w:r>
      <w:proofErr w:type="gramEnd"/>
      <w:r w:rsidRPr="00272A63">
        <w:rPr>
          <w:color w:val="000000"/>
        </w:rPr>
        <w:t>мешательство</w:t>
      </w:r>
      <w:proofErr w:type="spellEnd"/>
      <w:r w:rsidRPr="00272A63">
        <w:rPr>
          <w:color w:val="000000"/>
        </w:rPr>
        <w:t xml:space="preserve"> в общественную жизнь ограничено.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приоритет человека, индивида в обществе.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человек - мера всех вещей, все общественные проблемы рассматриваются через призму человеческой личности.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обеспечивается индивидуальная свобода человека.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права человека изначальны, государство и законодатель обязаны их провозгласить, соблюдать и защищать. Решающая роль в защите прав человека принадлежит суду.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свобода вероисповедания.</w:t>
      </w:r>
    </w:p>
    <w:p w:rsidR="00272A63" w:rsidRPr="00272A63" w:rsidRDefault="00272A63" w:rsidP="00272A63">
      <w:pPr>
        <w:pStyle w:val="13"/>
        <w:spacing w:before="0" w:beforeAutospacing="0" w:after="0" w:afterAutospacing="0"/>
        <w:rPr>
          <w:color w:val="000000"/>
        </w:rPr>
      </w:pPr>
      <w:r w:rsidRPr="00272A63">
        <w:rPr>
          <w:color w:val="000000"/>
        </w:rPr>
        <w:t>•  ценности сотрудничества и компромисса.</w:t>
      </w:r>
    </w:p>
    <w:p w:rsidR="00807409" w:rsidRPr="00272A63" w:rsidRDefault="00807409" w:rsidP="00272A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7409" w:rsidRPr="00272A63" w:rsidSect="006D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2A63"/>
    <w:rsid w:val="00272A63"/>
    <w:rsid w:val="003C049A"/>
    <w:rsid w:val="006D4383"/>
    <w:rsid w:val="00807409"/>
    <w:rsid w:val="00B0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стиль13"/>
    <w:basedOn w:val="a"/>
    <w:rsid w:val="0027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2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Лопуховская СОШ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ольга Владимировна</dc:creator>
  <cp:keywords/>
  <dc:description/>
  <cp:lastModifiedBy>Ветрова ольга Владимировна</cp:lastModifiedBy>
  <cp:revision>5</cp:revision>
  <cp:lastPrinted>2015-10-13T12:40:00Z</cp:lastPrinted>
  <dcterms:created xsi:type="dcterms:W3CDTF">2015-10-13T10:56:00Z</dcterms:created>
  <dcterms:modified xsi:type="dcterms:W3CDTF">2015-10-13T12:42:00Z</dcterms:modified>
</cp:coreProperties>
</file>