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E7" w:rsidRPr="00A530B9" w:rsidRDefault="005A7C41" w:rsidP="00010BE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A530B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Нормы речевого </w:t>
      </w:r>
      <w:r w:rsidR="00010BE7" w:rsidRPr="00A530B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развитие детей 2-3 лет</w:t>
      </w:r>
    </w:p>
    <w:p w:rsidR="005A7C41" w:rsidRPr="00A530B9" w:rsidRDefault="005A7C41" w:rsidP="00010BE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255D3" w:rsidRPr="00A530B9" w:rsidRDefault="00010BE7" w:rsidP="00010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>Специалисты считают возраст с двух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  <w:r w:rsidR="00C255D3" w:rsidRPr="00A53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BE7" w:rsidRPr="00A530B9" w:rsidRDefault="005B0B6F" w:rsidP="00010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>Так же э</w:t>
      </w:r>
      <w:r w:rsidR="00C255D3" w:rsidRPr="00A530B9">
        <w:rPr>
          <w:rFonts w:ascii="Times New Roman" w:hAnsi="Times New Roman" w:cs="Times New Roman"/>
          <w:sz w:val="28"/>
          <w:szCs w:val="28"/>
        </w:rPr>
        <w:t>тот период считается самым активным периодом развития речи, когда можно наблюдать количественные и качественные преобразования речевой деятельности малыша.</w:t>
      </w:r>
    </w:p>
    <w:p w:rsidR="00010BE7" w:rsidRPr="00A530B9" w:rsidRDefault="00010BE7" w:rsidP="00010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  <w:r w:rsidRPr="00A530B9">
        <w:rPr>
          <w:rFonts w:ascii="Times New Roman" w:hAnsi="Times New Roman" w:cs="Times New Roman"/>
          <w:sz w:val="28"/>
          <w:szCs w:val="28"/>
        </w:rPr>
        <w:t>. В речи ребенка третьего года жизни должны появиться звуки [с’], [л’],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’], а также, [г],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[к], [м],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[б],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[в],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[ж], [ч’],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’]) малыш нередко заменяет мягкими свистящими: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сяпка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(шапка),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зюк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(жук),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цяйник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(чайник),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сенок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(щенок). Иногда вместо звука [ч’] ребенок может произносить [т’]: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тясы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(часы). Некоторые дети в этом возрасте заменяют шипящие звуки твердыми свистящими: «сапка» вместо шапка; твердые свистящие- мягкими свистящими: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сянки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(санки),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зяйка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</w:t>
      </w:r>
      <w:hyperlink r:id="rId5" w:tooltip="Зайка" w:history="1">
        <w:r w:rsidRPr="00A530B9">
          <w:rPr>
            <w:rFonts w:ascii="Times New Roman" w:hAnsi="Times New Roman" w:cs="Times New Roman"/>
            <w:sz w:val="28"/>
            <w:szCs w:val="28"/>
            <w:u w:val="single"/>
          </w:rPr>
          <w:t>зайка</w:t>
        </w:r>
      </w:hyperlink>
      <w:r w:rsidRPr="00A530B9">
        <w:rPr>
          <w:rFonts w:ascii="Times New Roman" w:hAnsi="Times New Roman" w:cs="Times New Roman"/>
          <w:sz w:val="28"/>
          <w:szCs w:val="28"/>
        </w:rPr>
        <w:t>). Согласные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’], [л] отсутствуют или заменяются звуками [л'], [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]: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ыба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(рыба),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(гиря),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ябоко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(яблоко),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двель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(дверь),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голюби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(голуби), «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 (мел).</w:t>
      </w:r>
    </w:p>
    <w:p w:rsidR="00A530B9" w:rsidRPr="00805A55" w:rsidRDefault="00010BE7" w:rsidP="00A530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b/>
          <w:sz w:val="28"/>
          <w:szCs w:val="28"/>
        </w:rPr>
        <w:t xml:space="preserve">Словарный запас. </w:t>
      </w:r>
      <w:r w:rsidRPr="00A530B9">
        <w:rPr>
          <w:rFonts w:ascii="Times New Roman" w:hAnsi="Times New Roman" w:cs="Times New Roman"/>
          <w:sz w:val="28"/>
          <w:szCs w:val="28"/>
        </w:rPr>
        <w:t>Быстро пополняется пассивный и активный словарь ребенка: к 2</w:t>
      </w:r>
      <w:r w:rsidRPr="00A530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30B9">
        <w:rPr>
          <w:rFonts w:ascii="Times New Roman" w:hAnsi="Times New Roman" w:cs="Times New Roman"/>
          <w:sz w:val="28"/>
          <w:szCs w:val="28"/>
        </w:rPr>
        <w:t xml:space="preserve">годам он достигает примерно  300 слов, а к 3 годам – до 1000 слов. Кроме существительных и глаголов ребенок все чаще употребляет прилагательные, наречия, предлоги, местоимения. </w:t>
      </w:r>
      <w:r w:rsidR="00A530B9" w:rsidRPr="0080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 должен знать, </w:t>
      </w:r>
      <w:r w:rsidR="00A530B9" w:rsidRPr="00247B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его зовут, различать родных, уметь различать и копировать голоса животных</w:t>
      </w:r>
      <w:r w:rsidR="00A530B9" w:rsidRPr="0080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возрасте расширяется запас и понимание более сложных прилагательных, например, вкусный, красивый, большой, веселый, высокий и т.п.</w:t>
      </w:r>
      <w:r w:rsidR="00A530B9" w:rsidRPr="00247B97">
        <w:rPr>
          <w:rFonts w:ascii="Times New Roman" w:hAnsi="Times New Roman" w:cs="Times New Roman"/>
          <w:sz w:val="28"/>
          <w:szCs w:val="28"/>
        </w:rPr>
        <w:t xml:space="preserve"> </w:t>
      </w:r>
      <w:r w:rsidR="00A530B9" w:rsidRPr="0080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530B9" w:rsidRPr="00247B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3-х летнем</w:t>
      </w:r>
      <w:r w:rsidR="00A530B9" w:rsidRPr="0080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возрасте речь ребенка должна объединяться в смысловые предложения, правильно употреблять </w:t>
      </w:r>
      <w:r w:rsidR="00A530B9" w:rsidRPr="00247B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местоимения</w:t>
      </w:r>
      <w:r w:rsidR="00A530B9" w:rsidRPr="0080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часто использовать </w:t>
      </w:r>
      <w:r w:rsidR="00A530B9" w:rsidRPr="00247B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прилагательные и наречия</w:t>
      </w:r>
      <w:r w:rsidR="00A530B9" w:rsidRPr="00805A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(горячо, рано, далеко и т.д.).</w:t>
      </w:r>
    </w:p>
    <w:p w:rsidR="00010BE7" w:rsidRPr="00A530B9" w:rsidRDefault="00010BE7" w:rsidP="00010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sz w:val="28"/>
          <w:szCs w:val="28"/>
        </w:rPr>
        <w:t>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C255D3" w:rsidRPr="00A530B9" w:rsidRDefault="00010BE7" w:rsidP="00C255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0B9">
        <w:rPr>
          <w:rFonts w:ascii="Times New Roman" w:hAnsi="Times New Roman" w:cs="Times New Roman"/>
          <w:b/>
          <w:sz w:val="28"/>
          <w:szCs w:val="28"/>
        </w:rPr>
        <w:t>Фразовая речь.</w:t>
      </w:r>
      <w:r w:rsidRPr="00A530B9">
        <w:rPr>
          <w:rFonts w:ascii="Times New Roman" w:hAnsi="Times New Roman" w:cs="Times New Roman"/>
          <w:sz w:val="28"/>
          <w:szCs w:val="28"/>
        </w:rPr>
        <w:t xml:space="preserve"> </w:t>
      </w:r>
      <w:r w:rsidR="005B0B6F" w:rsidRPr="00A530B9">
        <w:rPr>
          <w:rFonts w:ascii="Times New Roman" w:hAnsi="Times New Roman" w:cs="Times New Roman"/>
          <w:color w:val="454545"/>
          <w:sz w:val="28"/>
          <w:szCs w:val="28"/>
        </w:rPr>
        <w:t xml:space="preserve">Речь приобретает связный характер. </w:t>
      </w:r>
      <w:r w:rsidRPr="00A530B9">
        <w:rPr>
          <w:rFonts w:ascii="Times New Roman" w:hAnsi="Times New Roman" w:cs="Times New Roman"/>
          <w:sz w:val="28"/>
          <w:szCs w:val="28"/>
        </w:rPr>
        <w:t xml:space="preserve">Специалисты единодушны в том, что к 2 годам у малыша уже должна сформироваться фразовая речь. Пускай фразы пока не всегда понятны и состоят из двух слов, часто 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. Например: МАМА, ПИ (мама, я хочу пить). ДЁ УЯТЬ (идем гулять). Главное - появилась  фраза (предложение). А вот предложения трехлетних детей становятся сложными, с союзами «потому что», «или», «чтобы»</w:t>
      </w:r>
      <w:r w:rsidR="00C255D3" w:rsidRPr="00A530B9">
        <w:rPr>
          <w:rFonts w:ascii="Times New Roman" w:hAnsi="Times New Roman" w:cs="Times New Roman"/>
          <w:sz w:val="28"/>
          <w:szCs w:val="28"/>
        </w:rPr>
        <w:t>, «а»</w:t>
      </w:r>
      <w:r w:rsidRPr="00A530B9">
        <w:rPr>
          <w:rFonts w:ascii="Times New Roman" w:hAnsi="Times New Roman" w:cs="Times New Roman"/>
          <w:sz w:val="28"/>
          <w:szCs w:val="28"/>
        </w:rPr>
        <w:t xml:space="preserve">. </w:t>
      </w:r>
      <w:r w:rsidR="00C255D3" w:rsidRPr="00A530B9">
        <w:rPr>
          <w:rFonts w:ascii="Times New Roman" w:hAnsi="Times New Roman" w:cs="Times New Roman"/>
          <w:sz w:val="28"/>
          <w:szCs w:val="28"/>
        </w:rPr>
        <w:t xml:space="preserve">Появляются простые предлоги </w:t>
      </w:r>
      <w:r w:rsidR="00C255D3" w:rsidRPr="00A530B9">
        <w:rPr>
          <w:rStyle w:val="a4"/>
          <w:rFonts w:ascii="Times New Roman" w:hAnsi="Times New Roman" w:cs="Times New Roman"/>
          <w:sz w:val="28"/>
          <w:szCs w:val="28"/>
        </w:rPr>
        <w:t>в, на, у , с</w:t>
      </w:r>
      <w:r w:rsidR="00C255D3" w:rsidRPr="00A530B9">
        <w:rPr>
          <w:rFonts w:ascii="Times New Roman" w:hAnsi="Times New Roman" w:cs="Times New Roman"/>
          <w:sz w:val="28"/>
          <w:szCs w:val="28"/>
        </w:rPr>
        <w:t xml:space="preserve"> . </w:t>
      </w:r>
      <w:r w:rsidRPr="00A530B9">
        <w:rPr>
          <w:rFonts w:ascii="Times New Roman" w:hAnsi="Times New Roman" w:cs="Times New Roman"/>
          <w:sz w:val="28"/>
          <w:szCs w:val="28"/>
        </w:rPr>
        <w:t>И, хотя в</w:t>
      </w:r>
      <w:r w:rsidRPr="00A530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530B9">
        <w:rPr>
          <w:rFonts w:ascii="Times New Roman" w:hAnsi="Times New Roman" w:cs="Times New Roman"/>
          <w:sz w:val="28"/>
          <w:szCs w:val="28"/>
        </w:rPr>
        <w:t xml:space="preserve">их речи еще много неверного употребления окончаний («Смотри, как много 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мячов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 xml:space="preserve">!»), суффиксов («У меня есть 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куклочка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 xml:space="preserve">»), согласований («Это мой кукла!»), </w:t>
      </w:r>
      <w:r w:rsidRPr="00A530B9">
        <w:rPr>
          <w:rFonts w:ascii="Times New Roman" w:hAnsi="Times New Roman" w:cs="Times New Roman"/>
          <w:sz w:val="28"/>
          <w:szCs w:val="28"/>
        </w:rPr>
        <w:lastRenderedPageBreak/>
        <w:t xml:space="preserve">ударений («Ложка лежит на </w:t>
      </w:r>
      <w:proofErr w:type="spellStart"/>
      <w:r w:rsidRPr="00A530B9">
        <w:rPr>
          <w:rFonts w:ascii="Times New Roman" w:hAnsi="Times New Roman" w:cs="Times New Roman"/>
          <w:sz w:val="28"/>
          <w:szCs w:val="28"/>
        </w:rPr>
        <w:t>стОле</w:t>
      </w:r>
      <w:proofErr w:type="spellEnd"/>
      <w:r w:rsidRPr="00A530B9">
        <w:rPr>
          <w:rFonts w:ascii="Times New Roman" w:hAnsi="Times New Roman" w:cs="Times New Roman"/>
          <w:sz w:val="28"/>
          <w:szCs w:val="28"/>
        </w:rPr>
        <w:t>»), постепенно их становится все меньше, они приобретают случайный характер и исчезают приблизительно в 5-6 лет.</w:t>
      </w:r>
      <w:r w:rsidR="00C255D3" w:rsidRPr="00A530B9">
        <w:rPr>
          <w:rFonts w:ascii="Times New Roman" w:hAnsi="Times New Roman" w:cs="Times New Roman"/>
          <w:sz w:val="28"/>
          <w:szCs w:val="28"/>
        </w:rPr>
        <w:t xml:space="preserve"> </w:t>
      </w:r>
      <w:r w:rsidR="005B0B6F" w:rsidRPr="00A530B9">
        <w:rPr>
          <w:rFonts w:ascii="Times New Roman" w:hAnsi="Times New Roman" w:cs="Times New Roman"/>
          <w:sz w:val="28"/>
          <w:szCs w:val="28"/>
        </w:rPr>
        <w:t>Ребенок задает вопросы, меняет интонацию.</w:t>
      </w:r>
    </w:p>
    <w:p w:rsidR="00A530B9" w:rsidRPr="00A530B9" w:rsidRDefault="00A530B9" w:rsidP="00C255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30B9" w:rsidRPr="00247B97" w:rsidRDefault="00A530B9" w:rsidP="00C255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B97">
        <w:rPr>
          <w:rFonts w:ascii="Times New Roman" w:hAnsi="Times New Roman" w:cs="Times New Roman"/>
          <w:b/>
          <w:bCs/>
          <w:sz w:val="28"/>
          <w:szCs w:val="28"/>
        </w:rPr>
        <w:t>О том, что у ребенка значительная задержка речевого развития говорят следующие признаки:</w:t>
      </w:r>
    </w:p>
    <w:p w:rsidR="00247B97" w:rsidRPr="00247B97" w:rsidRDefault="00247B97" w:rsidP="00C255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30B9" w:rsidRPr="00A530B9" w:rsidRDefault="00A530B9" w:rsidP="00A530B9">
      <w:pPr>
        <w:numPr>
          <w:ilvl w:val="0"/>
          <w:numId w:val="1"/>
        </w:numPr>
        <w:spacing w:before="68" w:after="136" w:line="240" w:lineRule="auto"/>
        <w:ind w:left="340" w:right="5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в 2 года ребенок не пытается выучить новые слова, а продолжает использовать всего несколько отдельных простейших слов. </w:t>
      </w:r>
    </w:p>
    <w:p w:rsidR="00A530B9" w:rsidRPr="00A530B9" w:rsidRDefault="00A530B9" w:rsidP="00A530B9">
      <w:pPr>
        <w:numPr>
          <w:ilvl w:val="0"/>
          <w:numId w:val="1"/>
        </w:numPr>
        <w:spacing w:before="68" w:after="136" w:line="240" w:lineRule="auto"/>
        <w:ind w:left="340" w:right="5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в 2,5 года словарный запас активно используемых слов и </w:t>
      </w:r>
      <w:proofErr w:type="spellStart"/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словоподражаний</w:t>
      </w:r>
      <w:proofErr w:type="spellEnd"/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меньше 20. Не знает названий частей тела и привычных предметов. Проведите проверочный тест: попросите показать части тела, принести хорошо знакомый ему предмет, находящийся в соседней комнате. Если не составляет словосочетаний из двух слов, к примеру, «дай </w:t>
      </w:r>
      <w:proofErr w:type="spellStart"/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ады</w:t>
      </w:r>
      <w:proofErr w:type="spellEnd"/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(«дай воды»)</w:t>
      </w:r>
    </w:p>
    <w:p w:rsidR="00A530B9" w:rsidRPr="00A530B9" w:rsidRDefault="00A530B9" w:rsidP="00A530B9">
      <w:pPr>
        <w:numPr>
          <w:ilvl w:val="0"/>
          <w:numId w:val="1"/>
        </w:numPr>
        <w:spacing w:before="68" w:after="136" w:line="240" w:lineRule="auto"/>
        <w:ind w:left="340" w:right="5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 3-летнем возрасте речь ребенка настолько не разборчива, что даже родные понимают его с трудом. Не говорит элементарных предложений состоящих из пары-тройки словосочетаний, не понимает объяснений, простых рассказов.</w:t>
      </w:r>
    </w:p>
    <w:p w:rsidR="00A530B9" w:rsidRPr="00A530B9" w:rsidRDefault="00A530B9" w:rsidP="00A530B9">
      <w:pPr>
        <w:numPr>
          <w:ilvl w:val="0"/>
          <w:numId w:val="1"/>
        </w:numPr>
        <w:spacing w:before="68" w:after="136" w:line="240" w:lineRule="auto"/>
        <w:ind w:left="340" w:right="5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малыш в 3 года «тарахтит» - говорит чересчур быстро, глотает окончания слов или, напротив, очень медленно, растягивая слова, хотя дома никто подобным образом не разговаривает. </w:t>
      </w:r>
    </w:p>
    <w:p w:rsidR="00A530B9" w:rsidRPr="00A530B9" w:rsidRDefault="00A530B9" w:rsidP="00A530B9">
      <w:pPr>
        <w:numPr>
          <w:ilvl w:val="0"/>
          <w:numId w:val="1"/>
        </w:numPr>
        <w:spacing w:before="68" w:after="136" w:line="240" w:lineRule="auto"/>
        <w:ind w:left="340" w:right="5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в 3 года малыш не строит собственных предложений, а изъясняется фразами из книжек и мультиков. Если ребенок зеркально вторит фразам, который слышит от взрослых, даже если это к месту. В таком случае необходимо срочно обращаться к специалисту, причем обязательно обследоваться у психиатра – это может быть признаком серьёзнейшего отклонения в развитии. </w:t>
      </w:r>
    </w:p>
    <w:p w:rsidR="00A530B9" w:rsidRPr="00A530B9" w:rsidRDefault="00A530B9" w:rsidP="00A530B9">
      <w:pPr>
        <w:numPr>
          <w:ilvl w:val="0"/>
          <w:numId w:val="1"/>
        </w:numPr>
        <w:spacing w:before="68" w:after="177" w:line="240" w:lineRule="auto"/>
        <w:ind w:left="340" w:right="5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ребенок вне зависимости от возраста постоянно ходит с приоткрытым ртом, когда без явных причин повышенно выделяется слюна, </w:t>
      </w:r>
      <w:r w:rsidR="00486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это не связано с ростом зубов</w:t>
      </w:r>
      <w:r w:rsidRPr="00A53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966DC" w:rsidRPr="00A530B9" w:rsidRDefault="00B966DC">
      <w:pPr>
        <w:rPr>
          <w:rFonts w:ascii="Times New Roman" w:hAnsi="Times New Roman" w:cs="Times New Roman"/>
          <w:sz w:val="28"/>
          <w:szCs w:val="28"/>
        </w:rPr>
      </w:pPr>
    </w:p>
    <w:sectPr w:rsidR="00B966DC" w:rsidRPr="00A530B9" w:rsidSect="00B9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15A"/>
    <w:multiLevelType w:val="multilevel"/>
    <w:tmpl w:val="EE94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10BE7"/>
    <w:rsid w:val="00010BE7"/>
    <w:rsid w:val="002003BA"/>
    <w:rsid w:val="00247B97"/>
    <w:rsid w:val="0048640A"/>
    <w:rsid w:val="005A7C41"/>
    <w:rsid w:val="005B0B6F"/>
    <w:rsid w:val="00805A55"/>
    <w:rsid w:val="00A40609"/>
    <w:rsid w:val="00A530B9"/>
    <w:rsid w:val="00B966DC"/>
    <w:rsid w:val="00C255D3"/>
    <w:rsid w:val="00E0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5D3"/>
    <w:rPr>
      <w:i/>
      <w:iCs/>
    </w:rPr>
  </w:style>
  <w:style w:type="character" w:styleId="a5">
    <w:name w:val="Strong"/>
    <w:basedOn w:val="a0"/>
    <w:uiPriority w:val="22"/>
    <w:qFormat/>
    <w:rsid w:val="00805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009">
                  <w:marLeft w:val="0"/>
                  <w:marRight w:val="0"/>
                  <w:marTop w:val="0"/>
                  <w:marBottom w:val="177"/>
                  <w:divBdr>
                    <w:top w:val="none" w:sz="0" w:space="0" w:color="auto"/>
                    <w:left w:val="none" w:sz="0" w:space="0" w:color="auto"/>
                    <w:bottom w:val="dashed" w:sz="6" w:space="12" w:color="C0E0F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0335">
                  <w:marLeft w:val="0"/>
                  <w:marRight w:val="0"/>
                  <w:marTop w:val="0"/>
                  <w:marBottom w:val="177"/>
                  <w:divBdr>
                    <w:top w:val="none" w:sz="0" w:space="0" w:color="auto"/>
                    <w:left w:val="none" w:sz="0" w:space="0" w:color="auto"/>
                    <w:bottom w:val="dashed" w:sz="6" w:space="12" w:color="C0E0F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n.ru/semiy/igryi-sblizhayuschie-malyishey-drug-s-drugom/zay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Хозяин</cp:lastModifiedBy>
  <cp:revision>11</cp:revision>
  <dcterms:created xsi:type="dcterms:W3CDTF">2016-01-12T06:04:00Z</dcterms:created>
  <dcterms:modified xsi:type="dcterms:W3CDTF">2016-01-14T04:35:00Z</dcterms:modified>
</cp:coreProperties>
</file>