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МКОУ СОШ№3 </w:t>
      </w:r>
      <w:proofErr w:type="spellStart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им</w:t>
      </w:r>
      <w:proofErr w:type="gramStart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.И</w:t>
      </w:r>
      <w:proofErr w:type="gramEnd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са</w:t>
      </w:r>
      <w:proofErr w:type="spellEnd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Хуадонти</w:t>
      </w:r>
      <w:proofErr w:type="spellEnd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с. Чикола </w:t>
      </w:r>
      <w:proofErr w:type="spellStart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Ирафского</w:t>
      </w:r>
      <w:proofErr w:type="spellEnd"/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района РСО-Алания  </w:t>
      </w: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51FF1" w:rsidRPr="00E51FF1" w:rsidRDefault="00E51FF1" w:rsidP="00E5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75.75pt;height:79.5pt" fillcolor="#3cf" strokecolor="#009" strokeweight="1pt">
            <v:shadow on="t" color="#009" offset="7pt,-7pt"/>
            <v:textpath style="font-family:&quot;Impact&quot;;v-text-spacing:52429f;v-text-kern:t" trim="t" fitpath="t" xscale="f" string="Гимнастика"/>
          </v:shape>
        </w:pict>
      </w:r>
    </w:p>
    <w:p w:rsidR="00E51FF1" w:rsidRPr="00E51FF1" w:rsidRDefault="00E51FF1" w:rsidP="00E51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- КОНСПЕКТ </w:t>
      </w: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ОТКРЫТОГО УРОКА ФИЗИЧЕСКОЙ КУЛЬТУРЫ </w:t>
      </w: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в  10  КЛАССЕ.</w:t>
      </w: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after="12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  и  провел </w:t>
      </w:r>
    </w:p>
    <w:p w:rsidR="00E51FF1" w:rsidRPr="00E51FF1" w:rsidRDefault="00E51FF1" w:rsidP="00E51FF1">
      <w:pPr>
        <w:spacing w:after="12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учитель физической культуры</w:t>
      </w:r>
    </w:p>
    <w:p w:rsidR="00E51FF1" w:rsidRPr="00E51FF1" w:rsidRDefault="00E51FF1" w:rsidP="00E51FF1">
      <w:pPr>
        <w:spacing w:after="12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Бабочиев</w:t>
      </w:r>
      <w:proofErr w:type="spellEnd"/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 Т.С.</w:t>
      </w:r>
    </w:p>
    <w:p w:rsidR="00E51FF1" w:rsidRDefault="00E51FF1" w:rsidP="00E51FF1">
      <w:pPr>
        <w:tabs>
          <w:tab w:val="left" w:pos="3617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51FF1" w:rsidRPr="00E51FF1" w:rsidRDefault="00E51FF1" w:rsidP="00E51FF1">
      <w:pPr>
        <w:tabs>
          <w:tab w:val="left" w:pos="3617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2014 год.</w:t>
      </w:r>
    </w:p>
    <w:p w:rsidR="00E51FF1" w:rsidRPr="00E51FF1" w:rsidRDefault="00E51FF1" w:rsidP="00E51FF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FF1" w:rsidRDefault="00E51FF1" w:rsidP="00E51FF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FF1" w:rsidRPr="00E51FF1" w:rsidRDefault="00E51FF1" w:rsidP="00E51FF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урока</w:t>
      </w:r>
      <w:r w:rsidRPr="00E51FF1">
        <w:rPr>
          <w:rFonts w:ascii="Times New Roman" w:eastAsia="Times New Roman" w:hAnsi="Times New Roman" w:cs="Times New Roman"/>
          <w:b/>
          <w:i/>
          <w:sz w:val="28"/>
          <w:szCs w:val="28"/>
        </w:rPr>
        <w:t>:     Гимнастика</w:t>
      </w: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51FF1" w:rsidRPr="00E51FF1" w:rsidRDefault="00E51FF1" w:rsidP="00E51FF1">
      <w:pPr>
        <w:spacing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Задачи урока</w:t>
      </w:r>
      <w:r w:rsidRPr="00E51F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1FF1" w:rsidRPr="00E51FF1" w:rsidRDefault="00E51FF1" w:rsidP="00E51FF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1.Отработка выполнения упражнений на брусьях, опорного прыжка </w:t>
      </w:r>
      <w:proofErr w:type="gramStart"/>
      <w:r w:rsidRPr="00E51FF1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 козел.</w:t>
      </w: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>2.Развитие силы мышц рук и плечевого пояса, силы мышц спины и брюшного пресса, а так же мышц ног.</w:t>
      </w: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>3.Повышение общей выносливости, работоспособности и координации движений.</w:t>
      </w: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>4.Совершенствование физических способностей, укрепление здоровья.</w:t>
      </w:r>
    </w:p>
    <w:p w:rsidR="00E51FF1" w:rsidRPr="00E51FF1" w:rsidRDefault="00E51FF1" w:rsidP="00E51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ind w:left="1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Инвентарь и оборудование</w:t>
      </w:r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>брусья, козел, маты, мостик.</w:t>
      </w:r>
    </w:p>
    <w:p w:rsidR="00E51FF1" w:rsidRPr="00E51FF1" w:rsidRDefault="00E51FF1" w:rsidP="00E51FF1">
      <w:pPr>
        <w:spacing w:line="240" w:lineRule="auto"/>
        <w:ind w:left="11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Место и время проведения</w:t>
      </w:r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:  спортивный зал школы, </w:t>
      </w: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40 минут</w:t>
      </w: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ind w:left="1128"/>
        <w:rPr>
          <w:rFonts w:ascii="Times New Roman" w:eastAsia="Times New Roman" w:hAnsi="Times New Roman" w:cs="Times New Roman"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 и провел:  </w:t>
      </w:r>
      <w:proofErr w:type="spellStart"/>
      <w:r w:rsidRPr="00E51FF1">
        <w:rPr>
          <w:rFonts w:ascii="Times New Roman" w:eastAsia="Times New Roman" w:hAnsi="Times New Roman" w:cs="Times New Roman"/>
          <w:sz w:val="28"/>
          <w:szCs w:val="28"/>
        </w:rPr>
        <w:t>Бабочиев</w:t>
      </w:r>
      <w:proofErr w:type="spellEnd"/>
      <w:r w:rsidRPr="00E51FF1">
        <w:rPr>
          <w:rFonts w:ascii="Times New Roman" w:eastAsia="Times New Roman" w:hAnsi="Times New Roman" w:cs="Times New Roman"/>
          <w:sz w:val="28"/>
          <w:szCs w:val="28"/>
        </w:rPr>
        <w:t xml:space="preserve"> Т.С.</w:t>
      </w: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FF1">
        <w:rPr>
          <w:rFonts w:ascii="Times New Roman" w:eastAsia="Times New Roman" w:hAnsi="Times New Roman" w:cs="Times New Roman"/>
          <w:b/>
          <w:sz w:val="28"/>
          <w:szCs w:val="28"/>
        </w:rPr>
        <w:t>Ход урока: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400"/>
        <w:gridCol w:w="1800"/>
        <w:gridCol w:w="1980"/>
      </w:tblGrid>
      <w:tr w:rsidR="00E51FF1" w:rsidRPr="00E51FF1" w:rsidTr="00485D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урока: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Дозировка: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-метод.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указания:</w:t>
            </w:r>
          </w:p>
        </w:tc>
      </w:tr>
      <w:tr w:rsidR="00E51FF1" w:rsidRPr="00E51FF1" w:rsidTr="00485D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Подготовительная часть урока: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Построение, приветствие, сообщение задач урока.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Контроль ЧСС за 10 сек.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Разминка: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1. Маленький присед, махи руками вправо и влево на каждый счет.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2. И.П. узкая стойка ноги врозь, руки на пояс.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 вправо – левая рука прямая вверх.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 влево – правая рука прямая вверх.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3. И.П. узкая стойка.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 вперед – вправо, левая рука прямая вперед. Наклон вперед – влево, правая рука прямая вперед.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4. И.П. узкая стойка.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Наклон вниз, ноги прямые. Коснуться правой рукой левой ноги и наоборот.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5. И.П. широкая стойка ноги врозь, руки на пояс.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Согнуть правую ногу, наклон вперед, две прямые руки вправо. Согнуть левую ногу, наклон вперед, две прямые руки влево.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6. И.П. широкая стойка ноги врозь, руки за голову.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Полуприсед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, поочередно правым локтем коснуться колена правой ноги, левым локтем левой ноги.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7. И.П. широкая стойка ноги врозь, руки вверх.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Присесть, прямые руки развести в стороны с поворотом туловища.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8. И.П. основная стойка руки вверх.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Плавно опустить руки вниз, наклоняясь вперед, сгибая ноги, завести руки назад. Задержаться в этом положении на 2 сек.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Выпрямляя ноги, плавно подняться, </w:t>
            </w: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поднять руки вверх.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 мин.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10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12 р.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Чёткое построение.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</w:t>
            </w:r>
            <w:proofErr w:type="gram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 упражнение подготовит</w:t>
            </w:r>
            <w:proofErr w:type="gram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.-10р. </w:t>
            </w: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основновная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-12 р.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 красиво и пластично.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Ноги не сгибаем.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Руки прямые.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Следим за дыханием.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Спину держать прямо, подбородок к груди не прижимать.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Выполняется красиво и грациозно.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Напомнить </w:t>
            </w: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норму ЧСС.</w:t>
            </w:r>
          </w:p>
        </w:tc>
      </w:tr>
      <w:tr w:rsidR="00E51FF1" w:rsidRPr="00E51FF1" w:rsidTr="00485D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часть урока: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учащихся с </w:t>
            </w:r>
            <w:proofErr w:type="gram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последовательно-</w:t>
            </w: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стью</w:t>
            </w:r>
            <w:proofErr w:type="spellEnd"/>
            <w:proofErr w:type="gram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 упражнений на брусьях.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E51FF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Упражнение на брусьях.</w:t>
            </w:r>
          </w:p>
          <w:p w:rsidR="00E51FF1" w:rsidRPr="00E51FF1" w:rsidRDefault="00E51FF1" w:rsidP="00E51F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махом вперед (юноши).</w:t>
            </w:r>
          </w:p>
          <w:p w:rsidR="00E51FF1" w:rsidRPr="00E51FF1" w:rsidRDefault="00E51FF1" w:rsidP="00E51FF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Подъем переворотом  на верхней жерди (девушки).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учащихся с последовательно-</w:t>
            </w: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стью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 опорного прыжка </w:t>
            </w:r>
            <w:proofErr w:type="gram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козел.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 w:rsidRPr="00E51FF1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Опорный прыжок через козла.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1 . Прыжок ноги врозь.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ЧСС за 10 сек.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 мин.</w:t>
            </w: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Ноги прямые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страховки при соскоке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силой толчка и маха ноги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технике </w:t>
            </w: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безопасностиСледить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правильным толчком.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Страховка при приземлении</w:t>
            </w:r>
          </w:p>
        </w:tc>
      </w:tr>
      <w:tr w:rsidR="00E51FF1" w:rsidRPr="00E51FF1" w:rsidTr="00485D0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Заключительная часть урока.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урока, выставление оценок.</w:t>
            </w:r>
          </w:p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1F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мин.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F1" w:rsidRPr="00E51FF1" w:rsidRDefault="00E51FF1" w:rsidP="00E51FF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Прокоменти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>овать</w:t>
            </w:r>
            <w:proofErr w:type="spellEnd"/>
            <w:r w:rsidRPr="00E51F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оценки за урок.</w:t>
            </w:r>
          </w:p>
        </w:tc>
      </w:tr>
    </w:tbl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F1" w:rsidRPr="00E51FF1" w:rsidRDefault="00E51FF1" w:rsidP="00E51FF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1FF1" w:rsidRPr="00E51FF1" w:rsidSect="00E51FF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3F40"/>
    <w:multiLevelType w:val="multilevel"/>
    <w:tmpl w:val="38D6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F1"/>
    <w:rsid w:val="006A792E"/>
    <w:rsid w:val="00E5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BD</cp:lastModifiedBy>
  <cp:revision>1</cp:revision>
  <dcterms:created xsi:type="dcterms:W3CDTF">2015-12-28T12:53:00Z</dcterms:created>
  <dcterms:modified xsi:type="dcterms:W3CDTF">2015-12-28T12:54:00Z</dcterms:modified>
</cp:coreProperties>
</file>