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9" w:rsidRDefault="004B0DA9" w:rsidP="004B0D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701F3D">
        <w:rPr>
          <w:rFonts w:ascii="Times New Roman" w:hAnsi="Times New Roman" w:cs="Times New Roman"/>
          <w:sz w:val="24"/>
          <w:szCs w:val="24"/>
          <w:lang w:val="tt-RU"/>
        </w:rPr>
        <w:t>Татарстан Республикасы Түбән Кама муниципаль  районы мәктәпкәчә һәм кече яшьтәге балалар өчен гомуми белем бирү муниципаль  бюджет оешмасы “Күрү сәләтенә зыян килгән балалар өчен компенсацияләү төрендәге</w:t>
      </w:r>
    </w:p>
    <w:p w:rsidR="004B0DA9" w:rsidRPr="00DD2943" w:rsidRDefault="004B0DA9" w:rsidP="004B0D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01F3D">
        <w:rPr>
          <w:rFonts w:ascii="Times New Roman" w:hAnsi="Times New Roman" w:cs="Times New Roman"/>
          <w:sz w:val="24"/>
          <w:szCs w:val="24"/>
          <w:lang w:val="tt-RU"/>
        </w:rPr>
        <w:t>71 нче башлангыч мәктәп- балалар бакчасы</w:t>
      </w:r>
      <w:r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4B0DA9" w:rsidRPr="00701F3D" w:rsidRDefault="004B0DA9" w:rsidP="004B0DA9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4B0DA9" w:rsidRPr="004B0DA9" w:rsidRDefault="004B0DA9" w:rsidP="004B0DA9">
      <w:pPr>
        <w:pStyle w:val="a4"/>
        <w:jc w:val="center"/>
        <w:rPr>
          <w:lang w:val="tt-RU"/>
        </w:rPr>
      </w:pPr>
    </w:p>
    <w:p w:rsidR="004B0DA9" w:rsidRDefault="004B0DA9" w:rsidP="00BF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0DA9" w:rsidRDefault="004B0DA9" w:rsidP="00BF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B0DA9" w:rsidRDefault="004B0DA9" w:rsidP="00BF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6016" w:rsidRPr="005011F5" w:rsidRDefault="00BF6016" w:rsidP="00BF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011F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 һәм рус телләренә өйрәтүче тәрбияче </w:t>
      </w:r>
    </w:p>
    <w:p w:rsidR="00BF6016" w:rsidRPr="005011F5" w:rsidRDefault="00BF6016" w:rsidP="00BF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011F5">
        <w:rPr>
          <w:rFonts w:ascii="Times New Roman" w:hAnsi="Times New Roman" w:cs="Times New Roman"/>
          <w:b/>
          <w:sz w:val="28"/>
          <w:szCs w:val="28"/>
          <w:lang w:val="tt-RU"/>
        </w:rPr>
        <w:t>Науматуллова Разия Хакимхановнаның</w:t>
      </w:r>
    </w:p>
    <w:p w:rsidR="00BF6016" w:rsidRPr="005011F5" w:rsidRDefault="00BF6016" w:rsidP="00BF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ү</w:t>
      </w:r>
      <w:r w:rsidRPr="005011F5">
        <w:rPr>
          <w:rFonts w:ascii="Times New Roman" w:hAnsi="Times New Roman" w:cs="Times New Roman"/>
          <w:b/>
          <w:sz w:val="28"/>
          <w:szCs w:val="28"/>
          <w:lang w:val="tt-RU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белемен күтәрү буенча</w:t>
      </w:r>
      <w:r w:rsidRPr="005011F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эш планы</w:t>
      </w:r>
    </w:p>
    <w:p w:rsidR="00BF6016" w:rsidRPr="0095612E" w:rsidRDefault="00BF6016" w:rsidP="00BF6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5612E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365919" w:rsidRPr="0095612E">
        <w:rPr>
          <w:rFonts w:ascii="Times New Roman" w:hAnsi="Times New Roman" w:cs="Times New Roman"/>
          <w:sz w:val="24"/>
          <w:szCs w:val="24"/>
          <w:lang w:val="tt-RU"/>
        </w:rPr>
        <w:t>2015-20</w:t>
      </w:r>
      <w:r w:rsidR="00DC62DC" w:rsidRPr="0095612E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Pr="0095612E">
        <w:rPr>
          <w:rFonts w:ascii="Times New Roman" w:hAnsi="Times New Roman" w:cs="Times New Roman"/>
          <w:sz w:val="24"/>
          <w:szCs w:val="24"/>
          <w:lang w:val="tt-RU"/>
        </w:rPr>
        <w:t xml:space="preserve"> нчы уку еллары)</w:t>
      </w:r>
    </w:p>
    <w:p w:rsidR="0095612E" w:rsidRDefault="0095612E" w:rsidP="00BF6016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E17980" w:rsidRPr="00E17980" w:rsidRDefault="00D31673" w:rsidP="00E17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Аттестация арасы</w:t>
      </w:r>
      <w:r w:rsidR="00E17980">
        <w:rPr>
          <w:rFonts w:ascii="Times New Roman" w:hAnsi="Times New Roman" w:cs="Times New Roman"/>
          <w:lang w:val="tt-RU"/>
        </w:rPr>
        <w:t xml:space="preserve">: </w:t>
      </w:r>
      <w:r w:rsidR="00E17980">
        <w:rPr>
          <w:rFonts w:ascii="Times New Roman" w:hAnsi="Times New Roman" w:cs="Times New Roman"/>
          <w:sz w:val="24"/>
          <w:szCs w:val="24"/>
          <w:lang w:val="tt-RU"/>
        </w:rPr>
        <w:t>2010нчы елның 30 декаб</w:t>
      </w:r>
      <w:r w:rsidR="00E17980" w:rsidRPr="00E17980">
        <w:rPr>
          <w:rFonts w:ascii="Times New Roman" w:hAnsi="Times New Roman" w:cs="Times New Roman"/>
          <w:sz w:val="24"/>
          <w:szCs w:val="24"/>
          <w:lang w:val="tt-RU"/>
        </w:rPr>
        <w:t>рен</w:t>
      </w:r>
      <w:r w:rsidR="00E17980">
        <w:rPr>
          <w:rFonts w:ascii="Times New Roman" w:hAnsi="Times New Roman" w:cs="Times New Roman"/>
          <w:sz w:val="24"/>
          <w:szCs w:val="24"/>
          <w:lang w:val="tt-RU"/>
        </w:rPr>
        <w:t>нән 2015 нче елның 30 нчы декаб</w:t>
      </w:r>
      <w:r w:rsidR="00E17980" w:rsidRPr="00E17980">
        <w:rPr>
          <w:rFonts w:ascii="Times New Roman" w:hAnsi="Times New Roman" w:cs="Times New Roman"/>
          <w:sz w:val="24"/>
          <w:szCs w:val="24"/>
          <w:lang w:val="tt-RU"/>
        </w:rPr>
        <w:t>ренә кадәр</w:t>
      </w:r>
    </w:p>
    <w:p w:rsidR="00CB1BA6" w:rsidRPr="005011F5" w:rsidRDefault="00CB1BA6" w:rsidP="00BF6016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BF6016" w:rsidRPr="00DE629F" w:rsidRDefault="00BF6016" w:rsidP="00BF601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629F"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 w:rsidRPr="00DE629F">
        <w:rPr>
          <w:rFonts w:ascii="Times New Roman" w:hAnsi="Times New Roman" w:cs="Times New Roman"/>
          <w:sz w:val="28"/>
          <w:szCs w:val="28"/>
          <w:lang w:val="tt-RU"/>
        </w:rPr>
        <w:t xml:space="preserve"> УМК кысаларында заманча технологиялар кулланып  балаларга   тел өйрәтү</w:t>
      </w:r>
      <w:r w:rsidR="00DE629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F6016" w:rsidRPr="00DE629F" w:rsidRDefault="00BF6016" w:rsidP="00BF6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b/>
          <w:sz w:val="28"/>
          <w:szCs w:val="28"/>
          <w:lang w:val="tt-RU"/>
        </w:rPr>
        <w:t>Макса</w:t>
      </w:r>
      <w:r w:rsidRPr="00DE629F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lang w:val="tt-RU"/>
        </w:rPr>
        <w:t xml:space="preserve">: </w:t>
      </w:r>
      <w:r w:rsidR="004B0DA9">
        <w:rPr>
          <w:rFonts w:ascii="Times New Roman" w:hAnsi="Times New Roman" w:cs="Times New Roman"/>
          <w:sz w:val="24"/>
          <w:szCs w:val="24"/>
          <w:lang w:val="tt-RU"/>
        </w:rPr>
        <w:t>Балалар бакчаларында д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әүләт телләрен өйрәнү эшен югары дәрәҗәгә күтәрү,</w:t>
      </w:r>
    </w:p>
    <w:p w:rsidR="00CB1BA6" w:rsidRDefault="00BF6016" w:rsidP="00BF6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тәрбияченең һөнәри белемен арттыру, </w:t>
      </w:r>
    </w:p>
    <w:p w:rsidR="00D4786A" w:rsidRPr="00DE629F" w:rsidRDefault="00D4786A" w:rsidP="00BF6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F6016" w:rsidRDefault="00BF6016" w:rsidP="00BF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E629F">
        <w:rPr>
          <w:rFonts w:ascii="Times New Roman" w:hAnsi="Times New Roman" w:cs="Times New Roman"/>
          <w:b/>
          <w:sz w:val="28"/>
          <w:szCs w:val="28"/>
          <w:lang w:val="tt-RU"/>
        </w:rPr>
        <w:t>Бурыч:</w:t>
      </w:r>
    </w:p>
    <w:p w:rsidR="00CB1BA6" w:rsidRPr="00DE629F" w:rsidRDefault="00CB1BA6" w:rsidP="00CB1B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- яңа технологияләрне,  </w:t>
      </w:r>
      <w:r w:rsidR="00A369C1">
        <w:rPr>
          <w:rFonts w:ascii="Times New Roman" w:hAnsi="Times New Roman" w:cs="Times New Roman"/>
          <w:sz w:val="24"/>
          <w:szCs w:val="24"/>
          <w:lang w:val="tt-RU"/>
        </w:rPr>
        <w:t xml:space="preserve">ФГОСның, 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УМКның барлык юнәлеш</w:t>
      </w:r>
      <w:r w:rsidR="00602CA5">
        <w:rPr>
          <w:rFonts w:ascii="Times New Roman" w:hAnsi="Times New Roman" w:cs="Times New Roman"/>
          <w:sz w:val="24"/>
          <w:szCs w:val="24"/>
          <w:lang w:val="tt-RU"/>
        </w:rPr>
        <w:t>ләрен дә тирәнтен өйрәнү;</w:t>
      </w:r>
    </w:p>
    <w:p w:rsidR="00DE629F" w:rsidRDefault="00BF6016" w:rsidP="00BF6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>-заманча технологияләрнең асылына төшенү, урынлы</w:t>
      </w:r>
      <w:r w:rsidR="00602CA5">
        <w:rPr>
          <w:rFonts w:ascii="Times New Roman" w:hAnsi="Times New Roman" w:cs="Times New Roman"/>
          <w:sz w:val="24"/>
          <w:szCs w:val="24"/>
          <w:lang w:val="tt-RU"/>
        </w:rPr>
        <w:t xml:space="preserve"> һәм нәтиҗәле кулланырга өйрәнү;</w:t>
      </w:r>
    </w:p>
    <w:p w:rsidR="00487112" w:rsidRPr="00DE629F" w:rsidRDefault="00CB1BA6" w:rsidP="00BF6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BF6016"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төркем т</w:t>
      </w:r>
      <w:r w:rsidR="00BF6016" w:rsidRPr="00DE629F">
        <w:rPr>
          <w:rFonts w:ascii="Times New Roman" w:hAnsi="Times New Roman" w:cs="Times New Roman"/>
          <w:sz w:val="24"/>
          <w:szCs w:val="24"/>
          <w:lang w:val="tt-RU"/>
        </w:rPr>
        <w:t>әрбиячеләр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ен</w:t>
      </w:r>
      <w:r w:rsidR="00BF6016" w:rsidRPr="00DE629F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51D87">
        <w:rPr>
          <w:rFonts w:ascii="Times New Roman" w:hAnsi="Times New Roman" w:cs="Times New Roman"/>
          <w:sz w:val="24"/>
          <w:szCs w:val="24"/>
          <w:lang w:val="tt-RU"/>
        </w:rPr>
        <w:t>УМК буенча</w:t>
      </w:r>
      <w:r w:rsidR="00BF6016"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 белемнәрен күтәрүдә</w:t>
      </w:r>
      <w:r w:rsidR="00602CA5">
        <w:rPr>
          <w:rFonts w:ascii="Times New Roman" w:hAnsi="Times New Roman" w:cs="Times New Roman"/>
          <w:sz w:val="24"/>
          <w:szCs w:val="24"/>
          <w:lang w:val="tt-RU"/>
        </w:rPr>
        <w:t xml:space="preserve"> ярдәм итү;</w:t>
      </w:r>
    </w:p>
    <w:p w:rsidR="00425A9A" w:rsidRDefault="002A0B6E" w:rsidP="0089454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әхлакле</w:t>
      </w:r>
      <w:r w:rsidR="00425A9A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D4786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25A9A">
        <w:rPr>
          <w:rFonts w:ascii="Times New Roman" w:hAnsi="Times New Roman" w:cs="Times New Roman"/>
          <w:sz w:val="24"/>
          <w:szCs w:val="24"/>
          <w:lang w:val="tt-RU"/>
        </w:rPr>
        <w:t>тәрбияле  бала  тәрбияләү ,</w:t>
      </w:r>
      <w:r w:rsidR="00425A9A" w:rsidRPr="00425A9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25A9A"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мәктәпкә </w:t>
      </w:r>
      <w:r w:rsidR="00425A9A">
        <w:rPr>
          <w:rFonts w:ascii="Times New Roman" w:hAnsi="Times New Roman" w:cs="Times New Roman"/>
          <w:sz w:val="24"/>
          <w:szCs w:val="24"/>
          <w:lang w:val="tt-RU"/>
        </w:rPr>
        <w:t xml:space="preserve">рухи , физик, психик яктан  сәламәт бала </w:t>
      </w:r>
      <w:r w:rsidR="00425A9A" w:rsidRPr="00DE629F">
        <w:rPr>
          <w:rFonts w:ascii="Times New Roman" w:hAnsi="Times New Roman" w:cs="Times New Roman"/>
          <w:sz w:val="24"/>
          <w:szCs w:val="24"/>
          <w:lang w:val="tt-RU"/>
        </w:rPr>
        <w:t>әзерләү</w:t>
      </w:r>
      <w:r w:rsidR="00425A9A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89454D" w:rsidRDefault="0089454D" w:rsidP="00894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яңа технологияләр ярдәмендә балалар белән эш нәтиҗәсен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югары дәрәҗәгә күтәрү;</w:t>
      </w:r>
    </w:p>
    <w:p w:rsidR="0089454D" w:rsidRPr="00DE629F" w:rsidRDefault="0089454D" w:rsidP="00425A9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765FCB" w:rsidRPr="003C3B89" w:rsidRDefault="00BF6016" w:rsidP="004871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tt-RU" w:eastAsia="ru-RU"/>
        </w:rPr>
      </w:pPr>
      <w:r w:rsidRPr="00DE629F">
        <w:rPr>
          <w:rFonts w:ascii="Times New Roman" w:hAnsi="Times New Roman" w:cs="Times New Roman"/>
          <w:b/>
          <w:sz w:val="28"/>
          <w:szCs w:val="28"/>
          <w:lang w:val="tt-RU"/>
        </w:rPr>
        <w:t>Теманың актуальлелеге:</w:t>
      </w:r>
      <w:r>
        <w:rPr>
          <w:rFonts w:ascii="Times New Roman" w:hAnsi="Times New Roman" w:cs="Times New Roman"/>
          <w:b/>
          <w:lang w:val="tt-RU"/>
        </w:rPr>
        <w:t xml:space="preserve"> 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Тәрбия-белем бирү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процессына яңа технологияләрне кертеп жибәрү бүген көн тәртибенә куелган мәсьәлә.</w:t>
      </w:r>
      <w:r w:rsidR="003C3B89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Тәрбиячедән  </w:t>
      </w:r>
      <w:r w:rsidR="003659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бик күп</w:t>
      </w:r>
      <w:r w:rsidR="00D316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</w:t>
      </w:r>
      <w:r w:rsidR="003659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көч </w:t>
      </w:r>
      <w:r w:rsidR="00D316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тәла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п ителә: 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үз эшеңне 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яхшы белү, балаларны яратудан тыш, аларның фикерлә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ү сәләтен үстерү, белем алу-танып белү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эшчәнлеген о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ештыру, рухи һэм физик үсешен тә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эмин и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тү, </w:t>
      </w:r>
      <w:r w:rsidR="00765FCB" w:rsidRPr="00487112">
        <w:rPr>
          <w:rFonts w:ascii="Times New Roman" w:hAnsi="Times New Roman" w:cs="Times New Roman"/>
          <w:sz w:val="24"/>
          <w:szCs w:val="24"/>
          <w:lang w:val="tt-RU"/>
        </w:rPr>
        <w:t xml:space="preserve">җәмгыятькә бөтен яктан да камил булган шәхес тәрбияләү 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. Ә моның өчен тәрбиячегә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үз шәхесенә тәнкыйть күзлегеннән карау, яңалыкка омтылу, заман сулышын тоеп, белемне өзлексез камилләштерү, укыту-тәрбия процессына иҗади якын килеп эшләү сорала. Бүгенге 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мәктәпкәчә яшьтәге </w:t>
      </w:r>
      <w:r w:rsidR="003C3B89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балал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ар мәгълүмати технологияләр белән бик иртә таныша, ш</w:t>
      </w:r>
      <w:r w:rsidR="00765FCB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уңа </w:t>
      </w:r>
      <w:r w:rsidR="00765FCB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күрә дә </w:t>
      </w:r>
      <w:r w:rsidR="00765FCB" w:rsidRPr="003C3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хәзерге педагоглар кызыксындыру, аларның игътибарын җәлеп итү </w:t>
      </w:r>
      <w:r w:rsidR="00487112" w:rsidRPr="00487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өчен заманча технологияләрне урынлы һәм нәтиҗәле  куллана белергә тиеш.</w:t>
      </w:r>
    </w:p>
    <w:p w:rsidR="00DE629F" w:rsidRDefault="004B0DA9" w:rsidP="00DE62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Көтелгән  нәтиҗәләр</w:t>
      </w:r>
      <w:r w:rsidR="00602CA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487112" w:rsidRPr="00DE629F" w:rsidRDefault="00487112" w:rsidP="00DE629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lang w:val="tt-RU"/>
        </w:rPr>
        <w:t>-</w:t>
      </w:r>
      <w:r w:rsidR="00602CA5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алаларның  белем дәрәҗәсен күтәрү;</w:t>
      </w:r>
    </w:p>
    <w:p w:rsidR="00487112" w:rsidRPr="00DE629F" w:rsidRDefault="00602CA5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D31673">
        <w:rPr>
          <w:rFonts w:ascii="Times New Roman" w:hAnsi="Times New Roman" w:cs="Times New Roman"/>
          <w:sz w:val="24"/>
          <w:szCs w:val="24"/>
          <w:lang w:val="tt-RU"/>
        </w:rPr>
        <w:t xml:space="preserve">педагогик </w:t>
      </w:r>
      <w:r>
        <w:rPr>
          <w:rFonts w:ascii="Times New Roman" w:hAnsi="Times New Roman" w:cs="Times New Roman"/>
          <w:sz w:val="24"/>
          <w:szCs w:val="24"/>
          <w:lang w:val="tt-RU"/>
        </w:rPr>
        <w:t>э</w:t>
      </w:r>
      <w:r w:rsidR="00487112"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шчәнлекнең </w:t>
      </w:r>
      <w:r w:rsidR="00D31673">
        <w:rPr>
          <w:rFonts w:ascii="Times New Roman" w:hAnsi="Times New Roman" w:cs="Times New Roman"/>
          <w:sz w:val="24"/>
          <w:szCs w:val="24"/>
          <w:lang w:val="tt-RU"/>
        </w:rPr>
        <w:t>нәтиҗәлелеген арттыру</w:t>
      </w:r>
      <w:r w:rsidR="00651D87">
        <w:rPr>
          <w:rFonts w:ascii="Times New Roman" w:hAnsi="Times New Roman" w:cs="Times New Roman"/>
          <w:sz w:val="24"/>
          <w:szCs w:val="24"/>
          <w:lang w:val="tt-RU"/>
        </w:rPr>
        <w:t>, сыйфатын үстерү</w:t>
      </w:r>
      <w:r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487112" w:rsidRPr="00DE629F" w:rsidRDefault="00487112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DE629F" w:rsidRPr="00DE629F">
        <w:rPr>
          <w:rFonts w:ascii="Times New Roman" w:hAnsi="Times New Roman" w:cs="Times New Roman"/>
          <w:sz w:val="24"/>
          <w:szCs w:val="24"/>
          <w:lang w:val="tt-RU"/>
        </w:rPr>
        <w:t>эшчәнлектә  кулланудаа уңышлы дип табылган дидактик, электрон уеннарны системага салып, тел өй</w:t>
      </w:r>
      <w:r w:rsidR="00602CA5">
        <w:rPr>
          <w:rFonts w:ascii="Times New Roman" w:hAnsi="Times New Roman" w:cs="Times New Roman"/>
          <w:sz w:val="24"/>
          <w:szCs w:val="24"/>
          <w:lang w:val="tt-RU"/>
        </w:rPr>
        <w:t>рәтүче тәрбиячеләргә тәкъ</w:t>
      </w:r>
      <w:r w:rsidR="00D31673"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602CA5">
        <w:rPr>
          <w:rFonts w:ascii="Times New Roman" w:hAnsi="Times New Roman" w:cs="Times New Roman"/>
          <w:sz w:val="24"/>
          <w:szCs w:val="24"/>
          <w:lang w:val="tt-RU"/>
        </w:rPr>
        <w:t>им итү;</w:t>
      </w:r>
    </w:p>
    <w:p w:rsidR="00DE629F" w:rsidRDefault="00D31673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- э</w:t>
      </w:r>
      <w:r w:rsidR="00DE629F" w:rsidRPr="00DE629F">
        <w:rPr>
          <w:rFonts w:ascii="Times New Roman" w:hAnsi="Times New Roman" w:cs="Times New Roman"/>
          <w:sz w:val="24"/>
          <w:szCs w:val="24"/>
          <w:lang w:val="tt-RU"/>
        </w:rPr>
        <w:t>ш тәҗрибәсе белән уртаклашу  максатыннан методик кулланма  төзеп,  тел өйрәтүче тәрбиячеләргә тәкъ</w:t>
      </w:r>
      <w:r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DE629F" w:rsidRPr="00DE629F">
        <w:rPr>
          <w:rFonts w:ascii="Times New Roman" w:hAnsi="Times New Roman" w:cs="Times New Roman"/>
          <w:sz w:val="24"/>
          <w:szCs w:val="24"/>
          <w:lang w:val="tt-RU"/>
        </w:rPr>
        <w:t>им итү.</w:t>
      </w:r>
    </w:p>
    <w:p w:rsidR="002A0B6E" w:rsidRDefault="002A0B6E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02CA5" w:rsidRDefault="00602CA5" w:rsidP="00DE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02CA5">
        <w:rPr>
          <w:rFonts w:ascii="Times New Roman" w:hAnsi="Times New Roman" w:cs="Times New Roman"/>
          <w:b/>
          <w:sz w:val="28"/>
          <w:szCs w:val="28"/>
          <w:lang w:val="tt-RU"/>
        </w:rPr>
        <w:t>Үзбелемне күтәрү чыганаклары:</w:t>
      </w:r>
    </w:p>
    <w:p w:rsidR="00602CA5" w:rsidRPr="00E56D37" w:rsidRDefault="00602CA5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56D37">
        <w:rPr>
          <w:rFonts w:ascii="Times New Roman" w:hAnsi="Times New Roman" w:cs="Times New Roman"/>
          <w:sz w:val="24"/>
          <w:szCs w:val="24"/>
          <w:lang w:val="tt-RU"/>
        </w:rPr>
        <w:t>-Методик әсбаплар,</w:t>
      </w:r>
      <w:r w:rsidR="00E56D37" w:rsidRPr="00E56D3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56D37">
        <w:rPr>
          <w:rFonts w:ascii="Times New Roman" w:hAnsi="Times New Roman" w:cs="Times New Roman"/>
          <w:sz w:val="24"/>
          <w:szCs w:val="24"/>
          <w:lang w:val="tt-RU"/>
        </w:rPr>
        <w:t>кулланмалар,</w:t>
      </w:r>
      <w:r w:rsidR="00E56D37" w:rsidRPr="00E56D37">
        <w:rPr>
          <w:rFonts w:ascii="Times New Roman" w:hAnsi="Times New Roman" w:cs="Times New Roman"/>
          <w:sz w:val="24"/>
          <w:szCs w:val="24"/>
          <w:lang w:val="tt-RU"/>
        </w:rPr>
        <w:t xml:space="preserve"> программалар, махсус әдәбият, интернет-ресурс, видео, аудиоязмалар,  конференция, семинар-практикумнар, методик берләшмәләр,</w:t>
      </w:r>
      <w:r w:rsidR="00E56D37">
        <w:rPr>
          <w:rFonts w:ascii="Times New Roman" w:hAnsi="Times New Roman" w:cs="Times New Roman"/>
          <w:sz w:val="24"/>
          <w:szCs w:val="24"/>
          <w:lang w:val="tt-RU"/>
        </w:rPr>
        <w:t xml:space="preserve"> педагогик киңәшмәләр,</w:t>
      </w:r>
      <w:r w:rsidR="00E56D37" w:rsidRPr="00E56D37">
        <w:rPr>
          <w:rFonts w:ascii="Times New Roman" w:hAnsi="Times New Roman" w:cs="Times New Roman"/>
          <w:sz w:val="24"/>
          <w:szCs w:val="24"/>
          <w:lang w:val="tt-RU"/>
        </w:rPr>
        <w:t xml:space="preserve"> ачык шөгыльләр, мастер-класс, курслар, эш тәҗрибәсе уртаклашу чаралары</w:t>
      </w:r>
    </w:p>
    <w:p w:rsidR="00DE629F" w:rsidRPr="00DE629F" w:rsidRDefault="00DE629F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F6016" w:rsidRPr="00E56D37" w:rsidRDefault="00BF6016" w:rsidP="00DE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56D37">
        <w:rPr>
          <w:rFonts w:ascii="Times New Roman" w:hAnsi="Times New Roman" w:cs="Times New Roman"/>
          <w:b/>
          <w:sz w:val="28"/>
          <w:szCs w:val="28"/>
          <w:lang w:val="tt-RU"/>
        </w:rPr>
        <w:t>Үзбелемне күтәрү төрләре:</w:t>
      </w:r>
    </w:p>
    <w:p w:rsidR="00EE154A" w:rsidRPr="00DE629F" w:rsidRDefault="00DE629F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651D87">
        <w:rPr>
          <w:rFonts w:ascii="Times New Roman" w:hAnsi="Times New Roman" w:cs="Times New Roman"/>
          <w:sz w:val="24"/>
          <w:szCs w:val="24"/>
          <w:lang w:val="tt-RU"/>
        </w:rPr>
        <w:t xml:space="preserve"> индивидуал</w:t>
      </w:r>
      <w:r w:rsidR="00651D87" w:rsidRPr="00A369C1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651D87">
        <w:rPr>
          <w:rFonts w:ascii="Times New Roman" w:hAnsi="Times New Roman" w:cs="Times New Roman"/>
          <w:sz w:val="24"/>
          <w:szCs w:val="24"/>
          <w:lang w:val="tt-RU"/>
        </w:rPr>
        <w:t xml:space="preserve"> планнар аша 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индивидуаль эшчәнлек;</w:t>
      </w:r>
    </w:p>
    <w:p w:rsidR="00EE154A" w:rsidRPr="00DE629F" w:rsidRDefault="00EE154A" w:rsidP="00DE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sz w:val="24"/>
          <w:szCs w:val="24"/>
          <w:lang w:val="tt-RU"/>
        </w:rPr>
        <w:t>-төркемләп, ягъни  балалар бакчасы, шәһә</w:t>
      </w:r>
      <w:r w:rsidR="004B0DA9">
        <w:rPr>
          <w:rFonts w:ascii="Times New Roman" w:hAnsi="Times New Roman" w:cs="Times New Roman"/>
          <w:sz w:val="24"/>
          <w:szCs w:val="24"/>
          <w:lang w:val="tt-RU"/>
        </w:rPr>
        <w:t xml:space="preserve">р, республика күләмендәге 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 методик берләшмәләрдә,</w:t>
      </w:r>
      <w:r w:rsidR="00651D87">
        <w:rPr>
          <w:rFonts w:ascii="Times New Roman" w:hAnsi="Times New Roman" w:cs="Times New Roman"/>
          <w:sz w:val="24"/>
          <w:szCs w:val="24"/>
          <w:lang w:val="tt-RU"/>
        </w:rPr>
        <w:t xml:space="preserve"> педагогик киңәшмәләрдә,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 семинар-практикумнарда, конкурсларда катнашу</w:t>
      </w:r>
      <w:r w:rsidRPr="00DE629F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6440DC" w:rsidRDefault="00EE154A" w:rsidP="00DE6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E629F">
        <w:rPr>
          <w:rFonts w:ascii="Times New Roman" w:hAnsi="Times New Roman" w:cs="Times New Roman"/>
          <w:b/>
          <w:sz w:val="24"/>
          <w:szCs w:val="24"/>
          <w:lang w:val="tt-RU"/>
        </w:rPr>
        <w:t>-</w:t>
      </w:r>
      <w:r w:rsidRPr="00DE629F">
        <w:rPr>
          <w:rFonts w:ascii="Times New Roman" w:hAnsi="Times New Roman" w:cs="Times New Roman"/>
          <w:sz w:val="24"/>
          <w:szCs w:val="24"/>
          <w:lang w:val="tt-RU"/>
        </w:rPr>
        <w:t>Интернет</w:t>
      </w:r>
      <w:r w:rsidR="00651D87">
        <w:rPr>
          <w:rFonts w:ascii="Times New Roman" w:hAnsi="Times New Roman" w:cs="Times New Roman"/>
          <w:sz w:val="24"/>
          <w:szCs w:val="24"/>
          <w:lang w:val="tt-RU"/>
        </w:rPr>
        <w:t xml:space="preserve"> аша үз сайтым</w:t>
      </w:r>
      <w:r w:rsidR="006440DC" w:rsidRPr="00DE629F">
        <w:rPr>
          <w:rFonts w:ascii="Times New Roman" w:hAnsi="Times New Roman" w:cs="Times New Roman"/>
          <w:sz w:val="24"/>
          <w:szCs w:val="24"/>
          <w:lang w:val="tt-RU"/>
        </w:rPr>
        <w:t>да</w:t>
      </w:r>
      <w:r w:rsidR="0089454D">
        <w:rPr>
          <w:rFonts w:ascii="Times New Roman" w:hAnsi="Times New Roman" w:cs="Times New Roman"/>
          <w:sz w:val="24"/>
          <w:szCs w:val="24"/>
          <w:lang w:val="tt-RU"/>
        </w:rPr>
        <w:t xml:space="preserve"> һ</w:t>
      </w:r>
      <w:r w:rsidR="004B0DA9">
        <w:rPr>
          <w:rFonts w:ascii="Times New Roman" w:hAnsi="Times New Roman" w:cs="Times New Roman"/>
          <w:sz w:val="24"/>
          <w:szCs w:val="24"/>
          <w:lang w:val="tt-RU"/>
        </w:rPr>
        <w:t xml:space="preserve">әм башка сайтларда </w:t>
      </w:r>
      <w:r w:rsidR="006440DC" w:rsidRPr="00DE629F">
        <w:rPr>
          <w:rFonts w:ascii="Times New Roman" w:hAnsi="Times New Roman" w:cs="Times New Roman"/>
          <w:sz w:val="24"/>
          <w:szCs w:val="24"/>
          <w:lang w:val="tt-RU"/>
        </w:rPr>
        <w:t xml:space="preserve"> башка педагоглар белән аралашу.</w:t>
      </w:r>
    </w:p>
    <w:p w:rsidR="00DE629F" w:rsidRDefault="00DE629F" w:rsidP="006440DC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440DC" w:rsidRPr="00DE629F" w:rsidRDefault="006440DC" w:rsidP="00DE629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E629F">
        <w:rPr>
          <w:rFonts w:ascii="Times New Roman" w:hAnsi="Times New Roman" w:cs="Times New Roman"/>
          <w:b/>
          <w:sz w:val="28"/>
          <w:szCs w:val="28"/>
          <w:lang w:val="tt-RU"/>
        </w:rPr>
        <w:t>Үзбелемне күтәрү юнәлешләре: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100"/>
        <w:gridCol w:w="5920"/>
        <w:gridCol w:w="1641"/>
      </w:tblGrid>
      <w:tr w:rsidR="006440DC" w:rsidTr="00E56D37">
        <w:trPr>
          <w:trHeight w:val="244"/>
        </w:trPr>
        <w:tc>
          <w:tcPr>
            <w:tcW w:w="2100" w:type="dxa"/>
          </w:tcPr>
          <w:p w:rsidR="006440DC" w:rsidRPr="00DE629F" w:rsidRDefault="006440D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юнәлешләре</w:t>
            </w:r>
          </w:p>
        </w:tc>
        <w:tc>
          <w:tcPr>
            <w:tcW w:w="6088" w:type="dxa"/>
          </w:tcPr>
          <w:p w:rsidR="006440DC" w:rsidRPr="00DE629F" w:rsidRDefault="006440D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Үткәрелгән чаралар</w:t>
            </w:r>
          </w:p>
        </w:tc>
        <w:tc>
          <w:tcPr>
            <w:tcW w:w="1473" w:type="dxa"/>
          </w:tcPr>
          <w:p w:rsidR="006440DC" w:rsidRPr="006440DC" w:rsidRDefault="006440DC">
            <w:pPr>
              <w:rPr>
                <w:rFonts w:ascii="Times New Roman" w:hAnsi="Times New Roman" w:cs="Times New Roman"/>
                <w:lang w:val="tt-RU"/>
              </w:rPr>
            </w:pPr>
            <w:r w:rsidRPr="006440DC">
              <w:rPr>
                <w:rFonts w:ascii="Times New Roman" w:hAnsi="Times New Roman" w:cs="Times New Roman"/>
                <w:lang w:val="tt-RU"/>
              </w:rPr>
              <w:t>Үткәрү вакыты</w:t>
            </w:r>
          </w:p>
        </w:tc>
      </w:tr>
      <w:tr w:rsidR="006440DC" w:rsidRPr="00D31673" w:rsidTr="00E56D37">
        <w:trPr>
          <w:trHeight w:val="265"/>
        </w:trPr>
        <w:tc>
          <w:tcPr>
            <w:tcW w:w="2100" w:type="dxa"/>
          </w:tcPr>
          <w:p w:rsidR="006440DC" w:rsidRPr="00DE629F" w:rsidRDefault="006440D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Һөнәри юнәлешләр</w:t>
            </w:r>
          </w:p>
        </w:tc>
        <w:tc>
          <w:tcPr>
            <w:tcW w:w="6088" w:type="dxa"/>
          </w:tcPr>
          <w:p w:rsidR="006440DC" w:rsidRPr="00DE629F" w:rsidRDefault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Федераль дәүләт белем бирү стандартларын,  УМК ның барлык юнәлешләрен, м</w:t>
            </w:r>
            <w:r w:rsidR="006440DC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етодик әдәбиятләрне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программаларны,  кулланмаларны 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үзләштерү;</w:t>
            </w:r>
          </w:p>
          <w:p w:rsidR="006440DC" w:rsidRPr="00DE629F" w:rsidRDefault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="006440DC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нтернет-ресурслар аша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технологияләр белән танышу,</w:t>
            </w:r>
            <w:r w:rsidR="003C3B89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үзләштерү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D431EE" w:rsidRPr="00DE629F" w:rsidRDefault="00D316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</w:t>
            </w:r>
            <w:r w:rsidR="00D431EE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урсларда үзбелемне күтәрү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D431EE" w:rsidRPr="00DE629F" w:rsidRDefault="00D316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-а</w:t>
            </w:r>
            <w:r w:rsidR="00D431EE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="003C3B89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="00D431EE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естацияне уңышлы үтү.</w:t>
            </w:r>
          </w:p>
        </w:tc>
        <w:tc>
          <w:tcPr>
            <w:tcW w:w="1473" w:type="dxa"/>
          </w:tcPr>
          <w:p w:rsidR="006440DC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2015-2020 елга кадәр</w:t>
            </w: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2016</w:t>
            </w:r>
          </w:p>
          <w:p w:rsidR="00C905D9" w:rsidRPr="006440DC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2020</w:t>
            </w:r>
          </w:p>
        </w:tc>
      </w:tr>
      <w:tr w:rsidR="006440DC" w:rsidTr="00E56D37">
        <w:trPr>
          <w:trHeight w:val="265"/>
        </w:trPr>
        <w:tc>
          <w:tcPr>
            <w:tcW w:w="2100" w:type="dxa"/>
          </w:tcPr>
          <w:p w:rsidR="006440DC" w:rsidRPr="00DE629F" w:rsidRDefault="00260E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Психолого- педагогик</w:t>
            </w:r>
            <w:r w:rsidR="006440DC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440DC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тәрбия юнәлешләре</w:t>
            </w:r>
          </w:p>
        </w:tc>
        <w:tc>
          <w:tcPr>
            <w:tcW w:w="6088" w:type="dxa"/>
          </w:tcPr>
          <w:p w:rsidR="006440DC" w:rsidRPr="00DE629F" w:rsidRDefault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-Педагогика,</w:t>
            </w:r>
            <w:r w:rsidR="004B0D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психология өлкәс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ендәге 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күтәрү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D431EE" w:rsidRPr="00DE629F" w:rsidRDefault="00D316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</w:t>
            </w:r>
            <w:r w:rsidR="00B314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алаларда</w:t>
            </w:r>
            <w:r w:rsidR="00D431EE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A0B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мөстәкыйльлек тәрбияләү, </w:t>
            </w:r>
            <w:r w:rsidR="003659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үз-үзлренә ышаныч булдыру,</w:t>
            </w:r>
            <w:r w:rsidR="002A0B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A0B6E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мәктәпкә </w:t>
            </w:r>
            <w:r w:rsidR="002A0B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рухи</w:t>
            </w:r>
            <w:r w:rsidR="00B314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659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B314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физик, психик яктан  сәламәт бала </w:t>
            </w:r>
            <w:r w:rsidR="00D431EE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әзерләү</w:t>
            </w:r>
            <w:r w:rsidR="002A0B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CB1BA6" w:rsidRPr="00DE629F" w:rsidRDefault="0089454D" w:rsidP="00CB1BA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-“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ая адаптация ребенка в обществе”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С.И.Семенака. 2001.</w:t>
            </w:r>
          </w:p>
          <w:p w:rsidR="00CB1BA6" w:rsidRPr="00DE629F" w:rsidRDefault="00CB1BA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73" w:type="dxa"/>
          </w:tcPr>
          <w:p w:rsidR="006440DC" w:rsidRPr="006440DC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2015-2020 еллар</w:t>
            </w:r>
          </w:p>
        </w:tc>
      </w:tr>
      <w:tr w:rsidR="006440DC" w:rsidRPr="00D31673" w:rsidTr="00E56D37">
        <w:trPr>
          <w:trHeight w:val="265"/>
        </w:trPr>
        <w:tc>
          <w:tcPr>
            <w:tcW w:w="2100" w:type="dxa"/>
          </w:tcPr>
          <w:p w:rsidR="006440DC" w:rsidRPr="00DE629F" w:rsidRDefault="006440D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Методик юнәлеш</w:t>
            </w:r>
          </w:p>
        </w:tc>
        <w:tc>
          <w:tcPr>
            <w:tcW w:w="6088" w:type="dxa"/>
          </w:tcPr>
          <w:p w:rsidR="00D431EE" w:rsidRPr="00DE629F" w:rsidRDefault="00D431E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-Методик яктан булган б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елемнәрне арттыру, камилләштерү:</w:t>
            </w:r>
          </w:p>
          <w:p w:rsidR="00D431EE" w:rsidRPr="00DE629F" w:rsidRDefault="00D431E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образовательные технологии» Г. К. </w:t>
            </w:r>
            <w:proofErr w:type="spellStart"/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Селевко</w:t>
            </w:r>
            <w:proofErr w:type="spellEnd"/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«Народное образование», 1998г.</w:t>
            </w:r>
          </w:p>
          <w:p w:rsidR="00D431EE" w:rsidRPr="00DE629F" w:rsidRDefault="00CB1BA6" w:rsidP="00D43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деятельность в ДОУ» К. Ю. Белая, Москва, «Сфера», 2005г</w:t>
            </w: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1EE" w:rsidRPr="00DE629F" w:rsidRDefault="00D431E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-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Уртанчылар төркеме өчен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программа: “Балалар бакчаларында рус балаларына татар теле өйрәтү”, проект “Минем өем” 2013г. З.М.Зарипова, иҗади төркем.               </w:t>
            </w:r>
          </w:p>
          <w:p w:rsidR="00D431EE" w:rsidRPr="00DE629F" w:rsidRDefault="00D431EE" w:rsidP="00D431E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-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Зурлар төркеме өч</w:t>
            </w:r>
            <w:r w:rsidRPr="004B0D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="004B0DA9" w:rsidRPr="004B0D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программа: “Балалар бакчаларында рус балаларына татар теле өйрәтү”,  проект “Уйный-уйный үсәбез” 201Зг.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М.Зарипова, иҗади төркем.               </w:t>
            </w:r>
          </w:p>
          <w:p w:rsidR="00D431EE" w:rsidRPr="00DE629F" w:rsidRDefault="00D431E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-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Мәктәпкә әзерлек төркеме өчен программа: “Балалар бакчаларында рус балаларына татар теле өйрәтү”, </w:t>
            </w:r>
            <w:r w:rsidRPr="00DE629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 “Без  инде хәзер зурлар...”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2013ел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З.М.Зарипова, иҗади төркем.   </w:t>
            </w:r>
          </w:p>
          <w:p w:rsidR="00D431EE" w:rsidRPr="00DE629F" w:rsidRDefault="00D431EE" w:rsidP="00CB1BA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-Хазратова Ф.В.,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Зарипова З.М. “Туган телдә сөйләшәбез”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обучению детей татарской на</w:t>
            </w:r>
            <w:proofErr w:type="spellStart"/>
            <w:r w:rsidRPr="00DE629F">
              <w:rPr>
                <w:rFonts w:ascii="Times New Roman" w:hAnsi="Times New Roman" w:cs="Times New Roman"/>
                <w:sz w:val="24"/>
                <w:szCs w:val="24"/>
              </w:rPr>
              <w:t>циональности</w:t>
            </w:r>
            <w:proofErr w:type="spellEnd"/>
            <w:r w:rsidRPr="00DE629F">
              <w:rPr>
                <w:rFonts w:ascii="Times New Roman" w:hAnsi="Times New Roman" w:cs="Times New Roman"/>
                <w:sz w:val="24"/>
                <w:szCs w:val="24"/>
              </w:rPr>
              <w:t xml:space="preserve">  2-7 лет родному языку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1EE" w:rsidRPr="00DE629F" w:rsidRDefault="00CB1BA6" w:rsidP="00D43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</w:t>
            </w:r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образовательно  воспитательном процессе» И. </w:t>
            </w:r>
            <w:proofErr w:type="spellStart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В.Чупахина</w:t>
            </w:r>
            <w:proofErr w:type="spellEnd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З.Пужаева</w:t>
            </w:r>
            <w:proofErr w:type="spellEnd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Ю.Соколова</w:t>
            </w:r>
            <w:proofErr w:type="spellEnd"/>
            <w:r w:rsidR="00D431EE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«Народное образование», 2006г.</w:t>
            </w:r>
          </w:p>
          <w:p w:rsidR="00325B83" w:rsidRPr="00DE629F" w:rsidRDefault="00325B83" w:rsidP="00D43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</w:t>
            </w:r>
            <w:r w:rsidR="0089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</w:t>
            </w:r>
            <w:r w:rsidR="00314F0A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Педагогические ситуации как средство активизации здоровьесберегающей среды ДОУ</w:t>
            </w:r>
            <w:r w:rsidR="0089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”</w:t>
            </w:r>
          </w:p>
          <w:p w:rsidR="00314F0A" w:rsidRPr="00DE629F" w:rsidRDefault="00314F0A" w:rsidP="00D43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Н.Н.Гаврилова</w:t>
            </w:r>
            <w:r w:rsidR="00CB1BA6"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DE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2009г.</w:t>
            </w:r>
          </w:p>
          <w:p w:rsidR="00CB1BA6" w:rsidRPr="00DE629F" w:rsidRDefault="00314F0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Проектирование интег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ративной программы предшкол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ьнного образования.А.И.Буренина”.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2007г.;</w:t>
            </w:r>
          </w:p>
          <w:p w:rsidR="00314F0A" w:rsidRPr="00DE629F" w:rsidRDefault="00314F0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 проектов в образ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овательной работе детского сада”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Л.В.Михайлова-Свирская. 2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015 г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.;</w:t>
            </w:r>
          </w:p>
          <w:p w:rsidR="00314F0A" w:rsidRDefault="00314F0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Инновационная образовательная модель “Начальная школа –детский сад” “2012г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Н.З.Медведева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95612E" w:rsidRDefault="0095612E" w:rsidP="00D431E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425A9A">
              <w:rPr>
                <w:rFonts w:ascii="Times New Roman" w:hAnsi="Times New Roman" w:cs="Times New Roman"/>
                <w:lang w:val="tt-RU"/>
              </w:rPr>
              <w:t>“Ярмарка педа</w:t>
            </w:r>
            <w:r w:rsidRPr="002C36B9">
              <w:rPr>
                <w:rFonts w:ascii="Times New Roman" w:hAnsi="Times New Roman" w:cs="Times New Roman"/>
                <w:lang w:val="tt-RU"/>
              </w:rPr>
              <w:t>гогических идей” региональ конкурста катнашу.</w:t>
            </w:r>
            <w:r>
              <w:rPr>
                <w:rFonts w:ascii="Times New Roman" w:hAnsi="Times New Roman" w:cs="Times New Roman"/>
                <w:lang w:val="tt-RU"/>
              </w:rPr>
              <w:t xml:space="preserve"> Учебное пособие “Я учу татарский”. </w:t>
            </w:r>
            <w:r w:rsidRPr="002C36B9">
              <w:rPr>
                <w:rFonts w:ascii="Times New Roman" w:hAnsi="Times New Roman" w:cs="Times New Roman"/>
                <w:lang w:val="tt-RU"/>
              </w:rPr>
              <w:t>Номинация “Методическая копилка”</w:t>
            </w:r>
            <w:r w:rsidR="00425A9A">
              <w:rPr>
                <w:rFonts w:ascii="Times New Roman" w:hAnsi="Times New Roman" w:cs="Times New Roman"/>
                <w:lang w:val="tt-RU"/>
              </w:rPr>
              <w:t>;</w:t>
            </w:r>
          </w:p>
          <w:p w:rsidR="0095612E" w:rsidRDefault="0095612E" w:rsidP="00D431E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- Балалар бакчасы күләмендә УМК б</w:t>
            </w:r>
            <w:r w:rsidR="004B0DA9">
              <w:rPr>
                <w:rFonts w:ascii="Times New Roman" w:hAnsi="Times New Roman" w:cs="Times New Roman"/>
                <w:lang w:val="tt-RU"/>
              </w:rPr>
              <w:t>уенча дидактик</w:t>
            </w:r>
            <w:r w:rsidR="0089454D">
              <w:rPr>
                <w:rFonts w:ascii="Times New Roman" w:hAnsi="Times New Roman" w:cs="Times New Roman"/>
                <w:lang w:val="tt-RU"/>
              </w:rPr>
              <w:t xml:space="preserve"> һәм электрон</w:t>
            </w:r>
            <w:r w:rsidR="004B0DA9">
              <w:rPr>
                <w:rFonts w:ascii="Times New Roman" w:hAnsi="Times New Roman" w:cs="Times New Roman"/>
                <w:lang w:val="tt-RU"/>
              </w:rPr>
              <w:t xml:space="preserve"> уеннар конкурсын әзерлә</w:t>
            </w:r>
            <w:r>
              <w:rPr>
                <w:rFonts w:ascii="Times New Roman" w:hAnsi="Times New Roman" w:cs="Times New Roman"/>
                <w:lang w:val="tt-RU"/>
              </w:rPr>
              <w:t>ү, үткәрү</w:t>
            </w:r>
            <w:r w:rsidR="00425A9A">
              <w:rPr>
                <w:rFonts w:ascii="Times New Roman" w:hAnsi="Times New Roman" w:cs="Times New Roman"/>
                <w:lang w:val="tt-RU"/>
              </w:rPr>
              <w:t>;</w:t>
            </w:r>
          </w:p>
          <w:p w:rsidR="0095612E" w:rsidRDefault="0095612E" w:rsidP="00D431E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- Төркем җыелышларында чыгыш ясау. Тема: “Заманча технологияләр ярдәмендә  УМК кысаларында тел өйрәнү”</w:t>
            </w:r>
          </w:p>
          <w:p w:rsidR="00A87ADC" w:rsidRDefault="004B0DA9" w:rsidP="004B0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478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УМК буенча </w:t>
            </w:r>
            <w:r w:rsidRPr="00D478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</w:t>
            </w:r>
            <w:r w:rsidRPr="00D4786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tt-RU"/>
              </w:rPr>
              <w:t>Күркәм кием — тән зиннәте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 проектын</w:t>
            </w:r>
          </w:p>
          <w:p w:rsidR="004B0DA9" w:rsidRDefault="00A87ADC" w:rsidP="004B0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төзү, тормышка ашыру.</w:t>
            </w:r>
            <w:r w:rsidR="004B0D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4B0DA9" w:rsidRPr="00D4786A" w:rsidRDefault="004B0DA9" w:rsidP="004B0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-муни</w:t>
            </w:r>
            <w:r w:rsidRPr="004B0D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ципаль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күләмендә үткәрелгән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“Иң яхшы тел өйрәтүче тәрбияче”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һөнәри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конкурст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катнашу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95612E" w:rsidRDefault="0095612E" w:rsidP="00D431E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-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71,73,76 б\б лары арасыында 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мәктәпкә әзерлек төркеме балалары белән 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 сәхнәләштерү.</w:t>
            </w:r>
            <w:r w:rsidR="00425A9A" w:rsidRP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425A9A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-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Кышкы уеннар “Подвижные игры народов Повол</w:t>
            </w:r>
            <w:proofErr w:type="spellStart"/>
            <w:r w:rsidRPr="0035731E">
              <w:rPr>
                <w:rFonts w:ascii="Times New Roman" w:hAnsi="Times New Roman" w:cs="Times New Roman"/>
                <w:sz w:val="24"/>
                <w:szCs w:val="24"/>
              </w:rPr>
              <w:t>жья</w:t>
            </w:r>
            <w:proofErr w:type="spellEnd"/>
            <w:r w:rsidRPr="00357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31E" w:rsidRPr="0035731E" w:rsidRDefault="0035731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үткәрү;</w:t>
            </w:r>
          </w:p>
          <w:p w:rsidR="00B31479" w:rsidRDefault="00B31479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-“Без ике телдә дә сөйләшәбез” әти –әниләр белән берлектә УМК технологияләре буенча кичә</w:t>
            </w:r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425A9A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-яңа технологияләр кулланып тә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биячеләргә, әти-әниләргә шөгыль күрсәтү.Тема: “Без мәктәпкә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барырга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әзер!”;</w:t>
            </w:r>
          </w:p>
          <w:p w:rsidR="00425A9A" w:rsidRDefault="00425A9A" w:rsidP="00425A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-р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егионал</w:t>
            </w:r>
            <w:r w:rsidRP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ь,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шәһәр,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бакчаларында үткәрелгән шөгыльләрдә актив катнашу;</w:t>
            </w:r>
          </w:p>
          <w:p w:rsidR="00325B83" w:rsidRPr="00DE629F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-п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едагогик җыелышларда чыгыш ясау;</w:t>
            </w:r>
          </w:p>
          <w:p w:rsidR="007203C4" w:rsidRPr="00DE629F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алалар бакчасында тәрбиячеләр өчен  яңа технологияләр кулланып шөгыльләр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үткәрү;</w:t>
            </w:r>
          </w:p>
          <w:p w:rsidR="007203C4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ти-әниләр өчен 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чык ишекләр көне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”н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даими рәвештә алып бару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C905D9" w:rsidRPr="00DE629F" w:rsidRDefault="00C905D9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-әти-әниләр өчен түгәрәк өстәл оештыру</w:t>
            </w:r>
            <w:r w:rsidR="00C510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0F7BD6" w:rsidRDefault="00C510CD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</w:t>
            </w:r>
            <w:r w:rsidR="000F7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дарә карамагындагы иҗади төркем эшендә актив катнашу;</w:t>
            </w:r>
          </w:p>
          <w:p w:rsidR="00C510CD" w:rsidRPr="00C510CD" w:rsidRDefault="00C510CD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-үзләштерелгән яңа технологияләр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кулланып эшчәнлек алып бару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турында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тел өйрәтүче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тәрбиячеләр,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тәрбиячеләр, әти-әниләр өчен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консул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ьтациял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 язу;</w:t>
            </w:r>
          </w:p>
          <w:p w:rsidR="00325B83" w:rsidRPr="00DE629F" w:rsidRDefault="00CB1BA6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-заманча технологияләрне реж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им вакытларында, барлык эш төрләрендә дә </w:t>
            </w:r>
            <w:r w:rsidR="00C510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актив 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куллану;</w:t>
            </w:r>
          </w:p>
          <w:p w:rsidR="00BF4BD6" w:rsidRPr="00DE629F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-д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актик авторлык уеннары төзү;</w:t>
            </w:r>
          </w:p>
          <w:p w:rsidR="00BF4BD6" w:rsidRPr="00DE629F" w:rsidRDefault="00BF4BD6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-электрон уеннарны 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дидактик уеннарны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системага </w:t>
            </w:r>
            <w:r w:rsidR="003573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салып туплап бару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0F7BD6" w:rsidRPr="00DE629F" w:rsidRDefault="00325B83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="000F7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әләтле балалар белән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балалар фе</w:t>
            </w:r>
            <w:r w:rsidR="000F7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стивальләрендә “Нәфис сүз”  номинация</w:t>
            </w:r>
            <w:r w:rsidR="00D316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ләрендә </w:t>
            </w:r>
            <w:r w:rsidR="000F7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актив катнашу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325B83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</w:t>
            </w:r>
            <w:r w:rsidR="00651D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илли бәйрәмнәр үткәргәндә 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яңа технологияләр куллану;</w:t>
            </w:r>
          </w:p>
          <w:p w:rsidR="00C510CD" w:rsidRPr="00C510CD" w:rsidRDefault="00C510CD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-педагогик көллияттә укучы студентларга ачык шөгыльләр күрсәтү</w:t>
            </w:r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0F7BD6" w:rsidRPr="00DE629F" w:rsidRDefault="00325B83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="000F7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нтернет ресурслар аша 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эшне нәтиҗәле алып баручы тәрбиячелә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рнең эш тәрибәләре белән танышу, үз эшем белән таныштыру;</w:t>
            </w:r>
          </w:p>
          <w:p w:rsidR="007203C4" w:rsidRPr="00DE629F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-ү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ткәрелгән эш буенча анализ үткәрү;</w:t>
            </w:r>
          </w:p>
          <w:p w:rsidR="007203C4" w:rsidRPr="00DE629F" w:rsidRDefault="00425A9A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-э</w:t>
            </w:r>
            <w:r w:rsidR="00CB1BA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 тәҗрибәсе белән уртаклашу </w:t>
            </w:r>
            <w:r w:rsidR="00325B83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максатыннан методик кулланма  төзү.</w:t>
            </w:r>
            <w:r w:rsidR="007203C4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B31479" w:rsidRPr="00DE629F" w:rsidRDefault="00B31479" w:rsidP="00B314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өйрәтүче тәрби</w:t>
            </w:r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ячеләр</w:t>
            </w:r>
            <w:r w:rsidR="00A87AD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төркем тәрбиячеләре </w:t>
            </w:r>
            <w:bookmarkStart w:id="0" w:name="_GoBack"/>
            <w:bookmarkEnd w:id="0"/>
            <w:r w:rsidR="00425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өчен мастер-класс үткәрү.</w:t>
            </w:r>
          </w:p>
          <w:p w:rsidR="007203C4" w:rsidRPr="00DE629F" w:rsidRDefault="007203C4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431EE" w:rsidRPr="00DE629F" w:rsidRDefault="00D431E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431EE" w:rsidRPr="00DE629F" w:rsidRDefault="00D431EE" w:rsidP="00D431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73" w:type="dxa"/>
          </w:tcPr>
          <w:p w:rsidR="006440DC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Даими рәвештә</w:t>
            </w: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Даими</w:t>
            </w: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Сентябрь 2015</w:t>
            </w: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Октябрь 2015</w:t>
            </w: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Сентябрь2015</w:t>
            </w:r>
          </w:p>
          <w:p w:rsidR="0095612E" w:rsidRDefault="0095612E">
            <w:pPr>
              <w:rPr>
                <w:rFonts w:ascii="Times New Roman" w:hAnsi="Times New Roman" w:cs="Times New Roman"/>
                <w:lang w:val="tt-RU"/>
              </w:rPr>
            </w:pPr>
          </w:p>
          <w:p w:rsidR="004B0DA9" w:rsidRPr="004B0DA9" w:rsidRDefault="004B0DA9" w:rsidP="004B0DA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Октябр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2015</w:t>
            </w:r>
          </w:p>
          <w:p w:rsidR="004B0DA9" w:rsidRDefault="004B0DA9" w:rsidP="004B0DA9">
            <w:pPr>
              <w:rPr>
                <w:rFonts w:ascii="Times New Roman" w:hAnsi="Times New Roman" w:cs="Times New Roman"/>
                <w:lang w:val="tt-RU"/>
              </w:rPr>
            </w:pPr>
          </w:p>
          <w:p w:rsidR="004B0DA9" w:rsidRPr="004B0DA9" w:rsidRDefault="004B0DA9" w:rsidP="004B0DA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Ноябр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2015</w:t>
            </w:r>
          </w:p>
          <w:p w:rsidR="004B0DA9" w:rsidRDefault="004B0DA9">
            <w:pPr>
              <w:rPr>
                <w:rFonts w:ascii="Times New Roman" w:hAnsi="Times New Roman" w:cs="Times New Roman"/>
                <w:lang w:val="tt-RU"/>
              </w:rPr>
            </w:pPr>
          </w:p>
          <w:p w:rsidR="004B0DA9" w:rsidRDefault="004B0DA9">
            <w:pPr>
              <w:rPr>
                <w:rFonts w:ascii="Times New Roman" w:hAnsi="Times New Roman" w:cs="Times New Roman"/>
                <w:lang w:val="tt-RU"/>
              </w:rPr>
            </w:pPr>
          </w:p>
          <w:p w:rsidR="004B0DA9" w:rsidRDefault="0095612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Декабрь 2015</w:t>
            </w:r>
          </w:p>
          <w:p w:rsidR="00425A9A" w:rsidRDefault="00425A9A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Январь 2016</w:t>
            </w:r>
          </w:p>
          <w:p w:rsidR="0035731E" w:rsidRDefault="0035731E">
            <w:pPr>
              <w:rPr>
                <w:rFonts w:ascii="Times New Roman" w:hAnsi="Times New Roman" w:cs="Times New Roman"/>
                <w:lang w:val="tt-RU"/>
              </w:rPr>
            </w:pPr>
          </w:p>
          <w:p w:rsidR="0035731E" w:rsidRDefault="0035731E">
            <w:pPr>
              <w:rPr>
                <w:rFonts w:ascii="Times New Roman" w:hAnsi="Times New Roman" w:cs="Times New Roman"/>
                <w:lang w:val="tt-RU"/>
              </w:rPr>
            </w:pPr>
          </w:p>
          <w:p w:rsidR="00B31479" w:rsidRPr="00B31479" w:rsidRDefault="00B31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Февраль 2016</w:t>
            </w:r>
          </w:p>
          <w:p w:rsidR="00425A9A" w:rsidRDefault="00425A9A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Апрел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B31479">
              <w:rPr>
                <w:rFonts w:ascii="Times New Roman" w:hAnsi="Times New Roman" w:cs="Times New Roman"/>
              </w:rPr>
              <w:t>2016</w:t>
            </w:r>
          </w:p>
          <w:p w:rsidR="00425A9A" w:rsidRDefault="00425A9A">
            <w:pPr>
              <w:rPr>
                <w:rFonts w:ascii="Times New Roman" w:hAnsi="Times New Roman" w:cs="Times New Roman"/>
                <w:lang w:val="tt-RU"/>
              </w:rPr>
            </w:pPr>
          </w:p>
          <w:p w:rsidR="00425A9A" w:rsidRPr="00D4786A" w:rsidRDefault="00D4786A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2016</w:t>
            </w:r>
            <w:r w:rsidR="0035731E">
              <w:rPr>
                <w:rFonts w:ascii="Times New Roman" w:hAnsi="Times New Roman" w:cs="Times New Roman"/>
                <w:lang w:val="tt-RU"/>
              </w:rPr>
              <w:t>- 2020</w:t>
            </w: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</w:p>
          <w:p w:rsidR="00C905D9" w:rsidRDefault="00C905D9">
            <w:pPr>
              <w:rPr>
                <w:rFonts w:ascii="Times New Roman" w:hAnsi="Times New Roman" w:cs="Times New Roman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</w:p>
          <w:p w:rsidR="00C905D9" w:rsidRDefault="00C905D9">
            <w:pPr>
              <w:rPr>
                <w:rFonts w:ascii="Times New Roman" w:hAnsi="Times New Roman" w:cs="Times New Roman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</w:p>
          <w:p w:rsidR="00C905D9" w:rsidRDefault="00C905D9">
            <w:pPr>
              <w:rPr>
                <w:rFonts w:ascii="Times New Roman" w:hAnsi="Times New Roman" w:cs="Times New Roman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</w:rPr>
              <w:t>еллар</w:t>
            </w:r>
            <w:proofErr w:type="spellEnd"/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</w:p>
          <w:p w:rsidR="00C510CD" w:rsidRDefault="00C510C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2017 </w:t>
            </w:r>
            <w:r w:rsidR="0035731E">
              <w:rPr>
                <w:rFonts w:ascii="Times New Roman" w:hAnsi="Times New Roman" w:cs="Times New Roman"/>
                <w:lang w:val="tt-RU"/>
              </w:rPr>
              <w:t>2020</w:t>
            </w: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</w:p>
          <w:p w:rsidR="00C905D9" w:rsidRDefault="00C905D9">
            <w:pPr>
              <w:rPr>
                <w:rFonts w:ascii="Times New Roman" w:hAnsi="Times New Roman" w:cs="Times New Roman"/>
              </w:rPr>
            </w:pPr>
          </w:p>
          <w:p w:rsidR="0035731E" w:rsidRDefault="0035731E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Pr="0035731E" w:rsidRDefault="0035731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tt-RU"/>
              </w:rPr>
              <w:t>6-2020</w:t>
            </w:r>
          </w:p>
          <w:p w:rsidR="00C905D9" w:rsidRDefault="00B31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</w:p>
          <w:p w:rsidR="0035731E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Ел </w:t>
            </w:r>
            <w:proofErr w:type="spellStart"/>
            <w:r>
              <w:rPr>
                <w:rFonts w:ascii="Times New Roman" w:hAnsi="Times New Roman" w:cs="Times New Roman"/>
              </w:rPr>
              <w:t>саен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731E" w:rsidRDefault="0035731E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Default="00C9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прель</w:t>
            </w:r>
            <w:proofErr w:type="spellEnd"/>
          </w:p>
          <w:p w:rsidR="00C905D9" w:rsidRPr="0089454D" w:rsidRDefault="0089454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2016-2020</w:t>
            </w:r>
          </w:p>
          <w:p w:rsidR="00B31479" w:rsidRDefault="00B31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</w:rPr>
              <w:t>башында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31479" w:rsidRDefault="00B31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азагында</w:t>
            </w:r>
            <w:proofErr w:type="spellEnd"/>
          </w:p>
          <w:p w:rsidR="00B31479" w:rsidRDefault="00B31479">
            <w:pPr>
              <w:rPr>
                <w:rFonts w:ascii="Times New Roman" w:hAnsi="Times New Roman" w:cs="Times New Roman"/>
              </w:rPr>
            </w:pPr>
          </w:p>
          <w:p w:rsidR="0035731E" w:rsidRDefault="0035731E">
            <w:pPr>
              <w:rPr>
                <w:rFonts w:ascii="Times New Roman" w:hAnsi="Times New Roman" w:cs="Times New Roman"/>
                <w:lang w:val="tt-RU"/>
              </w:rPr>
            </w:pPr>
          </w:p>
          <w:p w:rsidR="00C905D9" w:rsidRPr="0035731E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31479">
              <w:rPr>
                <w:rFonts w:ascii="Times New Roman" w:hAnsi="Times New Roman" w:cs="Times New Roman"/>
              </w:rPr>
              <w:t xml:space="preserve"> декабрь</w:t>
            </w:r>
            <w:r w:rsidR="0035731E">
              <w:rPr>
                <w:rFonts w:ascii="Times New Roman" w:hAnsi="Times New Roman" w:cs="Times New Roman"/>
                <w:lang w:val="tt-RU"/>
              </w:rPr>
              <w:t>-</w:t>
            </w:r>
          </w:p>
          <w:p w:rsidR="00B31479" w:rsidRDefault="00B31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март</w:t>
            </w:r>
          </w:p>
          <w:p w:rsidR="004537A2" w:rsidRDefault="004537A2">
            <w:pPr>
              <w:rPr>
                <w:rFonts w:ascii="Times New Roman" w:hAnsi="Times New Roman" w:cs="Times New Roman"/>
              </w:rPr>
            </w:pPr>
          </w:p>
          <w:p w:rsidR="004537A2" w:rsidRDefault="004537A2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</w:rPr>
              <w:t>еллар</w:t>
            </w:r>
            <w:proofErr w:type="spellEnd"/>
          </w:p>
          <w:p w:rsidR="0089454D" w:rsidRDefault="0089454D">
            <w:pPr>
              <w:rPr>
                <w:rFonts w:ascii="Times New Roman" w:hAnsi="Times New Roman" w:cs="Times New Roman"/>
                <w:lang w:val="tt-RU"/>
              </w:rPr>
            </w:pPr>
          </w:p>
          <w:p w:rsidR="0089454D" w:rsidRDefault="0089454D">
            <w:pPr>
              <w:rPr>
                <w:rFonts w:ascii="Times New Roman" w:hAnsi="Times New Roman" w:cs="Times New Roman"/>
                <w:lang w:val="tt-RU"/>
              </w:rPr>
            </w:pPr>
          </w:p>
          <w:p w:rsidR="0035731E" w:rsidRPr="0035731E" w:rsidRDefault="0035731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даими</w:t>
            </w:r>
          </w:p>
        </w:tc>
      </w:tr>
      <w:tr w:rsidR="006440DC" w:rsidTr="00E56D37">
        <w:trPr>
          <w:trHeight w:val="265"/>
        </w:trPr>
        <w:tc>
          <w:tcPr>
            <w:tcW w:w="2100" w:type="dxa"/>
          </w:tcPr>
          <w:p w:rsidR="006440DC" w:rsidRPr="00DE629F" w:rsidRDefault="006440D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B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Информационно-коммуникативные технологии</w:t>
            </w:r>
          </w:p>
        </w:tc>
        <w:tc>
          <w:tcPr>
            <w:tcW w:w="6088" w:type="dxa"/>
          </w:tcPr>
          <w:p w:rsidR="006440DC" w:rsidRPr="00DE629F" w:rsidRDefault="00425A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нтернет-ресурсларны белеп,</w:t>
            </w:r>
            <w:r w:rsidR="00D478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уңышлы куллану;</w:t>
            </w:r>
          </w:p>
          <w:p w:rsidR="00BF4BD6" w:rsidRPr="00DE629F" w:rsidRDefault="00425A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-ү</w:t>
            </w:r>
            <w:r w:rsidR="00BF4BD6"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 сайтымны булдыру;</w:t>
            </w:r>
          </w:p>
          <w:p w:rsidR="00BF4BD6" w:rsidRPr="00DE629F" w:rsidRDefault="00BF4B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-проектор,</w:t>
            </w:r>
            <w:r w:rsidR="00651D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наутбук, магнитофон, планшет, фот</w:t>
            </w:r>
            <w:r w:rsidR="008945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оаппарат, интерактив такта, виде</w:t>
            </w:r>
            <w:r w:rsidRPr="00DE62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 - барлык техник чараларны  эшчәнлектә  киң куллану.</w:t>
            </w:r>
          </w:p>
        </w:tc>
        <w:tc>
          <w:tcPr>
            <w:tcW w:w="1473" w:type="dxa"/>
          </w:tcPr>
          <w:p w:rsidR="006440DC" w:rsidRDefault="00C905D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Даими</w:t>
            </w:r>
          </w:p>
          <w:p w:rsidR="00C905D9" w:rsidRDefault="00D4786A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2015 2020 еллар</w:t>
            </w:r>
          </w:p>
          <w:p w:rsidR="00C905D9" w:rsidRPr="006440DC" w:rsidRDefault="00C905D9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EE154A" w:rsidRPr="00EE154A" w:rsidRDefault="00EE154A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</w:t>
      </w:r>
    </w:p>
    <w:sectPr w:rsidR="00EE154A" w:rsidRPr="00EE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DD" w:rsidRDefault="006976DD" w:rsidP="004B0DA9">
      <w:pPr>
        <w:spacing w:after="0" w:line="240" w:lineRule="auto"/>
      </w:pPr>
      <w:r>
        <w:separator/>
      </w:r>
    </w:p>
  </w:endnote>
  <w:endnote w:type="continuationSeparator" w:id="0">
    <w:p w:rsidR="006976DD" w:rsidRDefault="006976DD" w:rsidP="004B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DD" w:rsidRDefault="006976DD" w:rsidP="004B0DA9">
      <w:pPr>
        <w:spacing w:after="0" w:line="240" w:lineRule="auto"/>
      </w:pPr>
      <w:r>
        <w:separator/>
      </w:r>
    </w:p>
  </w:footnote>
  <w:footnote w:type="continuationSeparator" w:id="0">
    <w:p w:rsidR="006976DD" w:rsidRDefault="006976DD" w:rsidP="004B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16"/>
    <w:rsid w:val="000D186E"/>
    <w:rsid w:val="000F7BD6"/>
    <w:rsid w:val="0018677A"/>
    <w:rsid w:val="001C66B7"/>
    <w:rsid w:val="00230829"/>
    <w:rsid w:val="00253654"/>
    <w:rsid w:val="00260E5D"/>
    <w:rsid w:val="002808B6"/>
    <w:rsid w:val="0029153E"/>
    <w:rsid w:val="002A0B6E"/>
    <w:rsid w:val="002B266D"/>
    <w:rsid w:val="002F4416"/>
    <w:rsid w:val="00314F0A"/>
    <w:rsid w:val="003255BB"/>
    <w:rsid w:val="00325B83"/>
    <w:rsid w:val="0035731E"/>
    <w:rsid w:val="00365919"/>
    <w:rsid w:val="0037224A"/>
    <w:rsid w:val="00380A31"/>
    <w:rsid w:val="003C3B89"/>
    <w:rsid w:val="003E5786"/>
    <w:rsid w:val="00420BD5"/>
    <w:rsid w:val="00425A9A"/>
    <w:rsid w:val="004537A2"/>
    <w:rsid w:val="004663D4"/>
    <w:rsid w:val="00487112"/>
    <w:rsid w:val="00495722"/>
    <w:rsid w:val="004B0DA9"/>
    <w:rsid w:val="004B7593"/>
    <w:rsid w:val="00541256"/>
    <w:rsid w:val="0060208B"/>
    <w:rsid w:val="00602CA5"/>
    <w:rsid w:val="006440DC"/>
    <w:rsid w:val="00651D87"/>
    <w:rsid w:val="006976DD"/>
    <w:rsid w:val="006A0A77"/>
    <w:rsid w:val="006E0440"/>
    <w:rsid w:val="007203C4"/>
    <w:rsid w:val="00765FCB"/>
    <w:rsid w:val="007E5719"/>
    <w:rsid w:val="0089454D"/>
    <w:rsid w:val="009379FF"/>
    <w:rsid w:val="0095612E"/>
    <w:rsid w:val="009C636D"/>
    <w:rsid w:val="009F368C"/>
    <w:rsid w:val="00A202D2"/>
    <w:rsid w:val="00A369C1"/>
    <w:rsid w:val="00A87ADC"/>
    <w:rsid w:val="00A944C8"/>
    <w:rsid w:val="00B01BB9"/>
    <w:rsid w:val="00B31479"/>
    <w:rsid w:val="00B31D72"/>
    <w:rsid w:val="00BF4BD6"/>
    <w:rsid w:val="00BF6016"/>
    <w:rsid w:val="00C010DF"/>
    <w:rsid w:val="00C13053"/>
    <w:rsid w:val="00C510CD"/>
    <w:rsid w:val="00C905D9"/>
    <w:rsid w:val="00CB1BA6"/>
    <w:rsid w:val="00CE39A7"/>
    <w:rsid w:val="00D31673"/>
    <w:rsid w:val="00D431EE"/>
    <w:rsid w:val="00D4786A"/>
    <w:rsid w:val="00D63FF0"/>
    <w:rsid w:val="00D72980"/>
    <w:rsid w:val="00D95ABF"/>
    <w:rsid w:val="00DC62DC"/>
    <w:rsid w:val="00DE629F"/>
    <w:rsid w:val="00E17980"/>
    <w:rsid w:val="00E4710C"/>
    <w:rsid w:val="00E56D37"/>
    <w:rsid w:val="00E82C33"/>
    <w:rsid w:val="00EE154A"/>
    <w:rsid w:val="00EF2CBC"/>
    <w:rsid w:val="00F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DA9"/>
  </w:style>
  <w:style w:type="paragraph" w:styleId="a6">
    <w:name w:val="footer"/>
    <w:basedOn w:val="a"/>
    <w:link w:val="a7"/>
    <w:uiPriority w:val="99"/>
    <w:unhideWhenUsed/>
    <w:rsid w:val="004B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DA9"/>
  </w:style>
  <w:style w:type="paragraph" w:styleId="a6">
    <w:name w:val="footer"/>
    <w:basedOn w:val="a"/>
    <w:link w:val="a7"/>
    <w:uiPriority w:val="99"/>
    <w:unhideWhenUsed/>
    <w:rsid w:val="004B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56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80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4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6DFC-0DE7-4719-944D-E9E3D37F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16</cp:revision>
  <dcterms:created xsi:type="dcterms:W3CDTF">2015-11-10T09:46:00Z</dcterms:created>
  <dcterms:modified xsi:type="dcterms:W3CDTF">2015-12-06T14:58:00Z</dcterms:modified>
</cp:coreProperties>
</file>